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EC0" w:rsidRDefault="000C1EC0">
      <w:pPr>
        <w:spacing w:line="360" w:lineRule="auto"/>
        <w:rPr>
          <w:rFonts w:ascii="宋体" w:hAnsi="宋体" w:cs="宋体"/>
          <w:b/>
          <w:color w:val="000000"/>
          <w:sz w:val="24"/>
        </w:rPr>
      </w:pPr>
      <w:bookmarkStart w:id="0" w:name="_Toc73441620"/>
      <w:bookmarkStart w:id="1" w:name="_Toc88539423"/>
      <w:bookmarkStart w:id="2" w:name="_Toc88539609"/>
      <w:bookmarkStart w:id="3" w:name="_GoBack"/>
      <w:bookmarkEnd w:id="3"/>
    </w:p>
    <w:p w:rsidR="000C1EC0" w:rsidRDefault="000C1EC0">
      <w:pPr>
        <w:spacing w:line="360" w:lineRule="auto"/>
        <w:rPr>
          <w:rFonts w:ascii="宋体" w:hAnsi="宋体" w:cs="宋体"/>
          <w:b/>
          <w:color w:val="000000"/>
          <w:sz w:val="24"/>
        </w:rPr>
      </w:pPr>
    </w:p>
    <w:p w:rsidR="000C1EC0" w:rsidRDefault="000C1EC0">
      <w:pPr>
        <w:spacing w:line="360" w:lineRule="auto"/>
        <w:rPr>
          <w:rFonts w:ascii="宋体" w:hAnsi="宋体" w:cs="宋体"/>
          <w:b/>
          <w:color w:val="000000"/>
          <w:sz w:val="24"/>
        </w:rPr>
      </w:pPr>
    </w:p>
    <w:p w:rsidR="000C1EC0" w:rsidRDefault="000C1EC0">
      <w:pPr>
        <w:spacing w:line="360" w:lineRule="auto"/>
        <w:rPr>
          <w:rFonts w:ascii="宋体" w:hAnsi="宋体" w:cs="宋体"/>
          <w:color w:val="000000"/>
        </w:rPr>
      </w:pPr>
    </w:p>
    <w:p w:rsidR="000C1EC0" w:rsidRPr="00C6667F" w:rsidRDefault="008C4896">
      <w:pPr>
        <w:spacing w:line="360" w:lineRule="auto"/>
        <w:jc w:val="center"/>
        <w:rPr>
          <w:rFonts w:ascii="宋体" w:hAnsi="宋体" w:cs="宋体"/>
          <w:b/>
          <w:color w:val="000000"/>
          <w:sz w:val="48"/>
          <w:szCs w:val="48"/>
        </w:rPr>
      </w:pPr>
      <w:r w:rsidRPr="00C6667F">
        <w:rPr>
          <w:rFonts w:ascii="宋体" w:hAnsi="宋体" w:cs="宋体" w:hint="eastAsia"/>
          <w:b/>
          <w:color w:val="000000"/>
          <w:sz w:val="48"/>
          <w:szCs w:val="48"/>
        </w:rPr>
        <w:t>财通福盛多策略混合型发起式证券投资基金（LOF）招募说明书</w:t>
      </w:r>
    </w:p>
    <w:p w:rsidR="000C1EC0" w:rsidRPr="00C6667F" w:rsidRDefault="000C1EC0">
      <w:pPr>
        <w:spacing w:line="360" w:lineRule="auto"/>
        <w:rPr>
          <w:rFonts w:ascii="宋体" w:hAnsi="宋体" w:cs="宋体"/>
          <w:b/>
          <w:color w:val="000000"/>
          <w:sz w:val="52"/>
          <w:szCs w:val="52"/>
        </w:rPr>
      </w:pPr>
    </w:p>
    <w:p w:rsidR="000C1EC0" w:rsidRPr="00C6667F" w:rsidRDefault="000C1EC0">
      <w:pPr>
        <w:spacing w:line="360" w:lineRule="auto"/>
        <w:rPr>
          <w:rFonts w:ascii="宋体" w:hAnsi="宋体" w:cs="宋体"/>
          <w:b/>
          <w:color w:val="000000"/>
          <w:sz w:val="52"/>
          <w:szCs w:val="52"/>
        </w:rPr>
      </w:pPr>
    </w:p>
    <w:p w:rsidR="000C1EC0" w:rsidRPr="00C6667F" w:rsidRDefault="000C1EC0">
      <w:pPr>
        <w:spacing w:line="360" w:lineRule="auto"/>
        <w:rPr>
          <w:rFonts w:ascii="宋体" w:hAnsi="宋体" w:cs="宋体"/>
          <w:b/>
          <w:color w:val="000000"/>
          <w:sz w:val="52"/>
          <w:szCs w:val="52"/>
        </w:rPr>
      </w:pPr>
    </w:p>
    <w:p w:rsidR="000C1EC0" w:rsidRPr="00C6667F" w:rsidRDefault="000C1EC0">
      <w:pPr>
        <w:spacing w:line="360" w:lineRule="auto"/>
        <w:rPr>
          <w:rFonts w:ascii="宋体" w:hAnsi="宋体" w:cs="宋体"/>
          <w:b/>
          <w:color w:val="000000"/>
          <w:sz w:val="52"/>
          <w:szCs w:val="52"/>
        </w:rPr>
      </w:pPr>
    </w:p>
    <w:p w:rsidR="000C1EC0" w:rsidRPr="00C6667F" w:rsidRDefault="000C1EC0">
      <w:pPr>
        <w:spacing w:line="360" w:lineRule="auto"/>
        <w:rPr>
          <w:rFonts w:ascii="宋体" w:hAnsi="宋体" w:cs="宋体"/>
          <w:b/>
          <w:color w:val="000000"/>
          <w:sz w:val="52"/>
          <w:szCs w:val="52"/>
        </w:rPr>
      </w:pPr>
    </w:p>
    <w:p w:rsidR="000C1EC0" w:rsidRPr="00C6667F" w:rsidRDefault="000C1EC0">
      <w:pPr>
        <w:spacing w:line="360" w:lineRule="auto"/>
        <w:rPr>
          <w:rFonts w:ascii="宋体" w:hAnsi="宋体" w:cs="宋体"/>
          <w:b/>
          <w:color w:val="000000"/>
          <w:sz w:val="52"/>
          <w:szCs w:val="52"/>
        </w:rPr>
      </w:pPr>
    </w:p>
    <w:p w:rsidR="000C1EC0" w:rsidRPr="00C6667F" w:rsidRDefault="000C1EC0">
      <w:pPr>
        <w:spacing w:line="360" w:lineRule="auto"/>
        <w:rPr>
          <w:rFonts w:ascii="宋体" w:hAnsi="宋体" w:cs="宋体"/>
          <w:b/>
          <w:color w:val="000000"/>
          <w:sz w:val="52"/>
          <w:szCs w:val="52"/>
        </w:rPr>
      </w:pPr>
    </w:p>
    <w:p w:rsidR="000C1EC0" w:rsidRPr="00C6667F" w:rsidRDefault="008C4896">
      <w:pPr>
        <w:spacing w:line="360" w:lineRule="auto"/>
        <w:jc w:val="center"/>
        <w:rPr>
          <w:rFonts w:ascii="宋体" w:hAnsi="宋体" w:cs="宋体"/>
          <w:b/>
          <w:color w:val="000000"/>
          <w:sz w:val="36"/>
          <w:szCs w:val="36"/>
        </w:rPr>
      </w:pPr>
      <w:bookmarkStart w:id="4" w:name="_Toc139991726"/>
      <w:bookmarkStart w:id="5" w:name="_Toc139992301"/>
      <w:bookmarkStart w:id="6" w:name="_Toc123112263"/>
      <w:bookmarkStart w:id="7" w:name="_Toc123112224"/>
      <w:bookmarkStart w:id="8" w:name="_Toc123701383"/>
      <w:r w:rsidRPr="00C6667F">
        <w:rPr>
          <w:rFonts w:ascii="宋体" w:hAnsi="宋体" w:cs="宋体" w:hint="eastAsia"/>
          <w:b/>
          <w:color w:val="000000"/>
          <w:sz w:val="36"/>
          <w:szCs w:val="36"/>
        </w:rPr>
        <w:t>基金管理人：财通基金管理有限公司</w:t>
      </w:r>
      <w:bookmarkEnd w:id="4"/>
      <w:bookmarkEnd w:id="5"/>
      <w:bookmarkEnd w:id="6"/>
      <w:bookmarkEnd w:id="7"/>
      <w:bookmarkEnd w:id="8"/>
    </w:p>
    <w:p w:rsidR="000C1EC0" w:rsidRPr="00C6667F" w:rsidRDefault="008C4896">
      <w:pPr>
        <w:spacing w:line="360" w:lineRule="auto"/>
        <w:jc w:val="center"/>
        <w:rPr>
          <w:rFonts w:ascii="宋体" w:hAnsi="宋体" w:cs="宋体"/>
          <w:b/>
          <w:color w:val="000000"/>
          <w:sz w:val="36"/>
          <w:szCs w:val="36"/>
        </w:rPr>
      </w:pPr>
      <w:bookmarkStart w:id="9" w:name="_Toc123701384"/>
      <w:bookmarkStart w:id="10" w:name="_Toc123112225"/>
      <w:bookmarkStart w:id="11" w:name="_Toc139991727"/>
      <w:bookmarkStart w:id="12" w:name="_Toc123112264"/>
      <w:bookmarkStart w:id="13" w:name="_Toc139992302"/>
      <w:r w:rsidRPr="00C6667F">
        <w:rPr>
          <w:rFonts w:ascii="宋体" w:hAnsi="宋体" w:cs="宋体" w:hint="eastAsia"/>
          <w:b/>
          <w:color w:val="000000"/>
          <w:sz w:val="36"/>
          <w:szCs w:val="36"/>
        </w:rPr>
        <w:t>基金托管人：中国工商银行股份有限公司</w:t>
      </w:r>
      <w:bookmarkEnd w:id="9"/>
      <w:bookmarkEnd w:id="10"/>
      <w:bookmarkEnd w:id="11"/>
      <w:bookmarkEnd w:id="12"/>
      <w:bookmarkEnd w:id="13"/>
    </w:p>
    <w:p w:rsidR="000C1EC0" w:rsidRPr="00C6667F" w:rsidRDefault="000C1EC0">
      <w:pPr>
        <w:spacing w:line="360" w:lineRule="auto"/>
        <w:rPr>
          <w:rFonts w:ascii="宋体" w:hAnsi="宋体" w:cs="宋体"/>
          <w:b/>
          <w:color w:val="000000"/>
          <w:sz w:val="32"/>
          <w:szCs w:val="32"/>
        </w:rPr>
      </w:pPr>
    </w:p>
    <w:p w:rsidR="000C1EC0" w:rsidRPr="00C6667F" w:rsidRDefault="000C1EC0">
      <w:pPr>
        <w:spacing w:line="360" w:lineRule="auto"/>
        <w:rPr>
          <w:rFonts w:ascii="宋体" w:hAnsi="宋体" w:cs="宋体"/>
          <w:b/>
          <w:color w:val="000000"/>
          <w:sz w:val="32"/>
          <w:szCs w:val="32"/>
        </w:rPr>
      </w:pPr>
    </w:p>
    <w:p w:rsidR="000C1EC0" w:rsidRPr="00C6667F" w:rsidRDefault="008C4896" w:rsidP="000C1EC0">
      <w:pPr>
        <w:jc w:val="left"/>
        <w:rPr>
          <w:rFonts w:ascii="宋体" w:hAnsi="宋体" w:cs="宋体"/>
          <w:b/>
          <w:bCs/>
          <w:color w:val="000000"/>
          <w:sz w:val="30"/>
          <w:szCs w:val="30"/>
        </w:rPr>
      </w:pPr>
      <w:r w:rsidRPr="00C6667F">
        <w:rPr>
          <w:rFonts w:ascii="宋体" w:hAnsi="宋体" w:cs="宋体" w:hint="eastAsia"/>
          <w:b/>
          <w:bCs/>
          <w:color w:val="000000"/>
          <w:sz w:val="30"/>
          <w:szCs w:val="30"/>
        </w:rPr>
        <w:br w:type="page"/>
      </w:r>
    </w:p>
    <w:p w:rsidR="000C1EC0" w:rsidRPr="00C6667F" w:rsidRDefault="008C4896">
      <w:pPr>
        <w:autoSpaceDE w:val="0"/>
        <w:autoSpaceDN w:val="0"/>
        <w:spacing w:line="360" w:lineRule="auto"/>
        <w:jc w:val="center"/>
        <w:textAlignment w:val="bottom"/>
        <w:rPr>
          <w:rFonts w:ascii="宋体" w:hAnsi="宋体" w:cs="宋体"/>
          <w:b/>
          <w:bCs/>
          <w:color w:val="000000"/>
          <w:sz w:val="30"/>
          <w:szCs w:val="30"/>
        </w:rPr>
      </w:pPr>
      <w:r w:rsidRPr="00C6667F">
        <w:rPr>
          <w:rFonts w:ascii="宋体" w:hAnsi="宋体" w:cs="宋体" w:hint="eastAsia"/>
          <w:b/>
          <w:bCs/>
          <w:color w:val="000000"/>
          <w:sz w:val="30"/>
          <w:szCs w:val="30"/>
        </w:rPr>
        <w:lastRenderedPageBreak/>
        <w:t>重要提示</w:t>
      </w:r>
    </w:p>
    <w:p w:rsidR="000C1EC0" w:rsidRPr="00C6667F" w:rsidRDefault="008C4896">
      <w:pPr>
        <w:spacing w:line="360" w:lineRule="auto"/>
        <w:ind w:firstLineChars="200" w:firstLine="500"/>
        <w:rPr>
          <w:bCs/>
          <w:color w:val="000000"/>
          <w:sz w:val="24"/>
        </w:rPr>
      </w:pPr>
      <w:r w:rsidRPr="00C6667F">
        <w:rPr>
          <w:rFonts w:hint="eastAsia"/>
          <w:bCs/>
          <w:color w:val="000000"/>
          <w:sz w:val="24"/>
        </w:rPr>
        <w:t>本</w:t>
      </w:r>
      <w:proofErr w:type="gramStart"/>
      <w:r w:rsidRPr="00C6667F">
        <w:rPr>
          <w:rFonts w:hint="eastAsia"/>
          <w:bCs/>
          <w:color w:val="000000"/>
          <w:sz w:val="24"/>
        </w:rPr>
        <w:t>基金由财通</w:t>
      </w:r>
      <w:proofErr w:type="gramEnd"/>
      <w:r w:rsidRPr="00C6667F">
        <w:rPr>
          <w:rFonts w:hint="eastAsia"/>
          <w:bCs/>
          <w:color w:val="000000"/>
          <w:sz w:val="24"/>
        </w:rPr>
        <w:t>福</w:t>
      </w:r>
      <w:proofErr w:type="gramStart"/>
      <w:r w:rsidRPr="00C6667F">
        <w:rPr>
          <w:rFonts w:hint="eastAsia"/>
          <w:bCs/>
          <w:color w:val="000000"/>
          <w:sz w:val="24"/>
        </w:rPr>
        <w:t>盛定增</w:t>
      </w:r>
      <w:proofErr w:type="gramEnd"/>
      <w:r w:rsidRPr="00C6667F">
        <w:rPr>
          <w:rFonts w:hint="eastAsia"/>
          <w:bCs/>
          <w:color w:val="000000"/>
          <w:sz w:val="24"/>
        </w:rPr>
        <w:t>定期开放灵活配置混合型发起式证券投资基金转型而来。财通福</w:t>
      </w:r>
      <w:proofErr w:type="gramStart"/>
      <w:r w:rsidRPr="00C6667F">
        <w:rPr>
          <w:rFonts w:hint="eastAsia"/>
          <w:bCs/>
          <w:color w:val="000000"/>
          <w:sz w:val="24"/>
        </w:rPr>
        <w:t>盛定增</w:t>
      </w:r>
      <w:proofErr w:type="gramEnd"/>
      <w:r w:rsidRPr="00C6667F">
        <w:rPr>
          <w:rFonts w:hint="eastAsia"/>
          <w:bCs/>
          <w:color w:val="000000"/>
          <w:sz w:val="24"/>
        </w:rPr>
        <w:t>定期开放灵活配置混合型发起式证券投资基金经</w:t>
      </w:r>
      <w:r w:rsidRPr="00C6667F">
        <w:rPr>
          <w:color w:val="000000"/>
          <w:sz w:val="24"/>
        </w:rPr>
        <w:t>2016</w:t>
      </w:r>
      <w:r w:rsidRPr="00C6667F">
        <w:rPr>
          <w:rFonts w:hAnsi="宋体"/>
          <w:color w:val="000000"/>
          <w:sz w:val="24"/>
        </w:rPr>
        <w:t>年</w:t>
      </w:r>
      <w:r w:rsidRPr="00C6667F">
        <w:rPr>
          <w:color w:val="000000"/>
          <w:sz w:val="24"/>
        </w:rPr>
        <w:t>11</w:t>
      </w:r>
      <w:r w:rsidRPr="00C6667F">
        <w:rPr>
          <w:rFonts w:hAnsi="宋体"/>
          <w:color w:val="000000"/>
          <w:sz w:val="24"/>
        </w:rPr>
        <w:t>月</w:t>
      </w:r>
      <w:r w:rsidRPr="00C6667F">
        <w:rPr>
          <w:color w:val="000000"/>
          <w:sz w:val="24"/>
        </w:rPr>
        <w:t>15</w:t>
      </w:r>
      <w:r w:rsidRPr="00C6667F">
        <w:rPr>
          <w:rFonts w:hAnsi="宋体"/>
          <w:color w:val="000000"/>
          <w:sz w:val="24"/>
        </w:rPr>
        <w:t>日</w:t>
      </w:r>
      <w:r w:rsidRPr="00C6667F">
        <w:rPr>
          <w:rFonts w:hint="eastAsia"/>
          <w:bCs/>
          <w:color w:val="000000"/>
          <w:sz w:val="24"/>
        </w:rPr>
        <w:t>中国证监会</w:t>
      </w:r>
      <w:r w:rsidRPr="00C6667F">
        <w:rPr>
          <w:rFonts w:hAnsi="宋体"/>
          <w:color w:val="000000"/>
          <w:sz w:val="24"/>
        </w:rPr>
        <w:t>证监许可</w:t>
      </w:r>
      <w:r w:rsidRPr="00C6667F">
        <w:rPr>
          <w:color w:val="000000"/>
          <w:sz w:val="24"/>
        </w:rPr>
        <w:t>[2016]2673</w:t>
      </w:r>
      <w:r w:rsidRPr="00C6667F">
        <w:rPr>
          <w:rFonts w:hAnsi="宋体"/>
          <w:color w:val="000000"/>
          <w:sz w:val="24"/>
        </w:rPr>
        <w:t>号</w:t>
      </w:r>
      <w:proofErr w:type="gramStart"/>
      <w:r w:rsidRPr="00C6667F">
        <w:rPr>
          <w:rFonts w:hAnsi="宋体"/>
          <w:color w:val="000000"/>
          <w:sz w:val="24"/>
        </w:rPr>
        <w:t>文</w:t>
      </w:r>
      <w:r w:rsidRPr="00C6667F">
        <w:rPr>
          <w:rFonts w:hint="eastAsia"/>
          <w:bCs/>
          <w:color w:val="000000"/>
          <w:sz w:val="24"/>
        </w:rPr>
        <w:t>注册</w:t>
      </w:r>
      <w:proofErr w:type="gramEnd"/>
      <w:r w:rsidRPr="00C6667F">
        <w:rPr>
          <w:rFonts w:hint="eastAsia"/>
          <w:bCs/>
          <w:color w:val="000000"/>
          <w:sz w:val="24"/>
        </w:rPr>
        <w:t>募集，基金管理人为财通基金管理有限公司，基金托管人为中国工商银行股份有限公司。</w:t>
      </w:r>
    </w:p>
    <w:p w:rsidR="000C1EC0" w:rsidRPr="00C6667F" w:rsidRDefault="008C4896">
      <w:pPr>
        <w:autoSpaceDE w:val="0"/>
        <w:autoSpaceDN w:val="0"/>
        <w:spacing w:line="360" w:lineRule="auto"/>
        <w:ind w:firstLineChars="200" w:firstLine="500"/>
        <w:textAlignment w:val="bottom"/>
        <w:rPr>
          <w:rFonts w:ascii="宋体" w:hAnsi="宋体" w:cs="宋体"/>
          <w:color w:val="000000"/>
          <w:sz w:val="24"/>
        </w:rPr>
      </w:pPr>
      <w:r w:rsidRPr="00F3599F">
        <w:rPr>
          <w:bCs/>
          <w:color w:val="000000"/>
          <w:sz w:val="24"/>
        </w:rPr>
        <w:t>201</w:t>
      </w:r>
      <w:r w:rsidRPr="00F3599F">
        <w:rPr>
          <w:rFonts w:hint="eastAsia"/>
          <w:bCs/>
          <w:color w:val="000000"/>
          <w:sz w:val="24"/>
        </w:rPr>
        <w:t>9</w:t>
      </w:r>
      <w:r w:rsidRPr="00F3599F">
        <w:rPr>
          <w:rFonts w:hint="eastAsia"/>
          <w:bCs/>
          <w:color w:val="000000"/>
          <w:sz w:val="24"/>
        </w:rPr>
        <w:t>年</w:t>
      </w:r>
      <w:r w:rsidRPr="00F3599F">
        <w:rPr>
          <w:rFonts w:hint="eastAsia"/>
          <w:bCs/>
          <w:color w:val="000000"/>
          <w:sz w:val="24"/>
        </w:rPr>
        <w:t>11</w:t>
      </w:r>
      <w:r w:rsidRPr="00F3599F">
        <w:rPr>
          <w:rFonts w:hint="eastAsia"/>
          <w:bCs/>
          <w:color w:val="000000"/>
          <w:sz w:val="24"/>
        </w:rPr>
        <w:t>月</w:t>
      </w:r>
      <w:r w:rsidRPr="00F3599F">
        <w:rPr>
          <w:rFonts w:hint="eastAsia"/>
          <w:bCs/>
          <w:color w:val="000000"/>
          <w:sz w:val="24"/>
        </w:rPr>
        <w:t>27</w:t>
      </w:r>
      <w:r w:rsidRPr="00F3599F">
        <w:rPr>
          <w:rFonts w:hint="eastAsia"/>
          <w:bCs/>
          <w:color w:val="000000"/>
          <w:sz w:val="24"/>
        </w:rPr>
        <w:t>日财通福</w:t>
      </w:r>
      <w:proofErr w:type="gramStart"/>
      <w:r w:rsidRPr="00F3599F">
        <w:rPr>
          <w:rFonts w:hint="eastAsia"/>
          <w:bCs/>
          <w:color w:val="000000"/>
          <w:sz w:val="24"/>
        </w:rPr>
        <w:t>盛定增</w:t>
      </w:r>
      <w:proofErr w:type="gramEnd"/>
      <w:r w:rsidRPr="00F3599F">
        <w:rPr>
          <w:rFonts w:hint="eastAsia"/>
          <w:bCs/>
          <w:color w:val="000000"/>
          <w:sz w:val="24"/>
        </w:rPr>
        <w:t>定</w:t>
      </w:r>
      <w:r w:rsidRPr="00C6667F">
        <w:rPr>
          <w:rFonts w:ascii="宋体" w:hAnsi="宋体" w:cs="宋体" w:hint="eastAsia"/>
          <w:color w:val="000000"/>
          <w:sz w:val="24"/>
        </w:rPr>
        <w:t>期开放灵活配置混合型发起式证券投资基金召开基金份额持有人大会，大会审议通过了《关于财通福盛定增定期开放灵活配置混合型发起式证券投资基金转型有关事项的议案》，同意变更财通福</w:t>
      </w:r>
      <w:proofErr w:type="gramStart"/>
      <w:r w:rsidRPr="00C6667F">
        <w:rPr>
          <w:rFonts w:ascii="宋体" w:hAnsi="宋体" w:cs="宋体" w:hint="eastAsia"/>
          <w:color w:val="000000"/>
          <w:sz w:val="24"/>
        </w:rPr>
        <w:t>盛定增</w:t>
      </w:r>
      <w:proofErr w:type="gramEnd"/>
      <w:r w:rsidRPr="00C6667F">
        <w:rPr>
          <w:rFonts w:ascii="宋体" w:hAnsi="宋体" w:cs="宋体" w:hint="eastAsia"/>
          <w:color w:val="000000"/>
          <w:sz w:val="24"/>
        </w:rPr>
        <w:t>定期开放灵活配置混合型发起式证券投资基金的基金名称、运作方式、投资</w:t>
      </w:r>
      <w:r w:rsidRPr="00C6667F">
        <w:rPr>
          <w:rFonts w:ascii="宋体" w:hAnsi="宋体" w:cs="宋体"/>
          <w:color w:val="000000"/>
          <w:sz w:val="24"/>
        </w:rPr>
        <w:t>范围、</w:t>
      </w:r>
      <w:r w:rsidRPr="00C6667F">
        <w:rPr>
          <w:rFonts w:ascii="宋体" w:hAnsi="宋体" w:cs="宋体" w:hint="eastAsia"/>
          <w:color w:val="000000"/>
          <w:sz w:val="24"/>
        </w:rPr>
        <w:t>投资策略、投资限制及其他相关事项，授权基金管理人办理本次基金转型的有关具体事宜。基金份额持有人大会决议自表决通过之日起生效。自</w:t>
      </w:r>
      <w:r w:rsidRPr="00C6667F">
        <w:rPr>
          <w:bCs/>
          <w:color w:val="000000"/>
          <w:sz w:val="24"/>
        </w:rPr>
        <w:t>201</w:t>
      </w:r>
      <w:r w:rsidRPr="00C6667F">
        <w:rPr>
          <w:rFonts w:hint="eastAsia"/>
          <w:bCs/>
          <w:color w:val="000000"/>
          <w:sz w:val="24"/>
        </w:rPr>
        <w:t>9</w:t>
      </w:r>
      <w:r w:rsidRPr="00C6667F">
        <w:rPr>
          <w:bCs/>
          <w:color w:val="000000"/>
          <w:sz w:val="24"/>
        </w:rPr>
        <w:t>年</w:t>
      </w:r>
      <w:r w:rsidRPr="00C6667F">
        <w:rPr>
          <w:rFonts w:hint="eastAsia"/>
          <w:bCs/>
          <w:color w:val="000000"/>
          <w:sz w:val="24"/>
        </w:rPr>
        <w:t>12</w:t>
      </w:r>
      <w:r w:rsidRPr="00C6667F">
        <w:rPr>
          <w:rFonts w:hint="eastAsia"/>
          <w:bCs/>
          <w:color w:val="000000"/>
          <w:sz w:val="24"/>
        </w:rPr>
        <w:t>月</w:t>
      </w:r>
      <w:r w:rsidRPr="00C6667F">
        <w:rPr>
          <w:rFonts w:hint="eastAsia"/>
          <w:bCs/>
          <w:color w:val="000000"/>
          <w:sz w:val="24"/>
        </w:rPr>
        <w:t>28</w:t>
      </w:r>
      <w:r w:rsidRPr="00C6667F">
        <w:rPr>
          <w:rFonts w:hint="eastAsia"/>
          <w:bCs/>
          <w:color w:val="000000"/>
          <w:sz w:val="24"/>
        </w:rPr>
        <w:t>日</w:t>
      </w:r>
      <w:r w:rsidRPr="00C6667F">
        <w:rPr>
          <w:rFonts w:ascii="宋体" w:hAnsi="宋体" w:cs="宋体" w:hint="eastAsia"/>
          <w:color w:val="000000"/>
          <w:sz w:val="24"/>
        </w:rPr>
        <w:t>起，《财通福盛多策略混合型发起式证券投资基金（LOF）基金合同》正式生效，《财通福盛定增定期开放灵活配置混合型发起式证券投资基金基金合同》自同一日起失效。</w:t>
      </w:r>
    </w:p>
    <w:p w:rsidR="000C1EC0" w:rsidRPr="00C6667F" w:rsidRDefault="008C4896">
      <w:pPr>
        <w:autoSpaceDE w:val="0"/>
        <w:autoSpaceDN w:val="0"/>
        <w:spacing w:line="360" w:lineRule="auto"/>
        <w:ind w:firstLineChars="200" w:firstLine="500"/>
        <w:textAlignment w:val="bottom"/>
        <w:rPr>
          <w:rFonts w:ascii="宋体" w:hAnsi="宋体" w:cs="宋体"/>
          <w:color w:val="000000"/>
          <w:sz w:val="24"/>
        </w:rPr>
      </w:pPr>
      <w:r w:rsidRPr="00C6667F">
        <w:rPr>
          <w:rFonts w:ascii="宋体" w:hAnsi="宋体" w:cs="宋体" w:hint="eastAsia"/>
          <w:color w:val="000000"/>
          <w:sz w:val="24"/>
        </w:rPr>
        <w:t>基金管理人保证本招募说明书的内容真实、准确、完整。本招募说明书经中国证监会注册，但中国证监会对本基金的注册，并不表明其对本基金的投资价值和市场</w:t>
      </w:r>
      <w:r w:rsidRPr="00C6667F">
        <w:rPr>
          <w:rFonts w:ascii="宋体" w:hAnsi="宋体" w:cs="宋体"/>
          <w:color w:val="000000"/>
          <w:sz w:val="24"/>
        </w:rPr>
        <w:t>前景</w:t>
      </w:r>
      <w:r w:rsidRPr="00C6667F">
        <w:rPr>
          <w:rFonts w:ascii="宋体" w:hAnsi="宋体" w:cs="宋体" w:hint="eastAsia"/>
          <w:color w:val="000000"/>
          <w:sz w:val="24"/>
        </w:rPr>
        <w:t>做出实质性判断或保证，也不表明投资于本基金没有风险。</w:t>
      </w:r>
    </w:p>
    <w:p w:rsidR="000C1EC0" w:rsidRPr="00C6667F" w:rsidRDefault="008C4896">
      <w:pPr>
        <w:autoSpaceDE w:val="0"/>
        <w:autoSpaceDN w:val="0"/>
        <w:spacing w:line="360" w:lineRule="auto"/>
        <w:ind w:firstLineChars="200" w:firstLine="500"/>
        <w:textAlignment w:val="bottom"/>
        <w:rPr>
          <w:rFonts w:ascii="宋体" w:hAnsi="宋体" w:cs="宋体"/>
          <w:color w:val="000000"/>
          <w:kern w:val="0"/>
          <w:sz w:val="24"/>
        </w:rPr>
      </w:pPr>
      <w:r w:rsidRPr="00C6667F">
        <w:rPr>
          <w:rFonts w:ascii="宋体" w:hAnsi="宋体" w:cs="宋体" w:hint="eastAsia"/>
          <w:color w:val="000000"/>
          <w:kern w:val="0"/>
          <w:sz w:val="24"/>
        </w:rPr>
        <w:t>投资有风险，投资者认购或申购本基金时应认真阅读本招募说明书，全面认识本基金产品的风险收益特征，充分考虑投资者自身的风险承受能力，并对于认购（或申购）基金的意愿、时机、数量等投资行为做出独立决策</w:t>
      </w:r>
      <w:r w:rsidRPr="00C6667F">
        <w:rPr>
          <w:rFonts w:ascii="宋体" w:hAnsi="宋体" w:cs="宋体" w:hint="eastAsia"/>
          <w:color w:val="000000"/>
          <w:sz w:val="24"/>
        </w:rPr>
        <w:t>。基金管理人提</w:t>
      </w:r>
      <w:r w:rsidRPr="00C6667F">
        <w:rPr>
          <w:rFonts w:ascii="宋体" w:hAnsi="宋体" w:cs="宋体" w:hint="eastAsia"/>
          <w:color w:val="000000"/>
          <w:kern w:val="0"/>
          <w:sz w:val="24"/>
        </w:rPr>
        <w:t>醒投资者基金投资要承担相应风险，包括市场风险、管理风险、估值风险、流动性风险、本基金的特定风险和其他风险等。</w:t>
      </w:r>
      <w:r w:rsidRPr="00C6667F">
        <w:rPr>
          <w:rFonts w:ascii="宋体" w:hAnsi="宋体" w:cs="宋体" w:hint="eastAsia"/>
          <w:color w:val="000000"/>
          <w:sz w:val="24"/>
        </w:rPr>
        <w:t>本基金是混合型证券投资基金，其预期收益和风险水平高于债券型基金产品和货币市场基金、低于股票型基金产品。</w:t>
      </w:r>
      <w:r w:rsidRPr="00C6667F">
        <w:rPr>
          <w:rFonts w:ascii="宋体" w:hAnsi="宋体" w:cs="宋体" w:hint="eastAsia"/>
          <w:color w:val="000000"/>
          <w:kern w:val="0"/>
          <w:sz w:val="24"/>
        </w:rPr>
        <w:t>基金净值会因为证券市场波动等因素产生波动，</w:t>
      </w:r>
      <w:r w:rsidRPr="00C6667F">
        <w:rPr>
          <w:rFonts w:ascii="宋体" w:hAnsi="宋体" w:cs="宋体" w:hint="eastAsia"/>
          <w:color w:val="000000"/>
          <w:sz w:val="24"/>
        </w:rPr>
        <w:t>投资者根据所持有的基金份额享受基金收益，同时承担相应的投资风险。</w:t>
      </w:r>
      <w:r w:rsidRPr="00C6667F">
        <w:rPr>
          <w:rFonts w:ascii="宋体" w:hAnsi="宋体" w:cs="宋体" w:hint="eastAsia"/>
          <w:color w:val="000000"/>
          <w:kern w:val="0"/>
          <w:sz w:val="24"/>
        </w:rPr>
        <w:t>基金管理人提醒投资者基金投资的“买者自负”原则，在投资者</w:t>
      </w:r>
      <w:proofErr w:type="gramStart"/>
      <w:r w:rsidRPr="00C6667F">
        <w:rPr>
          <w:rFonts w:ascii="宋体" w:hAnsi="宋体" w:cs="宋体" w:hint="eastAsia"/>
          <w:color w:val="000000"/>
          <w:kern w:val="0"/>
          <w:sz w:val="24"/>
        </w:rPr>
        <w:t>作出</w:t>
      </w:r>
      <w:proofErr w:type="gramEnd"/>
      <w:r w:rsidRPr="00C6667F">
        <w:rPr>
          <w:rFonts w:ascii="宋体" w:hAnsi="宋体" w:cs="宋体" w:hint="eastAsia"/>
          <w:color w:val="000000"/>
          <w:kern w:val="0"/>
          <w:sz w:val="24"/>
        </w:rPr>
        <w:t>投资决策后，</w:t>
      </w:r>
      <w:r w:rsidRPr="00C6667F">
        <w:rPr>
          <w:rFonts w:ascii="宋体" w:hAnsi="宋体" w:cs="宋体" w:hint="eastAsia"/>
          <w:color w:val="000000"/>
          <w:kern w:val="0"/>
          <w:sz w:val="24"/>
        </w:rPr>
        <w:lastRenderedPageBreak/>
        <w:t>基金运营状况与基金净值变化引致的投资风险，由投资者自行负责。</w:t>
      </w:r>
    </w:p>
    <w:p w:rsidR="000C1EC0" w:rsidRPr="00C6667F" w:rsidRDefault="008C4896">
      <w:pPr>
        <w:autoSpaceDE w:val="0"/>
        <w:autoSpaceDN w:val="0"/>
        <w:spacing w:line="360" w:lineRule="auto"/>
        <w:ind w:firstLineChars="200" w:firstLine="500"/>
        <w:textAlignment w:val="bottom"/>
        <w:rPr>
          <w:rFonts w:ascii="宋体" w:hAnsi="宋体" w:cs="宋体"/>
          <w:color w:val="000000"/>
          <w:sz w:val="24"/>
        </w:rPr>
      </w:pPr>
      <w:r w:rsidRPr="00C6667F">
        <w:rPr>
          <w:rFonts w:ascii="宋体" w:hAnsi="宋体" w:cs="宋体" w:hint="eastAsia"/>
          <w:color w:val="000000"/>
          <w:kern w:val="0"/>
          <w:sz w:val="24"/>
        </w:rPr>
        <w:t>基金的过往业绩并不预示其未来表现。基金管理人管理的其他基金的业绩并</w:t>
      </w:r>
      <w:r w:rsidRPr="00C6667F">
        <w:rPr>
          <w:rFonts w:ascii="宋体" w:hAnsi="宋体" w:cs="宋体" w:hint="eastAsia"/>
          <w:color w:val="000000"/>
          <w:sz w:val="24"/>
        </w:rPr>
        <w:t>不构成对本基金业绩表现的保证。基金管理人依照恪尽职守、诚实信用、谨慎勤勉的原则管理和运用基金财产，但不保证本基金一定盈利，也不保证最低收益。</w:t>
      </w:r>
    </w:p>
    <w:p w:rsidR="000C1EC0" w:rsidRPr="00C6667F" w:rsidRDefault="008C4896">
      <w:pPr>
        <w:autoSpaceDE w:val="0"/>
        <w:autoSpaceDN w:val="0"/>
        <w:adjustRightInd w:val="0"/>
        <w:snapToGrid w:val="0"/>
        <w:spacing w:line="360" w:lineRule="auto"/>
        <w:jc w:val="center"/>
        <w:textAlignment w:val="bottom"/>
        <w:rPr>
          <w:rFonts w:ascii="宋体" w:hAnsi="宋体" w:cs="宋体"/>
          <w:b/>
          <w:bCs/>
          <w:color w:val="000000"/>
          <w:sz w:val="24"/>
        </w:rPr>
      </w:pPr>
      <w:r w:rsidRPr="00C6667F">
        <w:rPr>
          <w:rFonts w:ascii="宋体" w:hAnsi="宋体" w:cs="宋体" w:hint="eastAsia"/>
          <w:b/>
          <w:color w:val="000000"/>
          <w:sz w:val="28"/>
          <w:szCs w:val="28"/>
        </w:rPr>
        <w:br w:type="page"/>
      </w:r>
      <w:r w:rsidRPr="00C6667F">
        <w:rPr>
          <w:rFonts w:ascii="宋体" w:hAnsi="宋体" w:cs="宋体" w:hint="eastAsia"/>
          <w:b/>
          <w:bCs/>
          <w:color w:val="000000"/>
          <w:sz w:val="24"/>
        </w:rPr>
        <w:lastRenderedPageBreak/>
        <w:t>目</w:t>
      </w:r>
      <w:r w:rsidRPr="00C6667F">
        <w:rPr>
          <w:rFonts w:ascii="宋体" w:hAnsi="宋体" w:cs="宋体"/>
          <w:b/>
          <w:bCs/>
          <w:color w:val="000000"/>
          <w:sz w:val="24"/>
        </w:rPr>
        <w:t xml:space="preserve">  </w:t>
      </w:r>
      <w:r w:rsidRPr="00C6667F">
        <w:rPr>
          <w:rFonts w:ascii="宋体" w:hAnsi="宋体" w:cs="宋体" w:hint="eastAsia"/>
          <w:b/>
          <w:bCs/>
          <w:color w:val="000000"/>
          <w:sz w:val="24"/>
        </w:rPr>
        <w:t>录</w:t>
      </w:r>
    </w:p>
    <w:p w:rsidR="00B34A00" w:rsidRDefault="00AE1FE6">
      <w:pPr>
        <w:pStyle w:val="10"/>
        <w:rPr>
          <w:rFonts w:asciiTheme="minorHAnsi" w:eastAsiaTheme="minorEastAsia" w:hAnsiTheme="minorHAnsi" w:cstheme="minorBidi"/>
          <w:b w:val="0"/>
          <w:bCs w:val="0"/>
          <w:caps w:val="0"/>
          <w:noProof/>
          <w:sz w:val="21"/>
          <w:szCs w:val="22"/>
        </w:rPr>
      </w:pPr>
      <w:r w:rsidRPr="00C6667F">
        <w:rPr>
          <w:rFonts w:ascii="宋体" w:eastAsia="宋体" w:hAnsi="宋体" w:cs="宋体" w:hint="eastAsia"/>
          <w:b w:val="0"/>
          <w:bCs w:val="0"/>
          <w:caps w:val="0"/>
          <w:color w:val="000000"/>
        </w:rPr>
        <w:fldChar w:fldCharType="begin"/>
      </w:r>
      <w:r w:rsidR="008C4896" w:rsidRPr="00C6667F">
        <w:rPr>
          <w:rFonts w:ascii="宋体" w:eastAsia="宋体" w:hAnsi="宋体" w:cs="宋体" w:hint="eastAsia"/>
          <w:b w:val="0"/>
          <w:bCs w:val="0"/>
          <w:caps w:val="0"/>
          <w:color w:val="000000"/>
        </w:rPr>
        <w:instrText xml:space="preserve"> TOC \o "1-1" \h \z \u </w:instrText>
      </w:r>
      <w:r w:rsidRPr="00C6667F">
        <w:rPr>
          <w:rFonts w:ascii="宋体" w:eastAsia="宋体" w:hAnsi="宋体" w:cs="宋体" w:hint="eastAsia"/>
          <w:b w:val="0"/>
          <w:bCs w:val="0"/>
          <w:caps w:val="0"/>
          <w:color w:val="000000"/>
        </w:rPr>
        <w:fldChar w:fldCharType="separate"/>
      </w:r>
      <w:hyperlink w:anchor="_Toc25768033" w:history="1">
        <w:r w:rsidR="00B34A00" w:rsidRPr="002F7F75">
          <w:rPr>
            <w:rStyle w:val="af2"/>
            <w:rFonts w:cs="宋体" w:hint="eastAsia"/>
            <w:noProof/>
          </w:rPr>
          <w:t>一、绪</w:t>
        </w:r>
        <w:r w:rsidR="00B34A00" w:rsidRPr="002F7F75">
          <w:rPr>
            <w:rStyle w:val="af2"/>
            <w:rFonts w:cs="宋体"/>
            <w:noProof/>
          </w:rPr>
          <w:t xml:space="preserve">  </w:t>
        </w:r>
        <w:r w:rsidR="00B34A00" w:rsidRPr="002F7F75">
          <w:rPr>
            <w:rStyle w:val="af2"/>
            <w:rFonts w:cs="宋体" w:hint="eastAsia"/>
            <w:noProof/>
          </w:rPr>
          <w:t>言</w:t>
        </w:r>
        <w:r w:rsidR="00B34A00">
          <w:rPr>
            <w:noProof/>
            <w:webHidden/>
          </w:rPr>
          <w:tab/>
        </w:r>
        <w:r w:rsidR="00B34A00">
          <w:rPr>
            <w:noProof/>
            <w:webHidden/>
          </w:rPr>
          <w:fldChar w:fldCharType="begin"/>
        </w:r>
        <w:r w:rsidR="00B34A00">
          <w:rPr>
            <w:noProof/>
            <w:webHidden/>
          </w:rPr>
          <w:instrText xml:space="preserve"> PAGEREF _Toc25768033 \h </w:instrText>
        </w:r>
        <w:r w:rsidR="00B34A00">
          <w:rPr>
            <w:noProof/>
            <w:webHidden/>
          </w:rPr>
        </w:r>
        <w:r w:rsidR="00B34A00">
          <w:rPr>
            <w:noProof/>
            <w:webHidden/>
          </w:rPr>
          <w:fldChar w:fldCharType="separate"/>
        </w:r>
        <w:r w:rsidR="00B34A00">
          <w:rPr>
            <w:noProof/>
            <w:webHidden/>
          </w:rPr>
          <w:t>1</w:t>
        </w:r>
        <w:r w:rsidR="00B34A00">
          <w:rPr>
            <w:noProof/>
            <w:webHidden/>
          </w:rPr>
          <w:fldChar w:fldCharType="end"/>
        </w:r>
      </w:hyperlink>
    </w:p>
    <w:p w:rsidR="00B34A00" w:rsidRDefault="002B528C">
      <w:pPr>
        <w:pStyle w:val="10"/>
        <w:rPr>
          <w:rFonts w:asciiTheme="minorHAnsi" w:eastAsiaTheme="minorEastAsia" w:hAnsiTheme="minorHAnsi" w:cstheme="minorBidi"/>
          <w:b w:val="0"/>
          <w:bCs w:val="0"/>
          <w:caps w:val="0"/>
          <w:noProof/>
          <w:sz w:val="21"/>
          <w:szCs w:val="22"/>
        </w:rPr>
      </w:pPr>
      <w:hyperlink w:anchor="_Toc25768034" w:history="1">
        <w:r w:rsidR="00B34A00" w:rsidRPr="002F7F75">
          <w:rPr>
            <w:rStyle w:val="af2"/>
            <w:rFonts w:cs="宋体" w:hint="eastAsia"/>
            <w:noProof/>
          </w:rPr>
          <w:t>二、释</w:t>
        </w:r>
        <w:r w:rsidR="00B34A00" w:rsidRPr="002F7F75">
          <w:rPr>
            <w:rStyle w:val="af2"/>
            <w:rFonts w:cs="宋体"/>
            <w:noProof/>
          </w:rPr>
          <w:t xml:space="preserve">  </w:t>
        </w:r>
        <w:r w:rsidR="00B34A00" w:rsidRPr="002F7F75">
          <w:rPr>
            <w:rStyle w:val="af2"/>
            <w:rFonts w:cs="宋体" w:hint="eastAsia"/>
            <w:noProof/>
          </w:rPr>
          <w:t>义</w:t>
        </w:r>
        <w:r w:rsidR="00B34A00">
          <w:rPr>
            <w:noProof/>
            <w:webHidden/>
          </w:rPr>
          <w:tab/>
        </w:r>
        <w:r w:rsidR="00B34A00">
          <w:rPr>
            <w:noProof/>
            <w:webHidden/>
          </w:rPr>
          <w:fldChar w:fldCharType="begin"/>
        </w:r>
        <w:r w:rsidR="00B34A00">
          <w:rPr>
            <w:noProof/>
            <w:webHidden/>
          </w:rPr>
          <w:instrText xml:space="preserve"> PAGEREF _Toc25768034 \h </w:instrText>
        </w:r>
        <w:r w:rsidR="00B34A00">
          <w:rPr>
            <w:noProof/>
            <w:webHidden/>
          </w:rPr>
        </w:r>
        <w:r w:rsidR="00B34A00">
          <w:rPr>
            <w:noProof/>
            <w:webHidden/>
          </w:rPr>
          <w:fldChar w:fldCharType="separate"/>
        </w:r>
        <w:r w:rsidR="00B34A00">
          <w:rPr>
            <w:noProof/>
            <w:webHidden/>
          </w:rPr>
          <w:t>2</w:t>
        </w:r>
        <w:r w:rsidR="00B34A00">
          <w:rPr>
            <w:noProof/>
            <w:webHidden/>
          </w:rPr>
          <w:fldChar w:fldCharType="end"/>
        </w:r>
      </w:hyperlink>
    </w:p>
    <w:p w:rsidR="00B34A00" w:rsidRDefault="002B528C">
      <w:pPr>
        <w:pStyle w:val="10"/>
        <w:rPr>
          <w:rFonts w:asciiTheme="minorHAnsi" w:eastAsiaTheme="minorEastAsia" w:hAnsiTheme="minorHAnsi" w:cstheme="minorBidi"/>
          <w:b w:val="0"/>
          <w:bCs w:val="0"/>
          <w:caps w:val="0"/>
          <w:noProof/>
          <w:sz w:val="21"/>
          <w:szCs w:val="22"/>
        </w:rPr>
      </w:pPr>
      <w:hyperlink w:anchor="_Toc25768035" w:history="1">
        <w:r w:rsidR="00B34A00" w:rsidRPr="002F7F75">
          <w:rPr>
            <w:rStyle w:val="af2"/>
            <w:rFonts w:cs="宋体" w:hint="eastAsia"/>
            <w:noProof/>
          </w:rPr>
          <w:t>三、基金管理人</w:t>
        </w:r>
        <w:r w:rsidR="00B34A00">
          <w:rPr>
            <w:noProof/>
            <w:webHidden/>
          </w:rPr>
          <w:tab/>
        </w:r>
        <w:r w:rsidR="00B34A00">
          <w:rPr>
            <w:noProof/>
            <w:webHidden/>
          </w:rPr>
          <w:fldChar w:fldCharType="begin"/>
        </w:r>
        <w:r w:rsidR="00B34A00">
          <w:rPr>
            <w:noProof/>
            <w:webHidden/>
          </w:rPr>
          <w:instrText xml:space="preserve"> PAGEREF _Toc25768035 \h </w:instrText>
        </w:r>
        <w:r w:rsidR="00B34A00">
          <w:rPr>
            <w:noProof/>
            <w:webHidden/>
          </w:rPr>
        </w:r>
        <w:r w:rsidR="00B34A00">
          <w:rPr>
            <w:noProof/>
            <w:webHidden/>
          </w:rPr>
          <w:fldChar w:fldCharType="separate"/>
        </w:r>
        <w:r w:rsidR="00B34A00">
          <w:rPr>
            <w:noProof/>
            <w:webHidden/>
          </w:rPr>
          <w:t>8</w:t>
        </w:r>
        <w:r w:rsidR="00B34A00">
          <w:rPr>
            <w:noProof/>
            <w:webHidden/>
          </w:rPr>
          <w:fldChar w:fldCharType="end"/>
        </w:r>
      </w:hyperlink>
    </w:p>
    <w:p w:rsidR="00B34A00" w:rsidRDefault="002B528C">
      <w:pPr>
        <w:pStyle w:val="10"/>
        <w:rPr>
          <w:rFonts w:asciiTheme="minorHAnsi" w:eastAsiaTheme="minorEastAsia" w:hAnsiTheme="minorHAnsi" w:cstheme="minorBidi"/>
          <w:b w:val="0"/>
          <w:bCs w:val="0"/>
          <w:caps w:val="0"/>
          <w:noProof/>
          <w:sz w:val="21"/>
          <w:szCs w:val="22"/>
        </w:rPr>
      </w:pPr>
      <w:hyperlink w:anchor="_Toc25768036" w:history="1">
        <w:r w:rsidR="00B34A00" w:rsidRPr="002F7F75">
          <w:rPr>
            <w:rStyle w:val="af2"/>
            <w:rFonts w:cs="宋体" w:hint="eastAsia"/>
            <w:noProof/>
          </w:rPr>
          <w:t>四、基金托管人</w:t>
        </w:r>
        <w:r w:rsidR="00B34A00">
          <w:rPr>
            <w:noProof/>
            <w:webHidden/>
          </w:rPr>
          <w:tab/>
        </w:r>
        <w:r w:rsidR="00B34A00">
          <w:rPr>
            <w:noProof/>
            <w:webHidden/>
          </w:rPr>
          <w:fldChar w:fldCharType="begin"/>
        </w:r>
        <w:r w:rsidR="00B34A00">
          <w:rPr>
            <w:noProof/>
            <w:webHidden/>
          </w:rPr>
          <w:instrText xml:space="preserve"> PAGEREF _Toc25768036 \h </w:instrText>
        </w:r>
        <w:r w:rsidR="00B34A00">
          <w:rPr>
            <w:noProof/>
            <w:webHidden/>
          </w:rPr>
        </w:r>
        <w:r w:rsidR="00B34A00">
          <w:rPr>
            <w:noProof/>
            <w:webHidden/>
          </w:rPr>
          <w:fldChar w:fldCharType="separate"/>
        </w:r>
        <w:r w:rsidR="00B34A00">
          <w:rPr>
            <w:noProof/>
            <w:webHidden/>
          </w:rPr>
          <w:t>17</w:t>
        </w:r>
        <w:r w:rsidR="00B34A00">
          <w:rPr>
            <w:noProof/>
            <w:webHidden/>
          </w:rPr>
          <w:fldChar w:fldCharType="end"/>
        </w:r>
      </w:hyperlink>
    </w:p>
    <w:p w:rsidR="00B34A00" w:rsidRDefault="002B528C">
      <w:pPr>
        <w:pStyle w:val="10"/>
        <w:rPr>
          <w:rFonts w:asciiTheme="minorHAnsi" w:eastAsiaTheme="minorEastAsia" w:hAnsiTheme="minorHAnsi" w:cstheme="minorBidi"/>
          <w:b w:val="0"/>
          <w:bCs w:val="0"/>
          <w:caps w:val="0"/>
          <w:noProof/>
          <w:sz w:val="21"/>
          <w:szCs w:val="22"/>
        </w:rPr>
      </w:pPr>
      <w:hyperlink w:anchor="_Toc25768037" w:history="1">
        <w:r w:rsidR="00B34A00" w:rsidRPr="002F7F75">
          <w:rPr>
            <w:rStyle w:val="af2"/>
            <w:rFonts w:cs="宋体" w:hint="eastAsia"/>
            <w:noProof/>
          </w:rPr>
          <w:t>五、相关服务机构</w:t>
        </w:r>
        <w:r w:rsidR="00B34A00">
          <w:rPr>
            <w:noProof/>
            <w:webHidden/>
          </w:rPr>
          <w:tab/>
        </w:r>
        <w:r w:rsidR="00B34A00">
          <w:rPr>
            <w:noProof/>
            <w:webHidden/>
          </w:rPr>
          <w:fldChar w:fldCharType="begin"/>
        </w:r>
        <w:r w:rsidR="00B34A00">
          <w:rPr>
            <w:noProof/>
            <w:webHidden/>
          </w:rPr>
          <w:instrText xml:space="preserve"> PAGEREF _Toc25768037 \h </w:instrText>
        </w:r>
        <w:r w:rsidR="00B34A00">
          <w:rPr>
            <w:noProof/>
            <w:webHidden/>
          </w:rPr>
        </w:r>
        <w:r w:rsidR="00B34A00">
          <w:rPr>
            <w:noProof/>
            <w:webHidden/>
          </w:rPr>
          <w:fldChar w:fldCharType="separate"/>
        </w:r>
        <w:r w:rsidR="00B34A00">
          <w:rPr>
            <w:noProof/>
            <w:webHidden/>
          </w:rPr>
          <w:t>22</w:t>
        </w:r>
        <w:r w:rsidR="00B34A00">
          <w:rPr>
            <w:noProof/>
            <w:webHidden/>
          </w:rPr>
          <w:fldChar w:fldCharType="end"/>
        </w:r>
      </w:hyperlink>
    </w:p>
    <w:p w:rsidR="00B34A00" w:rsidRDefault="002B528C">
      <w:pPr>
        <w:pStyle w:val="10"/>
        <w:rPr>
          <w:rFonts w:asciiTheme="minorHAnsi" w:eastAsiaTheme="minorEastAsia" w:hAnsiTheme="minorHAnsi" w:cstheme="minorBidi"/>
          <w:b w:val="0"/>
          <w:bCs w:val="0"/>
          <w:caps w:val="0"/>
          <w:noProof/>
          <w:sz w:val="21"/>
          <w:szCs w:val="22"/>
        </w:rPr>
      </w:pPr>
      <w:hyperlink w:anchor="_Toc25768038" w:history="1">
        <w:r w:rsidR="00B34A00" w:rsidRPr="002F7F75">
          <w:rPr>
            <w:rStyle w:val="af2"/>
            <w:rFonts w:cs="宋体" w:hint="eastAsia"/>
            <w:noProof/>
          </w:rPr>
          <w:t>六、基金的历史沿革</w:t>
        </w:r>
        <w:r w:rsidR="00B34A00">
          <w:rPr>
            <w:noProof/>
            <w:webHidden/>
          </w:rPr>
          <w:tab/>
        </w:r>
        <w:r w:rsidR="00B34A00">
          <w:rPr>
            <w:noProof/>
            <w:webHidden/>
          </w:rPr>
          <w:fldChar w:fldCharType="begin"/>
        </w:r>
        <w:r w:rsidR="00B34A00">
          <w:rPr>
            <w:noProof/>
            <w:webHidden/>
          </w:rPr>
          <w:instrText xml:space="preserve"> PAGEREF _Toc25768038 \h </w:instrText>
        </w:r>
        <w:r w:rsidR="00B34A00">
          <w:rPr>
            <w:noProof/>
            <w:webHidden/>
          </w:rPr>
        </w:r>
        <w:r w:rsidR="00B34A00">
          <w:rPr>
            <w:noProof/>
            <w:webHidden/>
          </w:rPr>
          <w:fldChar w:fldCharType="separate"/>
        </w:r>
        <w:r w:rsidR="00B34A00">
          <w:rPr>
            <w:noProof/>
            <w:webHidden/>
          </w:rPr>
          <w:t>64</w:t>
        </w:r>
        <w:r w:rsidR="00B34A00">
          <w:rPr>
            <w:noProof/>
            <w:webHidden/>
          </w:rPr>
          <w:fldChar w:fldCharType="end"/>
        </w:r>
      </w:hyperlink>
    </w:p>
    <w:p w:rsidR="00B34A00" w:rsidRDefault="002B528C">
      <w:pPr>
        <w:pStyle w:val="10"/>
        <w:rPr>
          <w:rFonts w:asciiTheme="minorHAnsi" w:eastAsiaTheme="minorEastAsia" w:hAnsiTheme="minorHAnsi" w:cstheme="minorBidi"/>
          <w:b w:val="0"/>
          <w:bCs w:val="0"/>
          <w:caps w:val="0"/>
          <w:noProof/>
          <w:sz w:val="21"/>
          <w:szCs w:val="22"/>
        </w:rPr>
      </w:pPr>
      <w:hyperlink w:anchor="_Toc25768039" w:history="1">
        <w:r w:rsidR="00B34A00" w:rsidRPr="002F7F75">
          <w:rPr>
            <w:rStyle w:val="af2"/>
            <w:rFonts w:cs="宋体" w:hint="eastAsia"/>
            <w:noProof/>
          </w:rPr>
          <w:t>七、基金的存续</w:t>
        </w:r>
        <w:r w:rsidR="00B34A00">
          <w:rPr>
            <w:noProof/>
            <w:webHidden/>
          </w:rPr>
          <w:tab/>
        </w:r>
        <w:r w:rsidR="00B34A00">
          <w:rPr>
            <w:noProof/>
            <w:webHidden/>
          </w:rPr>
          <w:fldChar w:fldCharType="begin"/>
        </w:r>
        <w:r w:rsidR="00B34A00">
          <w:rPr>
            <w:noProof/>
            <w:webHidden/>
          </w:rPr>
          <w:instrText xml:space="preserve"> PAGEREF _Toc25768039 \h </w:instrText>
        </w:r>
        <w:r w:rsidR="00B34A00">
          <w:rPr>
            <w:noProof/>
            <w:webHidden/>
          </w:rPr>
        </w:r>
        <w:r w:rsidR="00B34A00">
          <w:rPr>
            <w:noProof/>
            <w:webHidden/>
          </w:rPr>
          <w:fldChar w:fldCharType="separate"/>
        </w:r>
        <w:r w:rsidR="00B34A00">
          <w:rPr>
            <w:noProof/>
            <w:webHidden/>
          </w:rPr>
          <w:t>65</w:t>
        </w:r>
        <w:r w:rsidR="00B34A00">
          <w:rPr>
            <w:noProof/>
            <w:webHidden/>
          </w:rPr>
          <w:fldChar w:fldCharType="end"/>
        </w:r>
      </w:hyperlink>
    </w:p>
    <w:p w:rsidR="00B34A00" w:rsidRDefault="002B528C">
      <w:pPr>
        <w:pStyle w:val="10"/>
        <w:rPr>
          <w:rFonts w:asciiTheme="minorHAnsi" w:eastAsiaTheme="minorEastAsia" w:hAnsiTheme="minorHAnsi" w:cstheme="minorBidi"/>
          <w:b w:val="0"/>
          <w:bCs w:val="0"/>
          <w:caps w:val="0"/>
          <w:noProof/>
          <w:sz w:val="21"/>
          <w:szCs w:val="22"/>
        </w:rPr>
      </w:pPr>
      <w:hyperlink w:anchor="_Toc25768040" w:history="1">
        <w:r w:rsidR="00B34A00" w:rsidRPr="002F7F75">
          <w:rPr>
            <w:rStyle w:val="af2"/>
            <w:rFonts w:ascii="Times New Roman" w:hint="eastAsia"/>
            <w:noProof/>
          </w:rPr>
          <w:t>八、基金份额的上市交易</w:t>
        </w:r>
        <w:r w:rsidR="00B34A00">
          <w:rPr>
            <w:noProof/>
            <w:webHidden/>
          </w:rPr>
          <w:tab/>
        </w:r>
        <w:r w:rsidR="00B34A00">
          <w:rPr>
            <w:noProof/>
            <w:webHidden/>
          </w:rPr>
          <w:fldChar w:fldCharType="begin"/>
        </w:r>
        <w:r w:rsidR="00B34A00">
          <w:rPr>
            <w:noProof/>
            <w:webHidden/>
          </w:rPr>
          <w:instrText xml:space="preserve"> PAGEREF _Toc25768040 \h </w:instrText>
        </w:r>
        <w:r w:rsidR="00B34A00">
          <w:rPr>
            <w:noProof/>
            <w:webHidden/>
          </w:rPr>
        </w:r>
        <w:r w:rsidR="00B34A00">
          <w:rPr>
            <w:noProof/>
            <w:webHidden/>
          </w:rPr>
          <w:fldChar w:fldCharType="separate"/>
        </w:r>
        <w:r w:rsidR="00B34A00">
          <w:rPr>
            <w:noProof/>
            <w:webHidden/>
          </w:rPr>
          <w:t>66</w:t>
        </w:r>
        <w:r w:rsidR="00B34A00">
          <w:rPr>
            <w:noProof/>
            <w:webHidden/>
          </w:rPr>
          <w:fldChar w:fldCharType="end"/>
        </w:r>
      </w:hyperlink>
    </w:p>
    <w:p w:rsidR="00B34A00" w:rsidRDefault="002B528C">
      <w:pPr>
        <w:pStyle w:val="10"/>
        <w:rPr>
          <w:rFonts w:asciiTheme="minorHAnsi" w:eastAsiaTheme="minorEastAsia" w:hAnsiTheme="minorHAnsi" w:cstheme="minorBidi"/>
          <w:b w:val="0"/>
          <w:bCs w:val="0"/>
          <w:caps w:val="0"/>
          <w:noProof/>
          <w:sz w:val="21"/>
          <w:szCs w:val="22"/>
        </w:rPr>
      </w:pPr>
      <w:hyperlink w:anchor="_Toc25768041" w:history="1">
        <w:r w:rsidR="00B34A00" w:rsidRPr="002F7F75">
          <w:rPr>
            <w:rStyle w:val="af2"/>
            <w:rFonts w:ascii="Times New Roman" w:hint="eastAsia"/>
            <w:noProof/>
          </w:rPr>
          <w:t>九、基金份额的申购与赎回</w:t>
        </w:r>
        <w:r w:rsidR="00B34A00">
          <w:rPr>
            <w:noProof/>
            <w:webHidden/>
          </w:rPr>
          <w:tab/>
        </w:r>
        <w:r w:rsidR="00B34A00">
          <w:rPr>
            <w:noProof/>
            <w:webHidden/>
          </w:rPr>
          <w:fldChar w:fldCharType="begin"/>
        </w:r>
        <w:r w:rsidR="00B34A00">
          <w:rPr>
            <w:noProof/>
            <w:webHidden/>
          </w:rPr>
          <w:instrText xml:space="preserve"> PAGEREF _Toc25768041 \h </w:instrText>
        </w:r>
        <w:r w:rsidR="00B34A00">
          <w:rPr>
            <w:noProof/>
            <w:webHidden/>
          </w:rPr>
        </w:r>
        <w:r w:rsidR="00B34A00">
          <w:rPr>
            <w:noProof/>
            <w:webHidden/>
          </w:rPr>
          <w:fldChar w:fldCharType="separate"/>
        </w:r>
        <w:r w:rsidR="00B34A00">
          <w:rPr>
            <w:noProof/>
            <w:webHidden/>
          </w:rPr>
          <w:t>67</w:t>
        </w:r>
        <w:r w:rsidR="00B34A00">
          <w:rPr>
            <w:noProof/>
            <w:webHidden/>
          </w:rPr>
          <w:fldChar w:fldCharType="end"/>
        </w:r>
      </w:hyperlink>
    </w:p>
    <w:p w:rsidR="00B34A00" w:rsidRDefault="002B528C">
      <w:pPr>
        <w:pStyle w:val="10"/>
        <w:rPr>
          <w:rFonts w:asciiTheme="minorHAnsi" w:eastAsiaTheme="minorEastAsia" w:hAnsiTheme="minorHAnsi" w:cstheme="minorBidi"/>
          <w:b w:val="0"/>
          <w:bCs w:val="0"/>
          <w:caps w:val="0"/>
          <w:noProof/>
          <w:sz w:val="21"/>
          <w:szCs w:val="22"/>
        </w:rPr>
      </w:pPr>
      <w:hyperlink w:anchor="_Toc25768042" w:history="1">
        <w:r w:rsidR="00B34A00" w:rsidRPr="002F7F75">
          <w:rPr>
            <w:rStyle w:val="af2"/>
            <w:rFonts w:cs="宋体" w:hint="eastAsia"/>
            <w:noProof/>
          </w:rPr>
          <w:t>十、基金的投资</w:t>
        </w:r>
        <w:r w:rsidR="00B34A00">
          <w:rPr>
            <w:noProof/>
            <w:webHidden/>
          </w:rPr>
          <w:tab/>
        </w:r>
        <w:r w:rsidR="00B34A00">
          <w:rPr>
            <w:noProof/>
            <w:webHidden/>
          </w:rPr>
          <w:fldChar w:fldCharType="begin"/>
        </w:r>
        <w:r w:rsidR="00B34A00">
          <w:rPr>
            <w:noProof/>
            <w:webHidden/>
          </w:rPr>
          <w:instrText xml:space="preserve"> PAGEREF _Toc25768042 \h </w:instrText>
        </w:r>
        <w:r w:rsidR="00B34A00">
          <w:rPr>
            <w:noProof/>
            <w:webHidden/>
          </w:rPr>
        </w:r>
        <w:r w:rsidR="00B34A00">
          <w:rPr>
            <w:noProof/>
            <w:webHidden/>
          </w:rPr>
          <w:fldChar w:fldCharType="separate"/>
        </w:r>
        <w:r w:rsidR="00B34A00">
          <w:rPr>
            <w:noProof/>
            <w:webHidden/>
          </w:rPr>
          <w:t>80</w:t>
        </w:r>
        <w:r w:rsidR="00B34A00">
          <w:rPr>
            <w:noProof/>
            <w:webHidden/>
          </w:rPr>
          <w:fldChar w:fldCharType="end"/>
        </w:r>
      </w:hyperlink>
    </w:p>
    <w:p w:rsidR="00B34A00" w:rsidRDefault="002B528C">
      <w:pPr>
        <w:pStyle w:val="10"/>
        <w:rPr>
          <w:rFonts w:asciiTheme="minorHAnsi" w:eastAsiaTheme="minorEastAsia" w:hAnsiTheme="minorHAnsi" w:cstheme="minorBidi"/>
          <w:b w:val="0"/>
          <w:bCs w:val="0"/>
          <w:caps w:val="0"/>
          <w:noProof/>
          <w:sz w:val="21"/>
          <w:szCs w:val="22"/>
        </w:rPr>
      </w:pPr>
      <w:hyperlink w:anchor="_Toc25768043" w:history="1">
        <w:r w:rsidR="00B34A00" w:rsidRPr="002F7F75">
          <w:rPr>
            <w:rStyle w:val="af2"/>
            <w:rFonts w:cs="宋体" w:hint="eastAsia"/>
            <w:noProof/>
          </w:rPr>
          <w:t>十一、基金的财产</w:t>
        </w:r>
        <w:r w:rsidR="00B34A00">
          <w:rPr>
            <w:noProof/>
            <w:webHidden/>
          </w:rPr>
          <w:tab/>
        </w:r>
        <w:r w:rsidR="00B34A00">
          <w:rPr>
            <w:noProof/>
            <w:webHidden/>
          </w:rPr>
          <w:fldChar w:fldCharType="begin"/>
        </w:r>
        <w:r w:rsidR="00B34A00">
          <w:rPr>
            <w:noProof/>
            <w:webHidden/>
          </w:rPr>
          <w:instrText xml:space="preserve"> PAGEREF _Toc25768043 \h </w:instrText>
        </w:r>
        <w:r w:rsidR="00B34A00">
          <w:rPr>
            <w:noProof/>
            <w:webHidden/>
          </w:rPr>
        </w:r>
        <w:r w:rsidR="00B34A00">
          <w:rPr>
            <w:noProof/>
            <w:webHidden/>
          </w:rPr>
          <w:fldChar w:fldCharType="separate"/>
        </w:r>
        <w:r w:rsidR="00B34A00">
          <w:rPr>
            <w:noProof/>
            <w:webHidden/>
          </w:rPr>
          <w:t>88</w:t>
        </w:r>
        <w:r w:rsidR="00B34A00">
          <w:rPr>
            <w:noProof/>
            <w:webHidden/>
          </w:rPr>
          <w:fldChar w:fldCharType="end"/>
        </w:r>
      </w:hyperlink>
    </w:p>
    <w:p w:rsidR="00B34A00" w:rsidRDefault="002B528C">
      <w:pPr>
        <w:pStyle w:val="10"/>
        <w:rPr>
          <w:rFonts w:asciiTheme="minorHAnsi" w:eastAsiaTheme="minorEastAsia" w:hAnsiTheme="minorHAnsi" w:cstheme="minorBidi"/>
          <w:b w:val="0"/>
          <w:bCs w:val="0"/>
          <w:caps w:val="0"/>
          <w:noProof/>
          <w:sz w:val="21"/>
          <w:szCs w:val="22"/>
        </w:rPr>
      </w:pPr>
      <w:hyperlink w:anchor="_Toc25768044" w:history="1">
        <w:r w:rsidR="00B34A00" w:rsidRPr="002F7F75">
          <w:rPr>
            <w:rStyle w:val="af2"/>
            <w:rFonts w:cs="宋体" w:hint="eastAsia"/>
            <w:noProof/>
          </w:rPr>
          <w:t>十二、基金资产估值</w:t>
        </w:r>
        <w:r w:rsidR="00B34A00">
          <w:rPr>
            <w:noProof/>
            <w:webHidden/>
          </w:rPr>
          <w:tab/>
        </w:r>
        <w:r w:rsidR="00B34A00">
          <w:rPr>
            <w:noProof/>
            <w:webHidden/>
          </w:rPr>
          <w:fldChar w:fldCharType="begin"/>
        </w:r>
        <w:r w:rsidR="00B34A00">
          <w:rPr>
            <w:noProof/>
            <w:webHidden/>
          </w:rPr>
          <w:instrText xml:space="preserve"> PAGEREF _Toc25768044 \h </w:instrText>
        </w:r>
        <w:r w:rsidR="00B34A00">
          <w:rPr>
            <w:noProof/>
            <w:webHidden/>
          </w:rPr>
        </w:r>
        <w:r w:rsidR="00B34A00">
          <w:rPr>
            <w:noProof/>
            <w:webHidden/>
          </w:rPr>
          <w:fldChar w:fldCharType="separate"/>
        </w:r>
        <w:r w:rsidR="00B34A00">
          <w:rPr>
            <w:noProof/>
            <w:webHidden/>
          </w:rPr>
          <w:t>89</w:t>
        </w:r>
        <w:r w:rsidR="00B34A00">
          <w:rPr>
            <w:noProof/>
            <w:webHidden/>
          </w:rPr>
          <w:fldChar w:fldCharType="end"/>
        </w:r>
      </w:hyperlink>
    </w:p>
    <w:p w:rsidR="00B34A00" w:rsidRDefault="002B528C">
      <w:pPr>
        <w:pStyle w:val="10"/>
        <w:rPr>
          <w:rFonts w:asciiTheme="minorHAnsi" w:eastAsiaTheme="minorEastAsia" w:hAnsiTheme="minorHAnsi" w:cstheme="minorBidi"/>
          <w:b w:val="0"/>
          <w:bCs w:val="0"/>
          <w:caps w:val="0"/>
          <w:noProof/>
          <w:sz w:val="21"/>
          <w:szCs w:val="22"/>
        </w:rPr>
      </w:pPr>
      <w:hyperlink w:anchor="_Toc25768045" w:history="1">
        <w:r w:rsidR="00B34A00" w:rsidRPr="002F7F75">
          <w:rPr>
            <w:rStyle w:val="af2"/>
            <w:rFonts w:cs="宋体" w:hint="eastAsia"/>
            <w:noProof/>
          </w:rPr>
          <w:t>十三、基金的收益与分配</w:t>
        </w:r>
        <w:r w:rsidR="00B34A00">
          <w:rPr>
            <w:noProof/>
            <w:webHidden/>
          </w:rPr>
          <w:tab/>
        </w:r>
        <w:r w:rsidR="00B34A00">
          <w:rPr>
            <w:noProof/>
            <w:webHidden/>
          </w:rPr>
          <w:fldChar w:fldCharType="begin"/>
        </w:r>
        <w:r w:rsidR="00B34A00">
          <w:rPr>
            <w:noProof/>
            <w:webHidden/>
          </w:rPr>
          <w:instrText xml:space="preserve"> PAGEREF _Toc25768045 \h </w:instrText>
        </w:r>
        <w:r w:rsidR="00B34A00">
          <w:rPr>
            <w:noProof/>
            <w:webHidden/>
          </w:rPr>
        </w:r>
        <w:r w:rsidR="00B34A00">
          <w:rPr>
            <w:noProof/>
            <w:webHidden/>
          </w:rPr>
          <w:fldChar w:fldCharType="separate"/>
        </w:r>
        <w:r w:rsidR="00B34A00">
          <w:rPr>
            <w:noProof/>
            <w:webHidden/>
          </w:rPr>
          <w:t>96</w:t>
        </w:r>
        <w:r w:rsidR="00B34A00">
          <w:rPr>
            <w:noProof/>
            <w:webHidden/>
          </w:rPr>
          <w:fldChar w:fldCharType="end"/>
        </w:r>
      </w:hyperlink>
    </w:p>
    <w:p w:rsidR="00B34A00" w:rsidRDefault="002B528C">
      <w:pPr>
        <w:pStyle w:val="10"/>
        <w:rPr>
          <w:rFonts w:asciiTheme="minorHAnsi" w:eastAsiaTheme="minorEastAsia" w:hAnsiTheme="minorHAnsi" w:cstheme="minorBidi"/>
          <w:b w:val="0"/>
          <w:bCs w:val="0"/>
          <w:caps w:val="0"/>
          <w:noProof/>
          <w:sz w:val="21"/>
          <w:szCs w:val="22"/>
        </w:rPr>
      </w:pPr>
      <w:hyperlink w:anchor="_Toc25768046" w:history="1">
        <w:r w:rsidR="00B34A00" w:rsidRPr="002F7F75">
          <w:rPr>
            <w:rStyle w:val="af2"/>
            <w:rFonts w:cs="宋体" w:hint="eastAsia"/>
            <w:noProof/>
          </w:rPr>
          <w:t>十四、基金费用与税收</w:t>
        </w:r>
        <w:r w:rsidR="00B34A00">
          <w:rPr>
            <w:noProof/>
            <w:webHidden/>
          </w:rPr>
          <w:tab/>
        </w:r>
        <w:r w:rsidR="00B34A00">
          <w:rPr>
            <w:noProof/>
            <w:webHidden/>
          </w:rPr>
          <w:fldChar w:fldCharType="begin"/>
        </w:r>
        <w:r w:rsidR="00B34A00">
          <w:rPr>
            <w:noProof/>
            <w:webHidden/>
          </w:rPr>
          <w:instrText xml:space="preserve"> PAGEREF _Toc25768046 \h </w:instrText>
        </w:r>
        <w:r w:rsidR="00B34A00">
          <w:rPr>
            <w:noProof/>
            <w:webHidden/>
          </w:rPr>
        </w:r>
        <w:r w:rsidR="00B34A00">
          <w:rPr>
            <w:noProof/>
            <w:webHidden/>
          </w:rPr>
          <w:fldChar w:fldCharType="separate"/>
        </w:r>
        <w:r w:rsidR="00B34A00">
          <w:rPr>
            <w:noProof/>
            <w:webHidden/>
          </w:rPr>
          <w:t>98</w:t>
        </w:r>
        <w:r w:rsidR="00B34A00">
          <w:rPr>
            <w:noProof/>
            <w:webHidden/>
          </w:rPr>
          <w:fldChar w:fldCharType="end"/>
        </w:r>
      </w:hyperlink>
    </w:p>
    <w:p w:rsidR="00B34A00" w:rsidRDefault="002B528C">
      <w:pPr>
        <w:pStyle w:val="10"/>
        <w:rPr>
          <w:rFonts w:asciiTheme="minorHAnsi" w:eastAsiaTheme="minorEastAsia" w:hAnsiTheme="minorHAnsi" w:cstheme="minorBidi"/>
          <w:b w:val="0"/>
          <w:bCs w:val="0"/>
          <w:caps w:val="0"/>
          <w:noProof/>
          <w:sz w:val="21"/>
          <w:szCs w:val="22"/>
        </w:rPr>
      </w:pPr>
      <w:hyperlink w:anchor="_Toc25768047" w:history="1">
        <w:r w:rsidR="00B34A00" w:rsidRPr="002F7F75">
          <w:rPr>
            <w:rStyle w:val="af2"/>
            <w:rFonts w:cs="宋体" w:hint="eastAsia"/>
            <w:noProof/>
          </w:rPr>
          <w:t>十五、基金的会计与审计</w:t>
        </w:r>
        <w:r w:rsidR="00B34A00">
          <w:rPr>
            <w:noProof/>
            <w:webHidden/>
          </w:rPr>
          <w:tab/>
        </w:r>
        <w:r w:rsidR="00B34A00">
          <w:rPr>
            <w:noProof/>
            <w:webHidden/>
          </w:rPr>
          <w:fldChar w:fldCharType="begin"/>
        </w:r>
        <w:r w:rsidR="00B34A00">
          <w:rPr>
            <w:noProof/>
            <w:webHidden/>
          </w:rPr>
          <w:instrText xml:space="preserve"> PAGEREF _Toc25768047 \h </w:instrText>
        </w:r>
        <w:r w:rsidR="00B34A00">
          <w:rPr>
            <w:noProof/>
            <w:webHidden/>
          </w:rPr>
        </w:r>
        <w:r w:rsidR="00B34A00">
          <w:rPr>
            <w:noProof/>
            <w:webHidden/>
          </w:rPr>
          <w:fldChar w:fldCharType="separate"/>
        </w:r>
        <w:r w:rsidR="00B34A00">
          <w:rPr>
            <w:noProof/>
            <w:webHidden/>
          </w:rPr>
          <w:t>100</w:t>
        </w:r>
        <w:r w:rsidR="00B34A00">
          <w:rPr>
            <w:noProof/>
            <w:webHidden/>
          </w:rPr>
          <w:fldChar w:fldCharType="end"/>
        </w:r>
      </w:hyperlink>
    </w:p>
    <w:p w:rsidR="00B34A00" w:rsidRDefault="002B528C">
      <w:pPr>
        <w:pStyle w:val="10"/>
        <w:rPr>
          <w:rFonts w:asciiTheme="minorHAnsi" w:eastAsiaTheme="minorEastAsia" w:hAnsiTheme="minorHAnsi" w:cstheme="minorBidi"/>
          <w:b w:val="0"/>
          <w:bCs w:val="0"/>
          <w:caps w:val="0"/>
          <w:noProof/>
          <w:sz w:val="21"/>
          <w:szCs w:val="22"/>
        </w:rPr>
      </w:pPr>
      <w:hyperlink w:anchor="_Toc25768048" w:history="1">
        <w:r w:rsidR="00B34A00" w:rsidRPr="002F7F75">
          <w:rPr>
            <w:rStyle w:val="af2"/>
            <w:rFonts w:cs="宋体" w:hint="eastAsia"/>
            <w:noProof/>
          </w:rPr>
          <w:t>十六、基金的信息披露</w:t>
        </w:r>
        <w:r w:rsidR="00B34A00">
          <w:rPr>
            <w:noProof/>
            <w:webHidden/>
          </w:rPr>
          <w:tab/>
        </w:r>
        <w:r w:rsidR="00B34A00">
          <w:rPr>
            <w:noProof/>
            <w:webHidden/>
          </w:rPr>
          <w:fldChar w:fldCharType="begin"/>
        </w:r>
        <w:r w:rsidR="00B34A00">
          <w:rPr>
            <w:noProof/>
            <w:webHidden/>
          </w:rPr>
          <w:instrText xml:space="preserve"> PAGEREF _Toc25768048 \h </w:instrText>
        </w:r>
        <w:r w:rsidR="00B34A00">
          <w:rPr>
            <w:noProof/>
            <w:webHidden/>
          </w:rPr>
        </w:r>
        <w:r w:rsidR="00B34A00">
          <w:rPr>
            <w:noProof/>
            <w:webHidden/>
          </w:rPr>
          <w:fldChar w:fldCharType="separate"/>
        </w:r>
        <w:r w:rsidR="00B34A00">
          <w:rPr>
            <w:noProof/>
            <w:webHidden/>
          </w:rPr>
          <w:t>101</w:t>
        </w:r>
        <w:r w:rsidR="00B34A00">
          <w:rPr>
            <w:noProof/>
            <w:webHidden/>
          </w:rPr>
          <w:fldChar w:fldCharType="end"/>
        </w:r>
      </w:hyperlink>
    </w:p>
    <w:p w:rsidR="00B34A00" w:rsidRDefault="002B528C">
      <w:pPr>
        <w:pStyle w:val="10"/>
        <w:rPr>
          <w:rFonts w:asciiTheme="minorHAnsi" w:eastAsiaTheme="minorEastAsia" w:hAnsiTheme="minorHAnsi" w:cstheme="minorBidi"/>
          <w:b w:val="0"/>
          <w:bCs w:val="0"/>
          <w:caps w:val="0"/>
          <w:noProof/>
          <w:sz w:val="21"/>
          <w:szCs w:val="22"/>
        </w:rPr>
      </w:pPr>
      <w:hyperlink w:anchor="_Toc25768049" w:history="1">
        <w:r w:rsidR="00B34A00" w:rsidRPr="002F7F75">
          <w:rPr>
            <w:rStyle w:val="af2"/>
            <w:rFonts w:cs="宋体" w:hint="eastAsia"/>
            <w:noProof/>
          </w:rPr>
          <w:t>十七、风险揭示</w:t>
        </w:r>
        <w:r w:rsidR="00B34A00">
          <w:rPr>
            <w:noProof/>
            <w:webHidden/>
          </w:rPr>
          <w:tab/>
        </w:r>
        <w:r w:rsidR="00B34A00">
          <w:rPr>
            <w:noProof/>
            <w:webHidden/>
          </w:rPr>
          <w:fldChar w:fldCharType="begin"/>
        </w:r>
        <w:r w:rsidR="00B34A00">
          <w:rPr>
            <w:noProof/>
            <w:webHidden/>
          </w:rPr>
          <w:instrText xml:space="preserve"> PAGEREF _Toc25768049 \h </w:instrText>
        </w:r>
        <w:r w:rsidR="00B34A00">
          <w:rPr>
            <w:noProof/>
            <w:webHidden/>
          </w:rPr>
        </w:r>
        <w:r w:rsidR="00B34A00">
          <w:rPr>
            <w:noProof/>
            <w:webHidden/>
          </w:rPr>
          <w:fldChar w:fldCharType="separate"/>
        </w:r>
        <w:r w:rsidR="00B34A00">
          <w:rPr>
            <w:noProof/>
            <w:webHidden/>
          </w:rPr>
          <w:t>109</w:t>
        </w:r>
        <w:r w:rsidR="00B34A00">
          <w:rPr>
            <w:noProof/>
            <w:webHidden/>
          </w:rPr>
          <w:fldChar w:fldCharType="end"/>
        </w:r>
      </w:hyperlink>
    </w:p>
    <w:p w:rsidR="00B34A00" w:rsidRDefault="002B528C">
      <w:pPr>
        <w:pStyle w:val="10"/>
        <w:rPr>
          <w:rFonts w:asciiTheme="minorHAnsi" w:eastAsiaTheme="minorEastAsia" w:hAnsiTheme="minorHAnsi" w:cstheme="minorBidi"/>
          <w:b w:val="0"/>
          <w:bCs w:val="0"/>
          <w:caps w:val="0"/>
          <w:noProof/>
          <w:sz w:val="21"/>
          <w:szCs w:val="22"/>
        </w:rPr>
      </w:pPr>
      <w:hyperlink w:anchor="_Toc25768050" w:history="1">
        <w:r w:rsidR="00B34A00" w:rsidRPr="002F7F75">
          <w:rPr>
            <w:rStyle w:val="af2"/>
            <w:rFonts w:cs="宋体" w:hint="eastAsia"/>
            <w:noProof/>
          </w:rPr>
          <w:t>十八、基金合同的变更、终止与基金财产的清算</w:t>
        </w:r>
        <w:r w:rsidR="00B34A00">
          <w:rPr>
            <w:noProof/>
            <w:webHidden/>
          </w:rPr>
          <w:tab/>
        </w:r>
        <w:r w:rsidR="00B34A00">
          <w:rPr>
            <w:noProof/>
            <w:webHidden/>
          </w:rPr>
          <w:fldChar w:fldCharType="begin"/>
        </w:r>
        <w:r w:rsidR="00B34A00">
          <w:rPr>
            <w:noProof/>
            <w:webHidden/>
          </w:rPr>
          <w:instrText xml:space="preserve"> PAGEREF _Toc25768050 \h </w:instrText>
        </w:r>
        <w:r w:rsidR="00B34A00">
          <w:rPr>
            <w:noProof/>
            <w:webHidden/>
          </w:rPr>
        </w:r>
        <w:r w:rsidR="00B34A00">
          <w:rPr>
            <w:noProof/>
            <w:webHidden/>
          </w:rPr>
          <w:fldChar w:fldCharType="separate"/>
        </w:r>
        <w:r w:rsidR="00B34A00">
          <w:rPr>
            <w:noProof/>
            <w:webHidden/>
          </w:rPr>
          <w:t>113</w:t>
        </w:r>
        <w:r w:rsidR="00B34A00">
          <w:rPr>
            <w:noProof/>
            <w:webHidden/>
          </w:rPr>
          <w:fldChar w:fldCharType="end"/>
        </w:r>
      </w:hyperlink>
    </w:p>
    <w:p w:rsidR="00B34A00" w:rsidRDefault="002B528C">
      <w:pPr>
        <w:pStyle w:val="10"/>
        <w:rPr>
          <w:rFonts w:asciiTheme="minorHAnsi" w:eastAsiaTheme="minorEastAsia" w:hAnsiTheme="minorHAnsi" w:cstheme="minorBidi"/>
          <w:b w:val="0"/>
          <w:bCs w:val="0"/>
          <w:caps w:val="0"/>
          <w:noProof/>
          <w:sz w:val="21"/>
          <w:szCs w:val="22"/>
        </w:rPr>
      </w:pPr>
      <w:hyperlink w:anchor="_Toc25768051" w:history="1">
        <w:r w:rsidR="00B34A00" w:rsidRPr="002F7F75">
          <w:rPr>
            <w:rStyle w:val="af2"/>
            <w:rFonts w:cs="宋体" w:hint="eastAsia"/>
            <w:noProof/>
          </w:rPr>
          <w:t>十九、基金合同的内容摘要</w:t>
        </w:r>
        <w:r w:rsidR="00B34A00">
          <w:rPr>
            <w:noProof/>
            <w:webHidden/>
          </w:rPr>
          <w:tab/>
        </w:r>
        <w:r w:rsidR="00B34A00">
          <w:rPr>
            <w:noProof/>
            <w:webHidden/>
          </w:rPr>
          <w:fldChar w:fldCharType="begin"/>
        </w:r>
        <w:r w:rsidR="00B34A00">
          <w:rPr>
            <w:noProof/>
            <w:webHidden/>
          </w:rPr>
          <w:instrText xml:space="preserve"> PAGEREF _Toc25768051 \h </w:instrText>
        </w:r>
        <w:r w:rsidR="00B34A00">
          <w:rPr>
            <w:noProof/>
            <w:webHidden/>
          </w:rPr>
        </w:r>
        <w:r w:rsidR="00B34A00">
          <w:rPr>
            <w:noProof/>
            <w:webHidden/>
          </w:rPr>
          <w:fldChar w:fldCharType="separate"/>
        </w:r>
        <w:r w:rsidR="00B34A00">
          <w:rPr>
            <w:noProof/>
            <w:webHidden/>
          </w:rPr>
          <w:t>115</w:t>
        </w:r>
        <w:r w:rsidR="00B34A00">
          <w:rPr>
            <w:noProof/>
            <w:webHidden/>
          </w:rPr>
          <w:fldChar w:fldCharType="end"/>
        </w:r>
      </w:hyperlink>
    </w:p>
    <w:p w:rsidR="00B34A00" w:rsidRDefault="002B528C">
      <w:pPr>
        <w:pStyle w:val="10"/>
        <w:rPr>
          <w:rFonts w:asciiTheme="minorHAnsi" w:eastAsiaTheme="minorEastAsia" w:hAnsiTheme="minorHAnsi" w:cstheme="minorBidi"/>
          <w:b w:val="0"/>
          <w:bCs w:val="0"/>
          <w:caps w:val="0"/>
          <w:noProof/>
          <w:sz w:val="21"/>
          <w:szCs w:val="22"/>
        </w:rPr>
      </w:pPr>
      <w:hyperlink w:anchor="_Toc25768052" w:history="1">
        <w:r w:rsidR="00B34A00" w:rsidRPr="002F7F75">
          <w:rPr>
            <w:rStyle w:val="af2"/>
            <w:rFonts w:cs="宋体" w:hint="eastAsia"/>
            <w:noProof/>
          </w:rPr>
          <w:t>二十、基金托管协议的内容摘要</w:t>
        </w:r>
        <w:r w:rsidR="00B34A00">
          <w:rPr>
            <w:noProof/>
            <w:webHidden/>
          </w:rPr>
          <w:tab/>
        </w:r>
        <w:r w:rsidR="00B34A00">
          <w:rPr>
            <w:noProof/>
            <w:webHidden/>
          </w:rPr>
          <w:fldChar w:fldCharType="begin"/>
        </w:r>
        <w:r w:rsidR="00B34A00">
          <w:rPr>
            <w:noProof/>
            <w:webHidden/>
          </w:rPr>
          <w:instrText xml:space="preserve"> PAGEREF _Toc25768052 \h </w:instrText>
        </w:r>
        <w:r w:rsidR="00B34A00">
          <w:rPr>
            <w:noProof/>
            <w:webHidden/>
          </w:rPr>
        </w:r>
        <w:r w:rsidR="00B34A00">
          <w:rPr>
            <w:noProof/>
            <w:webHidden/>
          </w:rPr>
          <w:fldChar w:fldCharType="separate"/>
        </w:r>
        <w:r w:rsidR="00B34A00">
          <w:rPr>
            <w:noProof/>
            <w:webHidden/>
          </w:rPr>
          <w:t>133</w:t>
        </w:r>
        <w:r w:rsidR="00B34A00">
          <w:rPr>
            <w:noProof/>
            <w:webHidden/>
          </w:rPr>
          <w:fldChar w:fldCharType="end"/>
        </w:r>
      </w:hyperlink>
    </w:p>
    <w:p w:rsidR="00B34A00" w:rsidRDefault="002B528C">
      <w:pPr>
        <w:pStyle w:val="10"/>
        <w:rPr>
          <w:rFonts w:asciiTheme="minorHAnsi" w:eastAsiaTheme="minorEastAsia" w:hAnsiTheme="minorHAnsi" w:cstheme="minorBidi"/>
          <w:b w:val="0"/>
          <w:bCs w:val="0"/>
          <w:caps w:val="0"/>
          <w:noProof/>
          <w:sz w:val="21"/>
          <w:szCs w:val="22"/>
        </w:rPr>
      </w:pPr>
      <w:hyperlink w:anchor="_Toc25768053" w:history="1">
        <w:r w:rsidR="00B34A00" w:rsidRPr="002F7F75">
          <w:rPr>
            <w:rStyle w:val="af2"/>
            <w:rFonts w:cs="宋体" w:hint="eastAsia"/>
            <w:noProof/>
          </w:rPr>
          <w:t>二十一、对基金份额持有人的服务</w:t>
        </w:r>
        <w:r w:rsidR="00B34A00">
          <w:rPr>
            <w:noProof/>
            <w:webHidden/>
          </w:rPr>
          <w:tab/>
        </w:r>
        <w:r w:rsidR="00B34A00">
          <w:rPr>
            <w:noProof/>
            <w:webHidden/>
          </w:rPr>
          <w:fldChar w:fldCharType="begin"/>
        </w:r>
        <w:r w:rsidR="00B34A00">
          <w:rPr>
            <w:noProof/>
            <w:webHidden/>
          </w:rPr>
          <w:instrText xml:space="preserve"> PAGEREF _Toc25768053 \h </w:instrText>
        </w:r>
        <w:r w:rsidR="00B34A00">
          <w:rPr>
            <w:noProof/>
            <w:webHidden/>
          </w:rPr>
        </w:r>
        <w:r w:rsidR="00B34A00">
          <w:rPr>
            <w:noProof/>
            <w:webHidden/>
          </w:rPr>
          <w:fldChar w:fldCharType="separate"/>
        </w:r>
        <w:r w:rsidR="00B34A00">
          <w:rPr>
            <w:noProof/>
            <w:webHidden/>
          </w:rPr>
          <w:t>148</w:t>
        </w:r>
        <w:r w:rsidR="00B34A00">
          <w:rPr>
            <w:noProof/>
            <w:webHidden/>
          </w:rPr>
          <w:fldChar w:fldCharType="end"/>
        </w:r>
      </w:hyperlink>
    </w:p>
    <w:p w:rsidR="00B34A00" w:rsidRDefault="002B528C">
      <w:pPr>
        <w:pStyle w:val="10"/>
        <w:rPr>
          <w:rFonts w:asciiTheme="minorHAnsi" w:eastAsiaTheme="minorEastAsia" w:hAnsiTheme="minorHAnsi" w:cstheme="minorBidi"/>
          <w:b w:val="0"/>
          <w:bCs w:val="0"/>
          <w:caps w:val="0"/>
          <w:noProof/>
          <w:sz w:val="21"/>
          <w:szCs w:val="22"/>
        </w:rPr>
      </w:pPr>
      <w:hyperlink w:anchor="_Toc25768054" w:history="1">
        <w:r w:rsidR="00B34A00" w:rsidRPr="002F7F75">
          <w:rPr>
            <w:rStyle w:val="af2"/>
            <w:rFonts w:cs="宋体" w:hint="eastAsia"/>
            <w:noProof/>
          </w:rPr>
          <w:t>二十二、其他应披露事项</w:t>
        </w:r>
        <w:r w:rsidR="00B34A00">
          <w:rPr>
            <w:noProof/>
            <w:webHidden/>
          </w:rPr>
          <w:tab/>
        </w:r>
        <w:r w:rsidR="00B34A00">
          <w:rPr>
            <w:noProof/>
            <w:webHidden/>
          </w:rPr>
          <w:fldChar w:fldCharType="begin"/>
        </w:r>
        <w:r w:rsidR="00B34A00">
          <w:rPr>
            <w:noProof/>
            <w:webHidden/>
          </w:rPr>
          <w:instrText xml:space="preserve"> PAGEREF _Toc25768054 \h </w:instrText>
        </w:r>
        <w:r w:rsidR="00B34A00">
          <w:rPr>
            <w:noProof/>
            <w:webHidden/>
          </w:rPr>
        </w:r>
        <w:r w:rsidR="00B34A00">
          <w:rPr>
            <w:noProof/>
            <w:webHidden/>
          </w:rPr>
          <w:fldChar w:fldCharType="separate"/>
        </w:r>
        <w:r w:rsidR="00B34A00">
          <w:rPr>
            <w:noProof/>
            <w:webHidden/>
          </w:rPr>
          <w:t>151</w:t>
        </w:r>
        <w:r w:rsidR="00B34A00">
          <w:rPr>
            <w:noProof/>
            <w:webHidden/>
          </w:rPr>
          <w:fldChar w:fldCharType="end"/>
        </w:r>
      </w:hyperlink>
    </w:p>
    <w:p w:rsidR="00B34A00" w:rsidRDefault="002B528C">
      <w:pPr>
        <w:pStyle w:val="10"/>
        <w:rPr>
          <w:rFonts w:asciiTheme="minorHAnsi" w:eastAsiaTheme="minorEastAsia" w:hAnsiTheme="minorHAnsi" w:cstheme="minorBidi"/>
          <w:b w:val="0"/>
          <w:bCs w:val="0"/>
          <w:caps w:val="0"/>
          <w:noProof/>
          <w:sz w:val="21"/>
          <w:szCs w:val="22"/>
        </w:rPr>
      </w:pPr>
      <w:hyperlink w:anchor="_Toc25768055" w:history="1">
        <w:r w:rsidR="00B34A00" w:rsidRPr="002F7F75">
          <w:rPr>
            <w:rStyle w:val="af2"/>
            <w:rFonts w:cs="宋体" w:hint="eastAsia"/>
            <w:noProof/>
          </w:rPr>
          <w:t>二十三、招募说明书的存放及查阅方式</w:t>
        </w:r>
        <w:r w:rsidR="00B34A00">
          <w:rPr>
            <w:noProof/>
            <w:webHidden/>
          </w:rPr>
          <w:tab/>
        </w:r>
        <w:r w:rsidR="00B34A00">
          <w:rPr>
            <w:noProof/>
            <w:webHidden/>
          </w:rPr>
          <w:fldChar w:fldCharType="begin"/>
        </w:r>
        <w:r w:rsidR="00B34A00">
          <w:rPr>
            <w:noProof/>
            <w:webHidden/>
          </w:rPr>
          <w:instrText xml:space="preserve"> PAGEREF _Toc25768055 \h </w:instrText>
        </w:r>
        <w:r w:rsidR="00B34A00">
          <w:rPr>
            <w:noProof/>
            <w:webHidden/>
          </w:rPr>
        </w:r>
        <w:r w:rsidR="00B34A00">
          <w:rPr>
            <w:noProof/>
            <w:webHidden/>
          </w:rPr>
          <w:fldChar w:fldCharType="separate"/>
        </w:r>
        <w:r w:rsidR="00B34A00">
          <w:rPr>
            <w:noProof/>
            <w:webHidden/>
          </w:rPr>
          <w:t>152</w:t>
        </w:r>
        <w:r w:rsidR="00B34A00">
          <w:rPr>
            <w:noProof/>
            <w:webHidden/>
          </w:rPr>
          <w:fldChar w:fldCharType="end"/>
        </w:r>
      </w:hyperlink>
    </w:p>
    <w:p w:rsidR="00B34A00" w:rsidRDefault="002B528C">
      <w:pPr>
        <w:pStyle w:val="10"/>
        <w:rPr>
          <w:rFonts w:asciiTheme="minorHAnsi" w:eastAsiaTheme="minorEastAsia" w:hAnsiTheme="minorHAnsi" w:cstheme="minorBidi"/>
          <w:b w:val="0"/>
          <w:bCs w:val="0"/>
          <w:caps w:val="0"/>
          <w:noProof/>
          <w:sz w:val="21"/>
          <w:szCs w:val="22"/>
        </w:rPr>
      </w:pPr>
      <w:hyperlink w:anchor="_Toc25768056" w:history="1">
        <w:r w:rsidR="00B34A00" w:rsidRPr="002F7F75">
          <w:rPr>
            <w:rStyle w:val="af2"/>
            <w:rFonts w:cs="宋体" w:hint="eastAsia"/>
            <w:noProof/>
          </w:rPr>
          <w:t>二十四、备查文件</w:t>
        </w:r>
        <w:r w:rsidR="00B34A00">
          <w:rPr>
            <w:noProof/>
            <w:webHidden/>
          </w:rPr>
          <w:tab/>
        </w:r>
        <w:r w:rsidR="00B34A00">
          <w:rPr>
            <w:noProof/>
            <w:webHidden/>
          </w:rPr>
          <w:fldChar w:fldCharType="begin"/>
        </w:r>
        <w:r w:rsidR="00B34A00">
          <w:rPr>
            <w:noProof/>
            <w:webHidden/>
          </w:rPr>
          <w:instrText xml:space="preserve"> PAGEREF _Toc25768056 \h </w:instrText>
        </w:r>
        <w:r w:rsidR="00B34A00">
          <w:rPr>
            <w:noProof/>
            <w:webHidden/>
          </w:rPr>
        </w:r>
        <w:r w:rsidR="00B34A00">
          <w:rPr>
            <w:noProof/>
            <w:webHidden/>
          </w:rPr>
          <w:fldChar w:fldCharType="separate"/>
        </w:r>
        <w:r w:rsidR="00B34A00">
          <w:rPr>
            <w:noProof/>
            <w:webHidden/>
          </w:rPr>
          <w:t>153</w:t>
        </w:r>
        <w:r w:rsidR="00B34A00">
          <w:rPr>
            <w:noProof/>
            <w:webHidden/>
          </w:rPr>
          <w:fldChar w:fldCharType="end"/>
        </w:r>
      </w:hyperlink>
    </w:p>
    <w:p w:rsidR="000C1EC0" w:rsidRPr="00C6667F" w:rsidRDefault="00AE1FE6">
      <w:pPr>
        <w:pStyle w:val="1"/>
        <w:adjustRightInd w:val="0"/>
        <w:snapToGrid w:val="0"/>
        <w:spacing w:line="360" w:lineRule="auto"/>
        <w:ind w:firstLine="440"/>
        <w:rPr>
          <w:rFonts w:cs="宋体"/>
          <w:caps/>
          <w:color w:val="000000"/>
          <w:kern w:val="2"/>
          <w:szCs w:val="24"/>
        </w:rPr>
        <w:sectPr w:rsidR="000C1EC0" w:rsidRPr="00C6667F">
          <w:headerReference w:type="default" r:id="rId9"/>
          <w:footerReference w:type="even" r:id="rId10"/>
          <w:pgSz w:w="11906" w:h="16838"/>
          <w:pgMar w:top="1440" w:right="1571" w:bottom="1440" w:left="2024" w:header="851" w:footer="992" w:gutter="0"/>
          <w:pgNumType w:start="0"/>
          <w:cols w:space="720"/>
          <w:titlePg/>
          <w:docGrid w:type="linesAndChars" w:linePitch="332" w:charSpace="2048"/>
        </w:sectPr>
      </w:pPr>
      <w:r w:rsidRPr="00C6667F">
        <w:rPr>
          <w:rFonts w:cs="宋体" w:hint="eastAsia"/>
          <w:caps/>
          <w:color w:val="000000"/>
          <w:kern w:val="2"/>
          <w:szCs w:val="24"/>
        </w:rPr>
        <w:fldChar w:fldCharType="end"/>
      </w:r>
    </w:p>
    <w:p w:rsidR="000C1EC0" w:rsidRPr="00C6667F" w:rsidRDefault="008C4896">
      <w:pPr>
        <w:pStyle w:val="1"/>
        <w:adjustRightInd w:val="0"/>
        <w:snapToGrid w:val="0"/>
        <w:spacing w:line="360" w:lineRule="auto"/>
        <w:ind w:firstLine="440"/>
        <w:rPr>
          <w:rFonts w:cs="宋体"/>
          <w:color w:val="000000"/>
        </w:rPr>
      </w:pPr>
      <w:r w:rsidRPr="00C6667F">
        <w:rPr>
          <w:rFonts w:cs="宋体" w:hint="eastAsia"/>
          <w:color w:val="000000"/>
        </w:rPr>
        <w:lastRenderedPageBreak/>
        <w:br w:type="page"/>
      </w:r>
      <w:bookmarkStart w:id="14" w:name="_Toc25768033"/>
      <w:r w:rsidRPr="00C6667F">
        <w:rPr>
          <w:rFonts w:cs="宋体" w:hint="eastAsia"/>
          <w:color w:val="000000"/>
        </w:rPr>
        <w:lastRenderedPageBreak/>
        <w:t>一、</w:t>
      </w:r>
      <w:proofErr w:type="gramStart"/>
      <w:r w:rsidRPr="00C6667F">
        <w:rPr>
          <w:rFonts w:cs="宋体" w:hint="eastAsia"/>
          <w:color w:val="000000"/>
        </w:rPr>
        <w:t>绪</w:t>
      </w:r>
      <w:proofErr w:type="gramEnd"/>
      <w:r w:rsidRPr="00C6667F">
        <w:rPr>
          <w:rFonts w:cs="宋体" w:hint="eastAsia"/>
          <w:color w:val="000000"/>
        </w:rPr>
        <w:t xml:space="preserve">  言</w:t>
      </w:r>
      <w:bookmarkEnd w:id="14"/>
    </w:p>
    <w:p w:rsidR="000C1EC0" w:rsidRPr="00C6667F" w:rsidRDefault="008C4896">
      <w:pPr>
        <w:autoSpaceDE w:val="0"/>
        <w:autoSpaceDN w:val="0"/>
        <w:adjustRightInd w:val="0"/>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w:t>
      </w:r>
      <w:r w:rsidRPr="00C6667F">
        <w:rPr>
          <w:rFonts w:hint="eastAsia"/>
          <w:bCs/>
          <w:sz w:val="24"/>
        </w:rPr>
        <w:t>《公开募集开放式证券投资基金流动性风险管理规定》</w:t>
      </w:r>
      <w:r w:rsidRPr="00C6667F">
        <w:rPr>
          <w:bCs/>
          <w:sz w:val="24"/>
        </w:rPr>
        <w:t>(</w:t>
      </w:r>
      <w:r w:rsidRPr="00C6667F">
        <w:rPr>
          <w:bCs/>
          <w:sz w:val="24"/>
        </w:rPr>
        <w:t>以下简称</w:t>
      </w:r>
      <w:r w:rsidRPr="00C6667F">
        <w:rPr>
          <w:bCs/>
          <w:sz w:val="24"/>
        </w:rPr>
        <w:t>“</w:t>
      </w:r>
      <w:r w:rsidRPr="00C6667F">
        <w:rPr>
          <w:bCs/>
          <w:sz w:val="24"/>
        </w:rPr>
        <w:t>《</w:t>
      </w:r>
      <w:r w:rsidRPr="00C6667F">
        <w:rPr>
          <w:rFonts w:hint="eastAsia"/>
          <w:bCs/>
          <w:sz w:val="24"/>
        </w:rPr>
        <w:t>流动性风险管理规定</w:t>
      </w:r>
      <w:r w:rsidRPr="00C6667F">
        <w:rPr>
          <w:bCs/>
          <w:sz w:val="24"/>
        </w:rPr>
        <w:t>》</w:t>
      </w:r>
      <w:r w:rsidRPr="00C6667F">
        <w:rPr>
          <w:bCs/>
          <w:sz w:val="24"/>
        </w:rPr>
        <w:t>”)</w:t>
      </w:r>
      <w:r w:rsidRPr="00C6667F">
        <w:rPr>
          <w:rFonts w:ascii="宋体" w:hAnsi="宋体" w:cs="宋体" w:hint="eastAsia"/>
          <w:color w:val="000000"/>
          <w:sz w:val="24"/>
        </w:rPr>
        <w:t>等相关法律法规和《财通福盛多策略混合型发起式证券投资基金（LOF）基金合同》（以下简称“《基金合同》”）编写。</w:t>
      </w:r>
    </w:p>
    <w:p w:rsidR="000C1EC0" w:rsidRPr="00C6667F" w:rsidRDefault="008C4896">
      <w:pPr>
        <w:autoSpaceDE w:val="0"/>
        <w:autoSpaceDN w:val="0"/>
        <w:adjustRightInd w:val="0"/>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本招募说明书阐述了财通福盛多策略混合型发起式证券投资基金（LOF）的投资目标、策略、风险、费率等与投资者投资决策有关的全部必要事项，投资者在做出投资决策前应仔细阅读本招募说明书。</w:t>
      </w:r>
    </w:p>
    <w:p w:rsidR="000C1EC0" w:rsidRPr="00C6667F" w:rsidRDefault="008C4896">
      <w:pPr>
        <w:autoSpaceDE w:val="0"/>
        <w:autoSpaceDN w:val="0"/>
        <w:adjustRightInd w:val="0"/>
        <w:spacing w:line="360" w:lineRule="auto"/>
        <w:ind w:firstLineChars="200" w:firstLine="500"/>
        <w:rPr>
          <w:rFonts w:ascii="宋体" w:hAnsi="宋体" w:cs="宋体"/>
          <w:color w:val="000000"/>
          <w:sz w:val="24"/>
          <w:shd w:val="pct10" w:color="auto" w:fill="FFFFFF"/>
        </w:rPr>
      </w:pPr>
      <w:r w:rsidRPr="00C6667F">
        <w:rPr>
          <w:rFonts w:ascii="宋体" w:hAnsi="宋体" w:cs="宋体" w:hint="eastAsia"/>
          <w:color w:val="000000"/>
          <w:sz w:val="24"/>
        </w:rPr>
        <w:t>基金管理人承诺本招募说明书不存在任何虚假记载、误导性陈述或者重大遗漏，并对其真实性、准确性、完整性承担法律责任。基金管理人没有委托或授权任何其他人提供未在本招募说明书中载明的信息，或对本招募说明书作任何解释或者说明。</w:t>
      </w:r>
    </w:p>
    <w:p w:rsidR="000C1EC0" w:rsidRPr="00C6667F" w:rsidRDefault="008C4896">
      <w:pPr>
        <w:autoSpaceDE w:val="0"/>
        <w:autoSpaceDN w:val="0"/>
        <w:adjustRightInd w:val="0"/>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本招募说明书根据本基金的《基金合同》编写，并经中国证监会注册。《基金合同》是约定基金当事人之间权利、义务的法律文件。本基金</w:t>
      </w:r>
      <w:proofErr w:type="gramStart"/>
      <w:r w:rsidRPr="00C6667F">
        <w:rPr>
          <w:rFonts w:ascii="宋体" w:hAnsi="宋体" w:cs="宋体" w:hint="eastAsia"/>
          <w:color w:val="000000"/>
          <w:sz w:val="24"/>
        </w:rPr>
        <w:t>投资者自依《基金合同》</w:t>
      </w:r>
      <w:proofErr w:type="gramEnd"/>
      <w:r w:rsidRPr="00C6667F">
        <w:rPr>
          <w:rFonts w:ascii="宋体" w:hAnsi="宋体" w:cs="宋体" w:hint="eastAsia"/>
          <w:color w:val="000000"/>
          <w:sz w:val="24"/>
        </w:rPr>
        <w:t>取得基金份额，即成为本基金份额持有人和《基金合同》的当事人，其持有本基金份额的行为本身即表明其对本基金《基金合同》的承认和接受，并按照《基金法》、《基金合同》及其他有关规定享有权利、承担义务。基金投资者欲了解本基金份额持有人的权利和义务，应详细查阅《基金合同》。</w:t>
      </w:r>
    </w:p>
    <w:p w:rsidR="000C1EC0" w:rsidRPr="00C6667F" w:rsidRDefault="008C4896">
      <w:pPr>
        <w:pStyle w:val="1"/>
        <w:spacing w:line="360" w:lineRule="auto"/>
        <w:rPr>
          <w:rFonts w:cs="宋体"/>
          <w:color w:val="000000"/>
        </w:rPr>
      </w:pPr>
      <w:bookmarkStart w:id="15" w:name="_Toc73441616"/>
      <w:bookmarkStart w:id="16" w:name="_Toc88539419"/>
      <w:bookmarkStart w:id="17" w:name="_Toc88539605"/>
      <w:r w:rsidRPr="00C6667F">
        <w:rPr>
          <w:rFonts w:cs="宋体" w:hint="eastAsia"/>
          <w:color w:val="000000"/>
        </w:rPr>
        <w:br w:type="page"/>
      </w:r>
      <w:bookmarkStart w:id="18" w:name="_Toc25768034"/>
      <w:r w:rsidRPr="00C6667F">
        <w:rPr>
          <w:rFonts w:cs="宋体" w:hint="eastAsia"/>
          <w:color w:val="000000"/>
        </w:rPr>
        <w:lastRenderedPageBreak/>
        <w:t>二、释  义</w:t>
      </w:r>
      <w:bookmarkEnd w:id="15"/>
      <w:bookmarkEnd w:id="16"/>
      <w:bookmarkEnd w:id="17"/>
      <w:bookmarkEnd w:id="18"/>
    </w:p>
    <w:p w:rsidR="000C1EC0" w:rsidRPr="00C6667F" w:rsidRDefault="008C4896">
      <w:pPr>
        <w:spacing w:line="360" w:lineRule="auto"/>
        <w:ind w:firstLineChars="200" w:firstLine="500"/>
        <w:rPr>
          <w:bCs/>
          <w:sz w:val="24"/>
        </w:rPr>
      </w:pPr>
      <w:r w:rsidRPr="00C6667F">
        <w:rPr>
          <w:rFonts w:ascii="宋体" w:hAnsi="宋体" w:cs="宋体" w:hint="eastAsia"/>
          <w:color w:val="000000"/>
          <w:sz w:val="24"/>
        </w:rPr>
        <w:t>在本招募说明书中，除非文意另有所指，下列词语或简称具有如下含义：</w:t>
      </w:r>
    </w:p>
    <w:p w:rsidR="000C1EC0" w:rsidRPr="00C6667F" w:rsidRDefault="008C4896">
      <w:pPr>
        <w:spacing w:line="360" w:lineRule="auto"/>
        <w:ind w:firstLineChars="200" w:firstLine="500"/>
        <w:rPr>
          <w:bCs/>
          <w:color w:val="000000"/>
          <w:sz w:val="24"/>
        </w:rPr>
      </w:pPr>
      <w:r w:rsidRPr="00C6667F">
        <w:rPr>
          <w:rFonts w:hint="eastAsia"/>
          <w:bCs/>
          <w:sz w:val="24"/>
        </w:rPr>
        <w:t>1</w:t>
      </w:r>
      <w:r w:rsidRPr="00C6667F">
        <w:rPr>
          <w:rFonts w:hint="eastAsia"/>
          <w:bCs/>
          <w:sz w:val="24"/>
        </w:rPr>
        <w:t>、基金或本基金：</w:t>
      </w:r>
      <w:proofErr w:type="gramStart"/>
      <w:r w:rsidRPr="00C6667F">
        <w:rPr>
          <w:rFonts w:hint="eastAsia"/>
          <w:bCs/>
          <w:sz w:val="24"/>
        </w:rPr>
        <w:t>指财通福盛多</w:t>
      </w:r>
      <w:proofErr w:type="gramEnd"/>
      <w:r w:rsidRPr="00C6667F">
        <w:rPr>
          <w:rFonts w:hint="eastAsia"/>
          <w:bCs/>
          <w:sz w:val="24"/>
        </w:rPr>
        <w:t>策略混合型发起式证券投资基金（</w:t>
      </w:r>
      <w:r w:rsidRPr="00C6667F">
        <w:rPr>
          <w:rFonts w:hint="eastAsia"/>
          <w:bCs/>
          <w:sz w:val="24"/>
        </w:rPr>
        <w:t>LOF</w:t>
      </w:r>
      <w:r w:rsidRPr="00C6667F">
        <w:rPr>
          <w:rFonts w:hint="eastAsia"/>
          <w:bCs/>
          <w:sz w:val="24"/>
        </w:rPr>
        <w:t>）</w:t>
      </w:r>
      <w:r w:rsidRPr="00C6667F">
        <w:rPr>
          <w:rFonts w:hint="eastAsia"/>
          <w:bCs/>
          <w:color w:val="000000"/>
          <w:sz w:val="24"/>
        </w:rPr>
        <w:t>，本基金系</w:t>
      </w:r>
      <w:proofErr w:type="gramStart"/>
      <w:r w:rsidRPr="00C6667F">
        <w:rPr>
          <w:rFonts w:hint="eastAsia"/>
          <w:bCs/>
          <w:color w:val="000000"/>
          <w:sz w:val="24"/>
        </w:rPr>
        <w:t>由原财通</w:t>
      </w:r>
      <w:proofErr w:type="gramEnd"/>
      <w:r w:rsidRPr="00C6667F">
        <w:rPr>
          <w:rFonts w:hint="eastAsia"/>
          <w:bCs/>
          <w:color w:val="000000"/>
          <w:sz w:val="24"/>
        </w:rPr>
        <w:t>福</w:t>
      </w:r>
      <w:proofErr w:type="gramStart"/>
      <w:r w:rsidRPr="00C6667F">
        <w:rPr>
          <w:rFonts w:hint="eastAsia"/>
          <w:bCs/>
          <w:color w:val="000000"/>
          <w:sz w:val="24"/>
        </w:rPr>
        <w:t>盛定增</w:t>
      </w:r>
      <w:proofErr w:type="gramEnd"/>
      <w:r w:rsidRPr="00C6667F">
        <w:rPr>
          <w:rFonts w:hint="eastAsia"/>
          <w:bCs/>
          <w:color w:val="000000"/>
          <w:sz w:val="24"/>
        </w:rPr>
        <w:t>定期开放灵活配置混合型发起式证券投资基金转型而来</w:t>
      </w:r>
    </w:p>
    <w:p w:rsidR="000C1EC0" w:rsidRPr="00C6667F" w:rsidRDefault="008C4896">
      <w:pPr>
        <w:spacing w:line="360" w:lineRule="auto"/>
        <w:ind w:firstLineChars="200" w:firstLine="500"/>
        <w:rPr>
          <w:bCs/>
          <w:sz w:val="24"/>
        </w:rPr>
      </w:pPr>
      <w:r w:rsidRPr="00C6667F">
        <w:rPr>
          <w:rFonts w:hint="eastAsia"/>
          <w:bCs/>
          <w:sz w:val="24"/>
        </w:rPr>
        <w:t>2</w:t>
      </w:r>
      <w:r w:rsidRPr="00C6667F">
        <w:rPr>
          <w:rFonts w:hint="eastAsia"/>
          <w:bCs/>
          <w:sz w:val="24"/>
        </w:rPr>
        <w:t>、基金管理人：</w:t>
      </w:r>
      <w:proofErr w:type="gramStart"/>
      <w:r w:rsidRPr="00C6667F">
        <w:rPr>
          <w:rFonts w:hint="eastAsia"/>
          <w:bCs/>
          <w:sz w:val="24"/>
        </w:rPr>
        <w:t>指财通</w:t>
      </w:r>
      <w:proofErr w:type="gramEnd"/>
      <w:r w:rsidRPr="00C6667F">
        <w:rPr>
          <w:rFonts w:hint="eastAsia"/>
          <w:bCs/>
          <w:sz w:val="24"/>
        </w:rPr>
        <w:t>基金管理有限公司</w:t>
      </w:r>
    </w:p>
    <w:p w:rsidR="000C1EC0" w:rsidRPr="00C6667F" w:rsidRDefault="008C4896">
      <w:pPr>
        <w:spacing w:line="360" w:lineRule="auto"/>
        <w:ind w:firstLineChars="200" w:firstLine="500"/>
        <w:rPr>
          <w:bCs/>
          <w:sz w:val="24"/>
        </w:rPr>
      </w:pPr>
      <w:r w:rsidRPr="00C6667F">
        <w:rPr>
          <w:rFonts w:hint="eastAsia"/>
          <w:bCs/>
          <w:sz w:val="24"/>
        </w:rPr>
        <w:t>3</w:t>
      </w:r>
      <w:r w:rsidRPr="00C6667F">
        <w:rPr>
          <w:rFonts w:hint="eastAsia"/>
          <w:bCs/>
          <w:sz w:val="24"/>
        </w:rPr>
        <w:t>、基金托管人：指中国工商银行股份有限公司</w:t>
      </w:r>
    </w:p>
    <w:p w:rsidR="000C1EC0" w:rsidRPr="00C6667F" w:rsidRDefault="008C4896">
      <w:pPr>
        <w:spacing w:line="360" w:lineRule="auto"/>
        <w:ind w:firstLineChars="200" w:firstLine="500"/>
        <w:rPr>
          <w:bCs/>
          <w:sz w:val="24"/>
        </w:rPr>
      </w:pPr>
      <w:r w:rsidRPr="00C6667F">
        <w:rPr>
          <w:rFonts w:hint="eastAsia"/>
          <w:bCs/>
          <w:sz w:val="24"/>
        </w:rPr>
        <w:t>4</w:t>
      </w:r>
      <w:r w:rsidRPr="00C6667F">
        <w:rPr>
          <w:rFonts w:hint="eastAsia"/>
          <w:bCs/>
          <w:sz w:val="24"/>
        </w:rPr>
        <w:t>、基金合同或《基金合同》：指《财通福盛多策略混合型发起式证券投资基金（</w:t>
      </w:r>
      <w:r w:rsidRPr="00C6667F">
        <w:rPr>
          <w:rFonts w:hint="eastAsia"/>
          <w:bCs/>
          <w:sz w:val="24"/>
        </w:rPr>
        <w:t>LOF</w:t>
      </w:r>
      <w:r w:rsidRPr="00C6667F">
        <w:rPr>
          <w:rFonts w:hint="eastAsia"/>
          <w:bCs/>
          <w:sz w:val="24"/>
        </w:rPr>
        <w:t>）基金合同》及对基金合同的任何有效修订和补充</w:t>
      </w:r>
      <w:r w:rsidRPr="00C6667F">
        <w:rPr>
          <w:rFonts w:hint="eastAsia"/>
          <w:bCs/>
          <w:color w:val="000000"/>
          <w:sz w:val="24"/>
        </w:rPr>
        <w:t>，基金合同由《财通福盛定增定期开放灵活配置混合型发起式证券投资基金基金合同》修订而成，本招募</w:t>
      </w:r>
      <w:r w:rsidRPr="00C6667F">
        <w:rPr>
          <w:bCs/>
          <w:color w:val="000000"/>
          <w:sz w:val="24"/>
        </w:rPr>
        <w:t>说明书</w:t>
      </w:r>
      <w:r w:rsidRPr="00C6667F">
        <w:rPr>
          <w:rFonts w:hint="eastAsia"/>
          <w:bCs/>
          <w:color w:val="000000"/>
          <w:sz w:val="24"/>
        </w:rPr>
        <w:t>中与基金募集发售等相关的内容仅</w:t>
      </w:r>
      <w:proofErr w:type="gramStart"/>
      <w:r w:rsidRPr="00C6667F">
        <w:rPr>
          <w:rFonts w:hint="eastAsia"/>
          <w:bCs/>
          <w:color w:val="000000"/>
          <w:sz w:val="24"/>
        </w:rPr>
        <w:t>适用于原财通</w:t>
      </w:r>
      <w:proofErr w:type="gramEnd"/>
      <w:r w:rsidRPr="00C6667F">
        <w:rPr>
          <w:rFonts w:hint="eastAsia"/>
          <w:bCs/>
          <w:color w:val="000000"/>
          <w:sz w:val="24"/>
        </w:rPr>
        <w:t>福</w:t>
      </w:r>
      <w:proofErr w:type="gramStart"/>
      <w:r w:rsidRPr="00C6667F">
        <w:rPr>
          <w:rFonts w:hint="eastAsia"/>
          <w:bCs/>
          <w:color w:val="000000"/>
          <w:sz w:val="24"/>
        </w:rPr>
        <w:t>盛定增</w:t>
      </w:r>
      <w:proofErr w:type="gramEnd"/>
      <w:r w:rsidRPr="00C6667F">
        <w:rPr>
          <w:rFonts w:hint="eastAsia"/>
          <w:bCs/>
          <w:color w:val="000000"/>
          <w:sz w:val="24"/>
        </w:rPr>
        <w:t>定期开放灵活配置混合型发起式证券投资基金</w:t>
      </w:r>
    </w:p>
    <w:p w:rsidR="000C1EC0" w:rsidRPr="00C6667F" w:rsidRDefault="008C4896">
      <w:pPr>
        <w:spacing w:line="360" w:lineRule="auto"/>
        <w:ind w:firstLineChars="200" w:firstLine="500"/>
        <w:rPr>
          <w:bCs/>
          <w:color w:val="000000"/>
          <w:sz w:val="24"/>
        </w:rPr>
      </w:pPr>
      <w:r w:rsidRPr="00C6667F">
        <w:rPr>
          <w:rFonts w:hint="eastAsia"/>
          <w:bCs/>
          <w:sz w:val="24"/>
        </w:rPr>
        <w:t>5</w:t>
      </w:r>
      <w:r w:rsidRPr="00C6667F">
        <w:rPr>
          <w:rFonts w:hint="eastAsia"/>
          <w:bCs/>
          <w:sz w:val="24"/>
        </w:rPr>
        <w:t>、托管协议：指基金管理人与基金托管人就本基金签订之《财通福盛多策略混合型发起式证券投资基金（</w:t>
      </w:r>
      <w:r w:rsidRPr="00C6667F">
        <w:rPr>
          <w:rFonts w:hint="eastAsia"/>
          <w:bCs/>
          <w:sz w:val="24"/>
        </w:rPr>
        <w:t>LOF</w:t>
      </w:r>
      <w:r w:rsidRPr="00C6667F">
        <w:rPr>
          <w:rFonts w:hint="eastAsia"/>
          <w:bCs/>
          <w:sz w:val="24"/>
        </w:rPr>
        <w:t>）托管协议》及对该托管协议的任何有效修订和补充，</w:t>
      </w:r>
      <w:r w:rsidRPr="00C6667F">
        <w:rPr>
          <w:rFonts w:hint="eastAsia"/>
          <w:bCs/>
          <w:color w:val="000000"/>
          <w:sz w:val="24"/>
        </w:rPr>
        <w:t>托管协议由《财通福盛定增定期开放灵活配置混合型发起式证券投资基金托管协议》修订而成</w:t>
      </w:r>
    </w:p>
    <w:p w:rsidR="000C1EC0" w:rsidRPr="00C6667F" w:rsidRDefault="008C4896">
      <w:pPr>
        <w:spacing w:line="360" w:lineRule="auto"/>
        <w:ind w:firstLineChars="200" w:firstLine="500"/>
        <w:rPr>
          <w:bCs/>
          <w:sz w:val="24"/>
        </w:rPr>
      </w:pPr>
      <w:r w:rsidRPr="00C6667F">
        <w:rPr>
          <w:rFonts w:hint="eastAsia"/>
          <w:bCs/>
          <w:sz w:val="24"/>
        </w:rPr>
        <w:t>6</w:t>
      </w:r>
      <w:r w:rsidRPr="00C6667F">
        <w:rPr>
          <w:rFonts w:hint="eastAsia"/>
          <w:bCs/>
          <w:sz w:val="24"/>
        </w:rPr>
        <w:t>、招募说明书：指《财通福盛多策略混合型发起式证券投资基金（</w:t>
      </w:r>
      <w:r w:rsidRPr="00C6667F">
        <w:rPr>
          <w:rFonts w:hint="eastAsia"/>
          <w:bCs/>
          <w:sz w:val="24"/>
        </w:rPr>
        <w:t>LOF</w:t>
      </w:r>
      <w:r w:rsidRPr="00C6667F">
        <w:rPr>
          <w:rFonts w:hint="eastAsia"/>
          <w:bCs/>
          <w:sz w:val="24"/>
        </w:rPr>
        <w:t>）招募说明书》及其更新</w:t>
      </w:r>
    </w:p>
    <w:p w:rsidR="000C1EC0" w:rsidRPr="00C6667F" w:rsidRDefault="008C4896">
      <w:pPr>
        <w:spacing w:line="360" w:lineRule="auto"/>
        <w:ind w:firstLineChars="200" w:firstLine="500"/>
        <w:rPr>
          <w:bCs/>
          <w:sz w:val="24"/>
        </w:rPr>
      </w:pPr>
      <w:r w:rsidRPr="00C6667F">
        <w:rPr>
          <w:rFonts w:hint="eastAsia"/>
          <w:bCs/>
          <w:sz w:val="24"/>
        </w:rPr>
        <w:t>7</w:t>
      </w:r>
      <w:r w:rsidRPr="00C6667F">
        <w:rPr>
          <w:rFonts w:hint="eastAsia"/>
          <w:bCs/>
          <w:sz w:val="24"/>
        </w:rPr>
        <w:t>、基金产品资料概要：指《财通福盛多策略混合型发起式证券投资基金（</w:t>
      </w:r>
      <w:r w:rsidRPr="00C6667F">
        <w:rPr>
          <w:rFonts w:hint="eastAsia"/>
          <w:bCs/>
          <w:sz w:val="24"/>
        </w:rPr>
        <w:t>LOF</w:t>
      </w:r>
      <w:r w:rsidRPr="00C6667F">
        <w:rPr>
          <w:rFonts w:hint="eastAsia"/>
          <w:bCs/>
          <w:sz w:val="24"/>
        </w:rPr>
        <w:t>）基金产品资料概要》及其更新</w:t>
      </w:r>
    </w:p>
    <w:p w:rsidR="000C1EC0" w:rsidRPr="00C6667F" w:rsidRDefault="008C4896">
      <w:pPr>
        <w:spacing w:line="360" w:lineRule="auto"/>
        <w:ind w:firstLineChars="200" w:firstLine="500"/>
        <w:rPr>
          <w:bCs/>
          <w:sz w:val="24"/>
        </w:rPr>
      </w:pPr>
      <w:r w:rsidRPr="00C6667F">
        <w:rPr>
          <w:bCs/>
          <w:sz w:val="24"/>
        </w:rPr>
        <w:t>8</w:t>
      </w:r>
      <w:r w:rsidRPr="00C6667F">
        <w:rPr>
          <w:rFonts w:hint="eastAsia"/>
          <w:bCs/>
          <w:sz w:val="24"/>
        </w:rPr>
        <w:t>、法律法规：指中国现行有效并公布实施的法律、行政法规、规范性文件、司法解释、行政规章以及其他对基金合同当事人有约束力的决定、决议、通知等</w:t>
      </w:r>
    </w:p>
    <w:p w:rsidR="000C1EC0" w:rsidRPr="00C6667F" w:rsidRDefault="008C4896">
      <w:pPr>
        <w:spacing w:line="360" w:lineRule="auto"/>
        <w:ind w:firstLineChars="200" w:firstLine="500"/>
        <w:rPr>
          <w:bCs/>
          <w:sz w:val="24"/>
        </w:rPr>
      </w:pPr>
      <w:r w:rsidRPr="00C6667F">
        <w:rPr>
          <w:bCs/>
          <w:sz w:val="24"/>
        </w:rPr>
        <w:t>9</w:t>
      </w:r>
      <w:r w:rsidRPr="00C6667F">
        <w:rPr>
          <w:rFonts w:hint="eastAsia"/>
          <w:bCs/>
          <w:sz w:val="24"/>
        </w:rPr>
        <w:t>、《基金法》：指</w:t>
      </w:r>
      <w:r w:rsidRPr="00C6667F">
        <w:rPr>
          <w:rFonts w:hint="eastAsia"/>
          <w:bCs/>
          <w:sz w:val="24"/>
        </w:rPr>
        <w:t>2003</w:t>
      </w:r>
      <w:r w:rsidRPr="00C6667F">
        <w:rPr>
          <w:rFonts w:hint="eastAsia"/>
          <w:bCs/>
          <w:sz w:val="24"/>
        </w:rPr>
        <w:t>年</w:t>
      </w:r>
      <w:r w:rsidRPr="00C6667F">
        <w:rPr>
          <w:rFonts w:hint="eastAsia"/>
          <w:bCs/>
          <w:sz w:val="24"/>
        </w:rPr>
        <w:t>10</w:t>
      </w:r>
      <w:r w:rsidRPr="00C6667F">
        <w:rPr>
          <w:rFonts w:hint="eastAsia"/>
          <w:bCs/>
          <w:sz w:val="24"/>
        </w:rPr>
        <w:t>月</w:t>
      </w:r>
      <w:r w:rsidRPr="00C6667F">
        <w:rPr>
          <w:rFonts w:hint="eastAsia"/>
          <w:bCs/>
          <w:sz w:val="24"/>
        </w:rPr>
        <w:t>28</w:t>
      </w:r>
      <w:r w:rsidRPr="00C6667F">
        <w:rPr>
          <w:rFonts w:hint="eastAsia"/>
          <w:bCs/>
          <w:sz w:val="24"/>
        </w:rPr>
        <w:t>日经第十届全国人民代表大会常务委员会第五次会议通过，</w:t>
      </w:r>
      <w:r w:rsidRPr="00C6667F">
        <w:rPr>
          <w:rFonts w:hint="eastAsia"/>
          <w:bCs/>
          <w:sz w:val="24"/>
        </w:rPr>
        <w:t>2012</w:t>
      </w:r>
      <w:r w:rsidRPr="00C6667F">
        <w:rPr>
          <w:rFonts w:hint="eastAsia"/>
          <w:bCs/>
          <w:sz w:val="24"/>
        </w:rPr>
        <w:t>年</w:t>
      </w:r>
      <w:r w:rsidRPr="00C6667F">
        <w:rPr>
          <w:rFonts w:hint="eastAsia"/>
          <w:bCs/>
          <w:sz w:val="24"/>
        </w:rPr>
        <w:t>12</w:t>
      </w:r>
      <w:r w:rsidRPr="00C6667F">
        <w:rPr>
          <w:rFonts w:hint="eastAsia"/>
          <w:bCs/>
          <w:sz w:val="24"/>
        </w:rPr>
        <w:t>月</w:t>
      </w:r>
      <w:r w:rsidRPr="00C6667F">
        <w:rPr>
          <w:rFonts w:hint="eastAsia"/>
          <w:bCs/>
          <w:sz w:val="24"/>
        </w:rPr>
        <w:t>28</w:t>
      </w:r>
      <w:r w:rsidRPr="00C6667F">
        <w:rPr>
          <w:rFonts w:hint="eastAsia"/>
          <w:bCs/>
          <w:sz w:val="24"/>
        </w:rPr>
        <w:t>日经第十一届全国人民代表大会常务委员会第三十次会议修订，自</w:t>
      </w:r>
      <w:r w:rsidRPr="00C6667F">
        <w:rPr>
          <w:rFonts w:hint="eastAsia"/>
          <w:bCs/>
          <w:sz w:val="24"/>
        </w:rPr>
        <w:t>2013</w:t>
      </w:r>
      <w:r w:rsidRPr="00C6667F">
        <w:rPr>
          <w:rFonts w:hint="eastAsia"/>
          <w:bCs/>
          <w:sz w:val="24"/>
        </w:rPr>
        <w:t>年</w:t>
      </w:r>
      <w:r w:rsidRPr="00C6667F">
        <w:rPr>
          <w:rFonts w:hint="eastAsia"/>
          <w:bCs/>
          <w:sz w:val="24"/>
        </w:rPr>
        <w:t>6</w:t>
      </w:r>
      <w:r w:rsidRPr="00C6667F">
        <w:rPr>
          <w:rFonts w:hint="eastAsia"/>
          <w:bCs/>
          <w:sz w:val="24"/>
        </w:rPr>
        <w:t>月</w:t>
      </w:r>
      <w:r w:rsidRPr="00C6667F">
        <w:rPr>
          <w:rFonts w:hint="eastAsia"/>
          <w:bCs/>
          <w:sz w:val="24"/>
        </w:rPr>
        <w:t>1</w:t>
      </w:r>
      <w:r w:rsidRPr="00C6667F">
        <w:rPr>
          <w:rFonts w:hint="eastAsia"/>
          <w:bCs/>
          <w:sz w:val="24"/>
        </w:rPr>
        <w:t>日起实施，并经</w:t>
      </w:r>
      <w:r w:rsidRPr="00C6667F">
        <w:rPr>
          <w:rFonts w:hint="eastAsia"/>
          <w:bCs/>
          <w:sz w:val="24"/>
        </w:rPr>
        <w:t>2015</w:t>
      </w:r>
      <w:r w:rsidRPr="00C6667F">
        <w:rPr>
          <w:rFonts w:hint="eastAsia"/>
          <w:bCs/>
          <w:sz w:val="24"/>
        </w:rPr>
        <w:t>年</w:t>
      </w:r>
      <w:r w:rsidRPr="00C6667F">
        <w:rPr>
          <w:rFonts w:hint="eastAsia"/>
          <w:bCs/>
          <w:sz w:val="24"/>
        </w:rPr>
        <w:t>4</w:t>
      </w:r>
      <w:r w:rsidRPr="00C6667F">
        <w:rPr>
          <w:rFonts w:hint="eastAsia"/>
          <w:bCs/>
          <w:sz w:val="24"/>
        </w:rPr>
        <w:lastRenderedPageBreak/>
        <w:t>月</w:t>
      </w:r>
      <w:r w:rsidRPr="00C6667F">
        <w:rPr>
          <w:rFonts w:hint="eastAsia"/>
          <w:bCs/>
          <w:sz w:val="24"/>
        </w:rPr>
        <w:t>24</w:t>
      </w:r>
      <w:r w:rsidRPr="00C6667F">
        <w:rPr>
          <w:rFonts w:hint="eastAsia"/>
          <w:bCs/>
          <w:sz w:val="24"/>
        </w:rPr>
        <w:t>日第十二届全国人民代表大会常务委员会第十四次会议《全国人民代表大会常务委员会关于修改</w:t>
      </w:r>
      <w:r w:rsidRPr="00C6667F">
        <w:rPr>
          <w:rFonts w:hint="eastAsia"/>
          <w:bCs/>
          <w:sz w:val="24"/>
        </w:rPr>
        <w:t>&lt;</w:t>
      </w:r>
      <w:r w:rsidRPr="00C6667F">
        <w:rPr>
          <w:rFonts w:hint="eastAsia"/>
          <w:bCs/>
          <w:sz w:val="24"/>
        </w:rPr>
        <w:t>中华人民共和国港口法</w:t>
      </w:r>
      <w:r w:rsidRPr="00C6667F">
        <w:rPr>
          <w:rFonts w:hint="eastAsia"/>
          <w:bCs/>
          <w:sz w:val="24"/>
        </w:rPr>
        <w:t>&gt;</w:t>
      </w:r>
      <w:r w:rsidRPr="00C6667F">
        <w:rPr>
          <w:rFonts w:hint="eastAsia"/>
          <w:bCs/>
          <w:sz w:val="24"/>
        </w:rPr>
        <w:t>等七部法律的决定》修改的《中华人民共和国证券投资基金法》及颁布机关对其不时做出的修订</w:t>
      </w:r>
    </w:p>
    <w:p w:rsidR="000C1EC0" w:rsidRPr="00C6667F" w:rsidRDefault="008C4896">
      <w:pPr>
        <w:spacing w:line="360" w:lineRule="auto"/>
        <w:ind w:firstLineChars="200" w:firstLine="500"/>
        <w:rPr>
          <w:bCs/>
          <w:sz w:val="24"/>
        </w:rPr>
      </w:pPr>
      <w:r w:rsidRPr="00C6667F">
        <w:rPr>
          <w:bCs/>
          <w:sz w:val="24"/>
        </w:rPr>
        <w:t>10</w:t>
      </w:r>
      <w:r w:rsidRPr="00C6667F">
        <w:rPr>
          <w:rFonts w:hint="eastAsia"/>
          <w:bCs/>
          <w:sz w:val="24"/>
        </w:rPr>
        <w:t>、《销售办法》：指中国证监会</w:t>
      </w:r>
      <w:r w:rsidRPr="00C6667F">
        <w:rPr>
          <w:rFonts w:hint="eastAsia"/>
          <w:bCs/>
          <w:sz w:val="24"/>
        </w:rPr>
        <w:t>2013</w:t>
      </w:r>
      <w:r w:rsidRPr="00C6667F">
        <w:rPr>
          <w:rFonts w:hint="eastAsia"/>
          <w:bCs/>
          <w:sz w:val="24"/>
        </w:rPr>
        <w:t>年</w:t>
      </w:r>
      <w:r w:rsidRPr="00C6667F">
        <w:rPr>
          <w:rFonts w:hint="eastAsia"/>
          <w:bCs/>
          <w:sz w:val="24"/>
        </w:rPr>
        <w:t>3</w:t>
      </w:r>
      <w:r w:rsidRPr="00C6667F">
        <w:rPr>
          <w:rFonts w:hint="eastAsia"/>
          <w:bCs/>
          <w:sz w:val="24"/>
        </w:rPr>
        <w:t>月</w:t>
      </w:r>
      <w:r w:rsidRPr="00C6667F">
        <w:rPr>
          <w:rFonts w:hint="eastAsia"/>
          <w:bCs/>
          <w:sz w:val="24"/>
        </w:rPr>
        <w:t>15</w:t>
      </w:r>
      <w:r w:rsidRPr="00C6667F">
        <w:rPr>
          <w:rFonts w:hint="eastAsia"/>
          <w:bCs/>
          <w:sz w:val="24"/>
        </w:rPr>
        <w:t>日颁布、同年</w:t>
      </w:r>
      <w:r w:rsidRPr="00C6667F">
        <w:rPr>
          <w:rFonts w:hint="eastAsia"/>
          <w:bCs/>
          <w:sz w:val="24"/>
        </w:rPr>
        <w:t>6</w:t>
      </w:r>
      <w:r w:rsidRPr="00C6667F">
        <w:rPr>
          <w:rFonts w:hint="eastAsia"/>
          <w:bCs/>
          <w:sz w:val="24"/>
        </w:rPr>
        <w:t>月</w:t>
      </w:r>
      <w:r w:rsidRPr="00C6667F">
        <w:rPr>
          <w:rFonts w:hint="eastAsia"/>
          <w:bCs/>
          <w:sz w:val="24"/>
        </w:rPr>
        <w:t>1</w:t>
      </w:r>
      <w:r w:rsidRPr="00C6667F">
        <w:rPr>
          <w:rFonts w:hint="eastAsia"/>
          <w:bCs/>
          <w:sz w:val="24"/>
        </w:rPr>
        <w:t>日实施的《证券投资基金销售管理办法》及颁布机关对其不时做出的修订</w:t>
      </w:r>
    </w:p>
    <w:p w:rsidR="000C1EC0" w:rsidRPr="00C6667F" w:rsidRDefault="008C4896">
      <w:pPr>
        <w:spacing w:line="360" w:lineRule="auto"/>
        <w:ind w:firstLineChars="200" w:firstLine="500"/>
        <w:rPr>
          <w:bCs/>
          <w:sz w:val="24"/>
        </w:rPr>
      </w:pPr>
      <w:r w:rsidRPr="00C6667F">
        <w:rPr>
          <w:rFonts w:hint="eastAsia"/>
          <w:bCs/>
          <w:sz w:val="24"/>
        </w:rPr>
        <w:t>1</w:t>
      </w:r>
      <w:r w:rsidRPr="00C6667F">
        <w:rPr>
          <w:bCs/>
          <w:sz w:val="24"/>
        </w:rPr>
        <w:t>1</w:t>
      </w:r>
      <w:r w:rsidRPr="00C6667F">
        <w:rPr>
          <w:rFonts w:hint="eastAsia"/>
          <w:bCs/>
          <w:sz w:val="24"/>
        </w:rPr>
        <w:t>、《信息披露办法》：指中国证监会</w:t>
      </w:r>
      <w:r w:rsidRPr="00C6667F">
        <w:rPr>
          <w:rFonts w:hint="eastAsia"/>
          <w:bCs/>
          <w:sz w:val="24"/>
        </w:rPr>
        <w:t>20</w:t>
      </w:r>
      <w:r w:rsidRPr="00C6667F">
        <w:rPr>
          <w:bCs/>
          <w:sz w:val="24"/>
        </w:rPr>
        <w:t>19</w:t>
      </w:r>
      <w:r w:rsidRPr="00C6667F">
        <w:rPr>
          <w:rFonts w:hint="eastAsia"/>
          <w:bCs/>
          <w:sz w:val="24"/>
        </w:rPr>
        <w:t>年</w:t>
      </w:r>
      <w:r w:rsidRPr="00C6667F">
        <w:rPr>
          <w:bCs/>
          <w:sz w:val="24"/>
        </w:rPr>
        <w:t>7</w:t>
      </w:r>
      <w:r w:rsidRPr="00C6667F">
        <w:rPr>
          <w:rFonts w:hint="eastAsia"/>
          <w:bCs/>
          <w:sz w:val="24"/>
        </w:rPr>
        <w:t>月</w:t>
      </w:r>
      <w:r w:rsidRPr="00C6667F">
        <w:rPr>
          <w:bCs/>
          <w:sz w:val="24"/>
        </w:rPr>
        <w:t>26</w:t>
      </w:r>
      <w:r w:rsidRPr="00C6667F">
        <w:rPr>
          <w:rFonts w:hint="eastAsia"/>
          <w:bCs/>
          <w:sz w:val="24"/>
        </w:rPr>
        <w:t>日颁布、同年</w:t>
      </w:r>
      <w:r w:rsidRPr="00C6667F">
        <w:rPr>
          <w:bCs/>
          <w:sz w:val="24"/>
        </w:rPr>
        <w:t>9</w:t>
      </w:r>
      <w:r w:rsidRPr="00C6667F">
        <w:rPr>
          <w:rFonts w:hint="eastAsia"/>
          <w:bCs/>
          <w:sz w:val="24"/>
        </w:rPr>
        <w:t>月</w:t>
      </w:r>
      <w:r w:rsidRPr="00C6667F">
        <w:rPr>
          <w:rFonts w:hint="eastAsia"/>
          <w:bCs/>
          <w:sz w:val="24"/>
        </w:rPr>
        <w:t>1</w:t>
      </w:r>
      <w:r w:rsidRPr="00C6667F">
        <w:rPr>
          <w:rFonts w:hint="eastAsia"/>
          <w:bCs/>
          <w:sz w:val="24"/>
        </w:rPr>
        <w:t>日实施的《公开募集证券投资基金信息披露管理办法》及颁布机关对其不时做出的修订</w:t>
      </w:r>
    </w:p>
    <w:p w:rsidR="000C1EC0" w:rsidRPr="00C6667F" w:rsidRDefault="008C4896">
      <w:pPr>
        <w:spacing w:line="360" w:lineRule="auto"/>
        <w:ind w:firstLineChars="200" w:firstLine="500"/>
        <w:rPr>
          <w:bCs/>
          <w:sz w:val="24"/>
        </w:rPr>
      </w:pPr>
      <w:r w:rsidRPr="00C6667F">
        <w:rPr>
          <w:rFonts w:hint="eastAsia"/>
          <w:bCs/>
          <w:sz w:val="24"/>
        </w:rPr>
        <w:t>1</w:t>
      </w:r>
      <w:r w:rsidRPr="00C6667F">
        <w:rPr>
          <w:bCs/>
          <w:sz w:val="24"/>
        </w:rPr>
        <w:t>2</w:t>
      </w:r>
      <w:r w:rsidRPr="00C6667F">
        <w:rPr>
          <w:rFonts w:hint="eastAsia"/>
          <w:bCs/>
          <w:sz w:val="24"/>
        </w:rPr>
        <w:t>、《运作办法》：指中国证监会</w:t>
      </w:r>
      <w:r w:rsidRPr="00C6667F">
        <w:rPr>
          <w:rFonts w:hint="eastAsia"/>
          <w:bCs/>
          <w:sz w:val="24"/>
        </w:rPr>
        <w:t>2014</w:t>
      </w:r>
      <w:r w:rsidRPr="00C6667F">
        <w:rPr>
          <w:rFonts w:hint="eastAsia"/>
          <w:bCs/>
          <w:sz w:val="24"/>
        </w:rPr>
        <w:t>年</w:t>
      </w:r>
      <w:r w:rsidRPr="00C6667F">
        <w:rPr>
          <w:rFonts w:hint="eastAsia"/>
          <w:bCs/>
          <w:sz w:val="24"/>
        </w:rPr>
        <w:t>7</w:t>
      </w:r>
      <w:r w:rsidRPr="00C6667F">
        <w:rPr>
          <w:rFonts w:hint="eastAsia"/>
          <w:bCs/>
          <w:sz w:val="24"/>
        </w:rPr>
        <w:t>月</w:t>
      </w:r>
      <w:r w:rsidRPr="00C6667F">
        <w:rPr>
          <w:rFonts w:hint="eastAsia"/>
          <w:bCs/>
          <w:sz w:val="24"/>
        </w:rPr>
        <w:t>7</w:t>
      </w:r>
      <w:r w:rsidRPr="00C6667F">
        <w:rPr>
          <w:rFonts w:hint="eastAsia"/>
          <w:bCs/>
          <w:sz w:val="24"/>
        </w:rPr>
        <w:t>日颁布、同年</w:t>
      </w:r>
      <w:r w:rsidRPr="00C6667F">
        <w:rPr>
          <w:rFonts w:hint="eastAsia"/>
          <w:bCs/>
          <w:sz w:val="24"/>
        </w:rPr>
        <w:t>8</w:t>
      </w:r>
      <w:r w:rsidRPr="00C6667F">
        <w:rPr>
          <w:rFonts w:hint="eastAsia"/>
          <w:bCs/>
          <w:sz w:val="24"/>
        </w:rPr>
        <w:t>月</w:t>
      </w:r>
      <w:r w:rsidRPr="00C6667F">
        <w:rPr>
          <w:rFonts w:hint="eastAsia"/>
          <w:bCs/>
          <w:sz w:val="24"/>
        </w:rPr>
        <w:t>8</w:t>
      </w:r>
      <w:r w:rsidRPr="00C6667F">
        <w:rPr>
          <w:rFonts w:hint="eastAsia"/>
          <w:bCs/>
          <w:sz w:val="24"/>
        </w:rPr>
        <w:t>日实施的《公开募集证券投资基金运作管理办法》及颁布机关对其不时做出的修订</w:t>
      </w:r>
    </w:p>
    <w:p w:rsidR="000C1EC0" w:rsidRPr="00C6667F" w:rsidRDefault="008C4896">
      <w:pPr>
        <w:spacing w:line="360" w:lineRule="auto"/>
        <w:ind w:firstLineChars="200" w:firstLine="500"/>
        <w:rPr>
          <w:bCs/>
          <w:sz w:val="24"/>
        </w:rPr>
      </w:pPr>
      <w:r w:rsidRPr="00C6667F">
        <w:rPr>
          <w:rFonts w:hint="eastAsia"/>
          <w:bCs/>
          <w:sz w:val="24"/>
        </w:rPr>
        <w:t>1</w:t>
      </w:r>
      <w:r w:rsidRPr="00C6667F">
        <w:rPr>
          <w:bCs/>
          <w:sz w:val="24"/>
        </w:rPr>
        <w:t>3</w:t>
      </w:r>
      <w:r w:rsidRPr="00C6667F">
        <w:rPr>
          <w:rFonts w:hint="eastAsia"/>
          <w:bCs/>
          <w:sz w:val="24"/>
        </w:rPr>
        <w:t>、《流动性风险管理规定》：指中国证监会</w:t>
      </w:r>
      <w:r w:rsidRPr="00C6667F">
        <w:rPr>
          <w:bCs/>
          <w:sz w:val="24"/>
        </w:rPr>
        <w:t>2017</w:t>
      </w:r>
      <w:r w:rsidRPr="00C6667F">
        <w:rPr>
          <w:rFonts w:hint="eastAsia"/>
          <w:bCs/>
          <w:sz w:val="24"/>
        </w:rPr>
        <w:t>年</w:t>
      </w:r>
      <w:r w:rsidRPr="00C6667F">
        <w:rPr>
          <w:bCs/>
          <w:sz w:val="24"/>
        </w:rPr>
        <w:t>8</w:t>
      </w:r>
      <w:r w:rsidRPr="00C6667F">
        <w:rPr>
          <w:rFonts w:hint="eastAsia"/>
          <w:bCs/>
          <w:sz w:val="24"/>
        </w:rPr>
        <w:t>月</w:t>
      </w:r>
      <w:r w:rsidRPr="00C6667F">
        <w:rPr>
          <w:bCs/>
          <w:sz w:val="24"/>
        </w:rPr>
        <w:t>31</w:t>
      </w:r>
      <w:r w:rsidRPr="00C6667F">
        <w:rPr>
          <w:rFonts w:hint="eastAsia"/>
          <w:bCs/>
          <w:sz w:val="24"/>
        </w:rPr>
        <w:t>日颁布、同年</w:t>
      </w:r>
      <w:r w:rsidRPr="00C6667F">
        <w:rPr>
          <w:bCs/>
          <w:sz w:val="24"/>
        </w:rPr>
        <w:t>10</w:t>
      </w:r>
      <w:r w:rsidRPr="00C6667F">
        <w:rPr>
          <w:rFonts w:hint="eastAsia"/>
          <w:bCs/>
          <w:sz w:val="24"/>
        </w:rPr>
        <w:t>月</w:t>
      </w:r>
      <w:r w:rsidRPr="00C6667F">
        <w:rPr>
          <w:bCs/>
          <w:sz w:val="24"/>
        </w:rPr>
        <w:t>1</w:t>
      </w:r>
      <w:r w:rsidRPr="00C6667F">
        <w:rPr>
          <w:rFonts w:hint="eastAsia"/>
          <w:bCs/>
          <w:sz w:val="24"/>
        </w:rPr>
        <w:t>日实施的《公开募集开放式证券投资基金流动性风险管理规定》及颁布机关对其不时做出的修订</w:t>
      </w:r>
    </w:p>
    <w:p w:rsidR="000C1EC0" w:rsidRPr="00C6667F" w:rsidRDefault="008C4896">
      <w:pPr>
        <w:spacing w:line="360" w:lineRule="auto"/>
        <w:ind w:firstLineChars="200" w:firstLine="500"/>
        <w:rPr>
          <w:bCs/>
          <w:sz w:val="24"/>
        </w:rPr>
      </w:pPr>
      <w:r w:rsidRPr="00C6667F">
        <w:rPr>
          <w:rFonts w:hint="eastAsia"/>
          <w:bCs/>
          <w:sz w:val="24"/>
        </w:rPr>
        <w:t>1</w:t>
      </w:r>
      <w:r w:rsidRPr="00C6667F">
        <w:rPr>
          <w:bCs/>
          <w:sz w:val="24"/>
        </w:rPr>
        <w:t>4</w:t>
      </w:r>
      <w:r w:rsidRPr="00C6667F">
        <w:rPr>
          <w:rFonts w:hint="eastAsia"/>
          <w:bCs/>
          <w:sz w:val="24"/>
        </w:rPr>
        <w:t>、中国证监会：指中国证券监督管理委员会</w:t>
      </w:r>
    </w:p>
    <w:p w:rsidR="000C1EC0" w:rsidRPr="00C6667F" w:rsidRDefault="008C4896">
      <w:pPr>
        <w:spacing w:line="360" w:lineRule="auto"/>
        <w:ind w:firstLineChars="200" w:firstLine="500"/>
        <w:rPr>
          <w:bCs/>
          <w:sz w:val="24"/>
        </w:rPr>
      </w:pPr>
      <w:r w:rsidRPr="00C6667F">
        <w:rPr>
          <w:rFonts w:hint="eastAsia"/>
          <w:bCs/>
          <w:sz w:val="24"/>
        </w:rPr>
        <w:t>1</w:t>
      </w:r>
      <w:r w:rsidRPr="00C6667F">
        <w:rPr>
          <w:bCs/>
          <w:sz w:val="24"/>
        </w:rPr>
        <w:t>5</w:t>
      </w:r>
      <w:r w:rsidRPr="00C6667F">
        <w:rPr>
          <w:rFonts w:hint="eastAsia"/>
          <w:bCs/>
          <w:sz w:val="24"/>
        </w:rPr>
        <w:t>、银行业监督管理机构：指中国人民银行和</w:t>
      </w:r>
      <w:r w:rsidRPr="00C6667F">
        <w:rPr>
          <w:rFonts w:hint="eastAsia"/>
          <w:bCs/>
          <w:sz w:val="24"/>
        </w:rPr>
        <w:t>/</w:t>
      </w:r>
      <w:r w:rsidRPr="00C6667F">
        <w:rPr>
          <w:rFonts w:hint="eastAsia"/>
          <w:bCs/>
          <w:sz w:val="24"/>
        </w:rPr>
        <w:t>或中国银行保险监督管理委员会</w:t>
      </w:r>
    </w:p>
    <w:p w:rsidR="000C1EC0" w:rsidRPr="00C6667F" w:rsidRDefault="008C4896">
      <w:pPr>
        <w:spacing w:line="360" w:lineRule="auto"/>
        <w:ind w:firstLineChars="200" w:firstLine="500"/>
        <w:rPr>
          <w:bCs/>
          <w:sz w:val="24"/>
        </w:rPr>
      </w:pPr>
      <w:r w:rsidRPr="00C6667F">
        <w:rPr>
          <w:rFonts w:hint="eastAsia"/>
          <w:bCs/>
          <w:sz w:val="24"/>
        </w:rPr>
        <w:t>1</w:t>
      </w:r>
      <w:r w:rsidRPr="00C6667F">
        <w:rPr>
          <w:bCs/>
          <w:sz w:val="24"/>
        </w:rPr>
        <w:t>6</w:t>
      </w:r>
      <w:r w:rsidRPr="00C6667F">
        <w:rPr>
          <w:rFonts w:hint="eastAsia"/>
          <w:bCs/>
          <w:sz w:val="24"/>
        </w:rPr>
        <w:t>、基金合同当事人：指受基金合同约束，根据基金合同享有权利并承担义务的法律主体，包括基金管理人、基金托管人和基金份额持有人</w:t>
      </w:r>
    </w:p>
    <w:p w:rsidR="000C1EC0" w:rsidRPr="00C6667F" w:rsidRDefault="008C4896">
      <w:pPr>
        <w:spacing w:line="360" w:lineRule="auto"/>
        <w:ind w:firstLineChars="200" w:firstLine="500"/>
        <w:rPr>
          <w:bCs/>
          <w:sz w:val="24"/>
        </w:rPr>
      </w:pPr>
      <w:r w:rsidRPr="00C6667F">
        <w:rPr>
          <w:rFonts w:hint="eastAsia"/>
          <w:bCs/>
          <w:sz w:val="24"/>
        </w:rPr>
        <w:t>1</w:t>
      </w:r>
      <w:r w:rsidRPr="00C6667F">
        <w:rPr>
          <w:bCs/>
          <w:sz w:val="24"/>
        </w:rPr>
        <w:t>7</w:t>
      </w:r>
      <w:r w:rsidRPr="00C6667F">
        <w:rPr>
          <w:rFonts w:hint="eastAsia"/>
          <w:bCs/>
          <w:sz w:val="24"/>
        </w:rPr>
        <w:t>、个人投资者：指依据有关法律法规规定可投资于证券投资基金的自然人</w:t>
      </w:r>
    </w:p>
    <w:p w:rsidR="000C1EC0" w:rsidRPr="00C6667F" w:rsidRDefault="008C4896">
      <w:pPr>
        <w:spacing w:line="360" w:lineRule="auto"/>
        <w:ind w:firstLineChars="200" w:firstLine="500"/>
        <w:rPr>
          <w:bCs/>
          <w:sz w:val="24"/>
        </w:rPr>
      </w:pPr>
      <w:r w:rsidRPr="00C6667F">
        <w:rPr>
          <w:rFonts w:hint="eastAsia"/>
          <w:bCs/>
          <w:sz w:val="24"/>
        </w:rPr>
        <w:t>1</w:t>
      </w:r>
      <w:r w:rsidRPr="00C6667F">
        <w:rPr>
          <w:bCs/>
          <w:sz w:val="24"/>
        </w:rPr>
        <w:t>8</w:t>
      </w:r>
      <w:r w:rsidRPr="00C6667F">
        <w:rPr>
          <w:rFonts w:hint="eastAsia"/>
          <w:bCs/>
          <w:sz w:val="24"/>
        </w:rPr>
        <w:t>、机构投资者：指依法可以投资证券投资基金的、在中华人民共和国境内合法登记并存续或经有关政府部门批准设立并存续的企业法人、事业法人、社会团体或其他组织</w:t>
      </w:r>
    </w:p>
    <w:p w:rsidR="000C1EC0" w:rsidRPr="00C6667F" w:rsidRDefault="008C4896">
      <w:pPr>
        <w:spacing w:line="360" w:lineRule="auto"/>
        <w:ind w:firstLineChars="200" w:firstLine="500"/>
        <w:rPr>
          <w:bCs/>
          <w:sz w:val="24"/>
        </w:rPr>
      </w:pPr>
      <w:r w:rsidRPr="00C6667F">
        <w:rPr>
          <w:rFonts w:hint="eastAsia"/>
          <w:bCs/>
          <w:sz w:val="24"/>
        </w:rPr>
        <w:t>1</w:t>
      </w:r>
      <w:r w:rsidRPr="00C6667F">
        <w:rPr>
          <w:bCs/>
          <w:sz w:val="24"/>
        </w:rPr>
        <w:t>9</w:t>
      </w:r>
      <w:r w:rsidRPr="00C6667F">
        <w:rPr>
          <w:rFonts w:hint="eastAsia"/>
          <w:bCs/>
          <w:sz w:val="24"/>
        </w:rPr>
        <w:t>、合格境外机构投资者：指符合相关法律法规规定可以投资于在中国境内依法募集的证券投资基金的中国境外的机构投资者</w:t>
      </w:r>
    </w:p>
    <w:p w:rsidR="000C1EC0" w:rsidRPr="00C6667F" w:rsidRDefault="008C4896">
      <w:pPr>
        <w:spacing w:line="360" w:lineRule="auto"/>
        <w:ind w:firstLineChars="200" w:firstLine="500"/>
        <w:rPr>
          <w:bCs/>
          <w:sz w:val="24"/>
        </w:rPr>
      </w:pPr>
      <w:r w:rsidRPr="00C6667F">
        <w:rPr>
          <w:bCs/>
          <w:sz w:val="24"/>
        </w:rPr>
        <w:t>20</w:t>
      </w:r>
      <w:r w:rsidRPr="00C6667F">
        <w:rPr>
          <w:rFonts w:hint="eastAsia"/>
          <w:bCs/>
          <w:sz w:val="24"/>
        </w:rPr>
        <w:t>、投资人：指个人投资者、机构投资者和合格境外机构投资者以及法律法规或中国证监会允许购买证券投资基金的其他投资人的合称</w:t>
      </w:r>
    </w:p>
    <w:p w:rsidR="000C1EC0" w:rsidRPr="00C6667F" w:rsidRDefault="008C4896">
      <w:pPr>
        <w:spacing w:line="360" w:lineRule="auto"/>
        <w:ind w:firstLineChars="200" w:firstLine="500"/>
        <w:rPr>
          <w:bCs/>
          <w:sz w:val="24"/>
        </w:rPr>
      </w:pPr>
      <w:r w:rsidRPr="00C6667F">
        <w:rPr>
          <w:rFonts w:hint="eastAsia"/>
          <w:bCs/>
          <w:sz w:val="24"/>
        </w:rPr>
        <w:lastRenderedPageBreak/>
        <w:t>2</w:t>
      </w:r>
      <w:r w:rsidRPr="00C6667F">
        <w:rPr>
          <w:bCs/>
          <w:sz w:val="24"/>
        </w:rPr>
        <w:t>1</w:t>
      </w:r>
      <w:r w:rsidRPr="00C6667F">
        <w:rPr>
          <w:rFonts w:hint="eastAsia"/>
          <w:bCs/>
          <w:sz w:val="24"/>
        </w:rPr>
        <w:t>、基金份额持有人：指依基金合同和招募说明书合法取得基金份额的投资人</w:t>
      </w:r>
    </w:p>
    <w:p w:rsidR="000C1EC0" w:rsidRPr="00C6667F" w:rsidRDefault="008C4896">
      <w:pPr>
        <w:spacing w:line="360" w:lineRule="auto"/>
        <w:ind w:firstLineChars="200" w:firstLine="500"/>
        <w:rPr>
          <w:bCs/>
          <w:sz w:val="24"/>
        </w:rPr>
      </w:pPr>
      <w:r w:rsidRPr="00C6667F">
        <w:rPr>
          <w:rFonts w:hint="eastAsia"/>
          <w:bCs/>
          <w:sz w:val="24"/>
        </w:rPr>
        <w:t>2</w:t>
      </w:r>
      <w:r w:rsidRPr="00C6667F">
        <w:rPr>
          <w:bCs/>
          <w:sz w:val="24"/>
        </w:rPr>
        <w:t>2</w:t>
      </w:r>
      <w:r w:rsidRPr="00C6667F">
        <w:rPr>
          <w:rFonts w:hint="eastAsia"/>
          <w:bCs/>
          <w:sz w:val="24"/>
        </w:rPr>
        <w:t>、基金销售业务：指基金管理人或销售机构宣传推介基金，发售基金份额，办理基金份额的申购、赎回、转换、转托管及定期定额投资等业务。</w:t>
      </w:r>
    </w:p>
    <w:p w:rsidR="000C1EC0" w:rsidRPr="00C6667F" w:rsidRDefault="008C4896">
      <w:pPr>
        <w:spacing w:line="360" w:lineRule="auto"/>
        <w:ind w:firstLineChars="200" w:firstLine="500"/>
        <w:rPr>
          <w:bCs/>
          <w:sz w:val="24"/>
        </w:rPr>
      </w:pPr>
      <w:r w:rsidRPr="00C6667F">
        <w:rPr>
          <w:rFonts w:hint="eastAsia"/>
          <w:bCs/>
          <w:sz w:val="24"/>
        </w:rPr>
        <w:t>2</w:t>
      </w:r>
      <w:r w:rsidRPr="00C6667F">
        <w:rPr>
          <w:bCs/>
          <w:sz w:val="24"/>
        </w:rPr>
        <w:t>3</w:t>
      </w:r>
      <w:r w:rsidRPr="00C6667F">
        <w:rPr>
          <w:rFonts w:hint="eastAsia"/>
          <w:bCs/>
          <w:sz w:val="24"/>
        </w:rPr>
        <w:t>、销售机构：</w:t>
      </w:r>
      <w:proofErr w:type="gramStart"/>
      <w:r w:rsidRPr="00C6667F">
        <w:rPr>
          <w:rFonts w:hint="eastAsia"/>
          <w:bCs/>
          <w:sz w:val="24"/>
        </w:rPr>
        <w:t>指财通</w:t>
      </w:r>
      <w:proofErr w:type="gramEnd"/>
      <w:r w:rsidRPr="00C6667F">
        <w:rPr>
          <w:rFonts w:hint="eastAsia"/>
          <w:bCs/>
          <w:sz w:val="24"/>
        </w:rPr>
        <w:t>基金管理有限公司以及符合《销售办法》和中国证监会规定的其他条件，取得基金销售业务资格并与基金管理人签订了基金销售服务代理协议，代为办理基金销售业务的机构</w:t>
      </w:r>
    </w:p>
    <w:p w:rsidR="000C1EC0" w:rsidRPr="00C6667F" w:rsidRDefault="008C4896">
      <w:pPr>
        <w:spacing w:line="360" w:lineRule="auto"/>
        <w:ind w:firstLineChars="200" w:firstLine="500"/>
        <w:rPr>
          <w:bCs/>
          <w:sz w:val="24"/>
        </w:rPr>
      </w:pPr>
      <w:r w:rsidRPr="00C6667F">
        <w:rPr>
          <w:rFonts w:hint="eastAsia"/>
          <w:bCs/>
          <w:sz w:val="24"/>
        </w:rPr>
        <w:t>2</w:t>
      </w:r>
      <w:r w:rsidRPr="00C6667F">
        <w:rPr>
          <w:bCs/>
          <w:sz w:val="24"/>
        </w:rPr>
        <w:t>4</w:t>
      </w:r>
      <w:r w:rsidRPr="00C6667F">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C6667F">
        <w:rPr>
          <w:rFonts w:hint="eastAsia"/>
          <w:bCs/>
          <w:sz w:val="24"/>
        </w:rPr>
        <w:t>非交易</w:t>
      </w:r>
      <w:proofErr w:type="gramEnd"/>
      <w:r w:rsidRPr="00C6667F">
        <w:rPr>
          <w:rFonts w:hint="eastAsia"/>
          <w:bCs/>
          <w:sz w:val="24"/>
        </w:rPr>
        <w:t>过户等</w:t>
      </w:r>
    </w:p>
    <w:p w:rsidR="000C1EC0" w:rsidRPr="00C6667F" w:rsidRDefault="008C4896">
      <w:pPr>
        <w:spacing w:line="360" w:lineRule="auto"/>
        <w:ind w:firstLineChars="200" w:firstLine="500"/>
        <w:rPr>
          <w:bCs/>
          <w:sz w:val="24"/>
        </w:rPr>
      </w:pPr>
      <w:r w:rsidRPr="00C6667F">
        <w:rPr>
          <w:rFonts w:hint="eastAsia"/>
          <w:bCs/>
          <w:sz w:val="24"/>
        </w:rPr>
        <w:t>2</w:t>
      </w:r>
      <w:r w:rsidRPr="00C6667F">
        <w:rPr>
          <w:bCs/>
          <w:sz w:val="24"/>
        </w:rPr>
        <w:t>5</w:t>
      </w:r>
      <w:r w:rsidRPr="00C6667F">
        <w:rPr>
          <w:rFonts w:hint="eastAsia"/>
          <w:bCs/>
          <w:sz w:val="24"/>
        </w:rPr>
        <w:t>、登记机构：</w:t>
      </w:r>
      <w:proofErr w:type="gramStart"/>
      <w:r w:rsidRPr="00C6667F">
        <w:rPr>
          <w:rFonts w:hint="eastAsia"/>
          <w:bCs/>
          <w:sz w:val="24"/>
        </w:rPr>
        <w:t>指办理</w:t>
      </w:r>
      <w:proofErr w:type="gramEnd"/>
      <w:r w:rsidRPr="00C6667F">
        <w:rPr>
          <w:rFonts w:hint="eastAsia"/>
          <w:bCs/>
          <w:sz w:val="24"/>
        </w:rPr>
        <w:t>登记业务的机构。本基金的注册登记结算机构为中国证券登记结算有限责任公司，基金管理人也可以自行或委托其他机构担任登记结算机构</w:t>
      </w:r>
    </w:p>
    <w:p w:rsidR="000C1EC0" w:rsidRPr="00C6667F" w:rsidRDefault="008C4896">
      <w:pPr>
        <w:spacing w:line="360" w:lineRule="auto"/>
        <w:ind w:firstLineChars="200" w:firstLine="500"/>
        <w:rPr>
          <w:bCs/>
          <w:sz w:val="24"/>
        </w:rPr>
      </w:pPr>
      <w:r w:rsidRPr="00C6667F">
        <w:rPr>
          <w:rFonts w:hint="eastAsia"/>
          <w:bCs/>
          <w:sz w:val="24"/>
        </w:rPr>
        <w:t>2</w:t>
      </w:r>
      <w:r w:rsidRPr="00C6667F">
        <w:rPr>
          <w:bCs/>
          <w:sz w:val="24"/>
        </w:rPr>
        <w:t>6</w:t>
      </w:r>
      <w:r w:rsidRPr="00C6667F">
        <w:rPr>
          <w:rFonts w:hint="eastAsia"/>
          <w:bCs/>
          <w:sz w:val="24"/>
        </w:rPr>
        <w:t>、基金账户：指登记机构为投资人开立的、记录其持有的、基金管理人所管理的基金份额余额及其变动情况的账户</w:t>
      </w:r>
    </w:p>
    <w:p w:rsidR="000C1EC0" w:rsidRPr="00C6667F" w:rsidRDefault="008C4896">
      <w:pPr>
        <w:spacing w:line="360" w:lineRule="auto"/>
        <w:ind w:firstLineChars="200" w:firstLine="500"/>
        <w:rPr>
          <w:bCs/>
          <w:sz w:val="24"/>
        </w:rPr>
      </w:pPr>
      <w:r w:rsidRPr="00C6667F">
        <w:rPr>
          <w:rFonts w:hint="eastAsia"/>
          <w:bCs/>
          <w:sz w:val="24"/>
        </w:rPr>
        <w:t>2</w:t>
      </w:r>
      <w:r w:rsidRPr="00C6667F">
        <w:rPr>
          <w:bCs/>
          <w:sz w:val="24"/>
        </w:rPr>
        <w:t>7</w:t>
      </w:r>
      <w:r w:rsidRPr="00C6667F">
        <w:rPr>
          <w:rFonts w:hint="eastAsia"/>
          <w:bCs/>
          <w:sz w:val="24"/>
        </w:rPr>
        <w:t>、基金交易账户：指销售机构为投资人开立的、记录投资人通过该销售机构办理认购、申购、赎回、转换、转托管及定期定额投资等业务而引起的基金份额变动及结余情况的账户</w:t>
      </w:r>
    </w:p>
    <w:p w:rsidR="000C1EC0" w:rsidRPr="00C6667F" w:rsidRDefault="008C4896">
      <w:pPr>
        <w:spacing w:line="360" w:lineRule="auto"/>
        <w:ind w:firstLineChars="200" w:firstLine="500"/>
        <w:rPr>
          <w:bCs/>
          <w:sz w:val="24"/>
        </w:rPr>
      </w:pPr>
      <w:r w:rsidRPr="00C6667F">
        <w:rPr>
          <w:rFonts w:hint="eastAsia"/>
          <w:bCs/>
          <w:sz w:val="24"/>
        </w:rPr>
        <w:t>2</w:t>
      </w:r>
      <w:r w:rsidRPr="00C6667F">
        <w:rPr>
          <w:bCs/>
          <w:sz w:val="24"/>
        </w:rPr>
        <w:t>8</w:t>
      </w:r>
      <w:r w:rsidRPr="00C6667F">
        <w:rPr>
          <w:rFonts w:hint="eastAsia"/>
          <w:bCs/>
          <w:sz w:val="24"/>
        </w:rPr>
        <w:t>、基金合同生效日：指</w:t>
      </w:r>
      <w:r w:rsidRPr="00C6667F">
        <w:rPr>
          <w:rFonts w:hint="eastAsia"/>
          <w:bCs/>
          <w:color w:val="000000"/>
          <w:sz w:val="24"/>
        </w:rPr>
        <w:t>《财通福盛多策略混合型发起式证券投资基金（</w:t>
      </w:r>
      <w:r w:rsidRPr="00C6667F">
        <w:rPr>
          <w:rFonts w:hint="eastAsia"/>
          <w:bCs/>
          <w:color w:val="000000"/>
          <w:sz w:val="24"/>
        </w:rPr>
        <w:t>LOF</w:t>
      </w:r>
      <w:r w:rsidRPr="00C6667F">
        <w:rPr>
          <w:rFonts w:hint="eastAsia"/>
          <w:bCs/>
          <w:color w:val="000000"/>
          <w:sz w:val="24"/>
        </w:rPr>
        <w:t>）基金合同》生效日，原《财通福盛定增定期开放灵活配置混合型发起式证券投资基金基金合同》自同一日起失效</w:t>
      </w:r>
    </w:p>
    <w:p w:rsidR="000C1EC0" w:rsidRPr="00C6667F" w:rsidRDefault="008C4896">
      <w:pPr>
        <w:spacing w:line="360" w:lineRule="auto"/>
        <w:ind w:firstLineChars="200" w:firstLine="500"/>
        <w:rPr>
          <w:bCs/>
          <w:sz w:val="24"/>
        </w:rPr>
      </w:pPr>
      <w:r w:rsidRPr="00C6667F">
        <w:rPr>
          <w:rFonts w:hint="eastAsia"/>
          <w:bCs/>
          <w:sz w:val="24"/>
        </w:rPr>
        <w:t>2</w:t>
      </w:r>
      <w:r w:rsidRPr="00C6667F">
        <w:rPr>
          <w:bCs/>
          <w:sz w:val="24"/>
        </w:rPr>
        <w:t>9</w:t>
      </w:r>
      <w:r w:rsidRPr="00C6667F">
        <w:rPr>
          <w:rFonts w:hint="eastAsia"/>
          <w:bCs/>
          <w:sz w:val="24"/>
        </w:rPr>
        <w:t>、基金合同终止日：指基金合同规定的基金合同终止事由出现后，基金财产清算完毕，清算结果报中国证监会备案并予以公告的日期</w:t>
      </w:r>
    </w:p>
    <w:p w:rsidR="000C1EC0" w:rsidRPr="00C6667F" w:rsidRDefault="008C4896">
      <w:pPr>
        <w:spacing w:line="360" w:lineRule="auto"/>
        <w:ind w:firstLineChars="200" w:firstLine="500"/>
        <w:rPr>
          <w:bCs/>
          <w:sz w:val="24"/>
        </w:rPr>
      </w:pPr>
      <w:r w:rsidRPr="00C6667F">
        <w:rPr>
          <w:bCs/>
          <w:sz w:val="24"/>
        </w:rPr>
        <w:t>30</w:t>
      </w:r>
      <w:r w:rsidRPr="00C6667F">
        <w:rPr>
          <w:rFonts w:hint="eastAsia"/>
          <w:bCs/>
          <w:sz w:val="24"/>
        </w:rPr>
        <w:t>、</w:t>
      </w:r>
      <w:r w:rsidRPr="00C6667F">
        <w:rPr>
          <w:bCs/>
          <w:color w:val="000000"/>
          <w:sz w:val="24"/>
        </w:rPr>
        <w:t>基金</w:t>
      </w:r>
      <w:r w:rsidRPr="00C6667F">
        <w:rPr>
          <w:rFonts w:hint="eastAsia"/>
          <w:bCs/>
          <w:color w:val="000000"/>
          <w:sz w:val="24"/>
        </w:rPr>
        <w:t>转型</w:t>
      </w:r>
      <w:r w:rsidRPr="00C6667F">
        <w:rPr>
          <w:bCs/>
          <w:color w:val="000000"/>
          <w:sz w:val="24"/>
        </w:rPr>
        <w:t>：指</w:t>
      </w:r>
      <w:r w:rsidRPr="00C6667F">
        <w:rPr>
          <w:rFonts w:hint="eastAsia"/>
          <w:bCs/>
          <w:color w:val="000000"/>
          <w:sz w:val="24"/>
        </w:rPr>
        <w:t>“财通福盛定增定期开放灵活配置混合型发起式证券投资基金”更名为“财通福盛多策略混合型发起式证券投资基金（</w:t>
      </w:r>
      <w:r w:rsidRPr="00C6667F">
        <w:rPr>
          <w:rFonts w:hint="eastAsia"/>
          <w:bCs/>
          <w:color w:val="000000"/>
          <w:sz w:val="24"/>
        </w:rPr>
        <w:t>LOF</w:t>
      </w:r>
      <w:r w:rsidRPr="00C6667F">
        <w:rPr>
          <w:rFonts w:hint="eastAsia"/>
          <w:bCs/>
          <w:color w:val="000000"/>
          <w:sz w:val="24"/>
        </w:rPr>
        <w:t>）”、修改运作方式、投资等条款的一系列事项的通称</w:t>
      </w:r>
    </w:p>
    <w:p w:rsidR="000C1EC0" w:rsidRPr="00C6667F" w:rsidRDefault="008C4896">
      <w:pPr>
        <w:spacing w:line="360" w:lineRule="auto"/>
        <w:ind w:firstLineChars="200" w:firstLine="500"/>
        <w:rPr>
          <w:bCs/>
          <w:sz w:val="24"/>
        </w:rPr>
      </w:pPr>
      <w:r w:rsidRPr="00C6667F">
        <w:rPr>
          <w:rFonts w:hint="eastAsia"/>
          <w:bCs/>
          <w:sz w:val="24"/>
        </w:rPr>
        <w:t>3</w:t>
      </w:r>
      <w:r w:rsidRPr="00C6667F">
        <w:rPr>
          <w:bCs/>
          <w:sz w:val="24"/>
        </w:rPr>
        <w:t>1</w:t>
      </w:r>
      <w:r w:rsidRPr="00C6667F">
        <w:rPr>
          <w:rFonts w:hint="eastAsia"/>
          <w:bCs/>
          <w:sz w:val="24"/>
        </w:rPr>
        <w:t>、存续期：</w:t>
      </w:r>
      <w:r w:rsidRPr="00C6667F">
        <w:rPr>
          <w:bCs/>
          <w:color w:val="000000"/>
          <w:sz w:val="24"/>
        </w:rPr>
        <w:t>指</w:t>
      </w:r>
      <w:r w:rsidRPr="00C6667F">
        <w:rPr>
          <w:rFonts w:hint="eastAsia"/>
          <w:bCs/>
          <w:color w:val="000000"/>
          <w:sz w:val="24"/>
        </w:rPr>
        <w:t>《财通福盛定增定期开放灵活配置混合型发起式证券投</w:t>
      </w:r>
      <w:r w:rsidRPr="00C6667F">
        <w:rPr>
          <w:rFonts w:hint="eastAsia"/>
          <w:bCs/>
          <w:color w:val="000000"/>
          <w:sz w:val="24"/>
        </w:rPr>
        <w:lastRenderedPageBreak/>
        <w:t>资基金</w:t>
      </w:r>
      <w:r w:rsidRPr="00C6667F">
        <w:rPr>
          <w:bCs/>
          <w:color w:val="000000"/>
          <w:sz w:val="24"/>
        </w:rPr>
        <w:t>基金合同</w:t>
      </w:r>
      <w:r w:rsidRPr="00C6667F">
        <w:rPr>
          <w:rFonts w:hint="eastAsia"/>
          <w:bCs/>
          <w:color w:val="000000"/>
          <w:sz w:val="24"/>
        </w:rPr>
        <w:t>》</w:t>
      </w:r>
      <w:r w:rsidRPr="00C6667F">
        <w:rPr>
          <w:bCs/>
          <w:color w:val="000000"/>
          <w:sz w:val="24"/>
        </w:rPr>
        <w:t>生效</w:t>
      </w:r>
      <w:r w:rsidRPr="00C6667F">
        <w:rPr>
          <w:rFonts w:hint="eastAsia"/>
          <w:bCs/>
          <w:color w:val="000000"/>
          <w:sz w:val="24"/>
        </w:rPr>
        <w:t>日</w:t>
      </w:r>
      <w:r w:rsidRPr="00C6667F">
        <w:rPr>
          <w:bCs/>
          <w:color w:val="000000"/>
          <w:sz w:val="24"/>
        </w:rPr>
        <w:t>至</w:t>
      </w:r>
      <w:r w:rsidRPr="00C6667F">
        <w:rPr>
          <w:rFonts w:hint="eastAsia"/>
          <w:bCs/>
          <w:color w:val="000000"/>
          <w:sz w:val="24"/>
        </w:rPr>
        <w:t>基金合同</w:t>
      </w:r>
      <w:r w:rsidRPr="00C6667F">
        <w:rPr>
          <w:bCs/>
          <w:color w:val="000000"/>
          <w:sz w:val="24"/>
        </w:rPr>
        <w:t>终止</w:t>
      </w:r>
      <w:r w:rsidRPr="00C6667F">
        <w:rPr>
          <w:rFonts w:hint="eastAsia"/>
          <w:bCs/>
          <w:color w:val="000000"/>
          <w:sz w:val="24"/>
        </w:rPr>
        <w:t>日</w:t>
      </w:r>
      <w:r w:rsidRPr="00C6667F">
        <w:rPr>
          <w:bCs/>
          <w:color w:val="000000"/>
          <w:sz w:val="24"/>
        </w:rPr>
        <w:t>之间的不定期期限</w:t>
      </w:r>
    </w:p>
    <w:p w:rsidR="000C1EC0" w:rsidRPr="00C6667F" w:rsidRDefault="008C4896">
      <w:pPr>
        <w:spacing w:line="360" w:lineRule="auto"/>
        <w:ind w:firstLineChars="200" w:firstLine="500"/>
        <w:rPr>
          <w:bCs/>
          <w:sz w:val="24"/>
        </w:rPr>
      </w:pPr>
      <w:r w:rsidRPr="00C6667F">
        <w:rPr>
          <w:rFonts w:hint="eastAsia"/>
          <w:bCs/>
          <w:sz w:val="24"/>
        </w:rPr>
        <w:t>3</w:t>
      </w:r>
      <w:r w:rsidRPr="00C6667F">
        <w:rPr>
          <w:bCs/>
          <w:sz w:val="24"/>
        </w:rPr>
        <w:t>2</w:t>
      </w:r>
      <w:r w:rsidRPr="00C6667F">
        <w:rPr>
          <w:rFonts w:hint="eastAsia"/>
          <w:bCs/>
          <w:sz w:val="24"/>
        </w:rPr>
        <w:t>、工作日：指上海证券交易所、深圳证券交易所及相关金融期货交易所的正常交易日</w:t>
      </w:r>
    </w:p>
    <w:p w:rsidR="000C1EC0" w:rsidRPr="00C6667F" w:rsidRDefault="008C4896">
      <w:pPr>
        <w:spacing w:line="360" w:lineRule="auto"/>
        <w:ind w:firstLineChars="200" w:firstLine="500"/>
        <w:rPr>
          <w:bCs/>
          <w:sz w:val="24"/>
        </w:rPr>
      </w:pPr>
      <w:r w:rsidRPr="00C6667F">
        <w:rPr>
          <w:rFonts w:hint="eastAsia"/>
          <w:bCs/>
          <w:sz w:val="24"/>
        </w:rPr>
        <w:t>3</w:t>
      </w:r>
      <w:r w:rsidRPr="00C6667F">
        <w:rPr>
          <w:bCs/>
          <w:sz w:val="24"/>
        </w:rPr>
        <w:t>3</w:t>
      </w:r>
      <w:r w:rsidRPr="00C6667F">
        <w:rPr>
          <w:rFonts w:hint="eastAsia"/>
          <w:bCs/>
          <w:sz w:val="24"/>
        </w:rPr>
        <w:t>、</w:t>
      </w:r>
      <w:r w:rsidRPr="00C6667F">
        <w:rPr>
          <w:rFonts w:hint="eastAsia"/>
          <w:bCs/>
          <w:sz w:val="24"/>
        </w:rPr>
        <w:t>T</w:t>
      </w:r>
      <w:r w:rsidRPr="00C6667F">
        <w:rPr>
          <w:rFonts w:hint="eastAsia"/>
          <w:bCs/>
          <w:sz w:val="24"/>
        </w:rPr>
        <w:t>日：指销售机构在规定时间受理投资人申购、赎回或其他业务申请的开放日</w:t>
      </w:r>
    </w:p>
    <w:p w:rsidR="000C1EC0" w:rsidRPr="00C6667F" w:rsidRDefault="008C4896">
      <w:pPr>
        <w:spacing w:line="360" w:lineRule="auto"/>
        <w:ind w:firstLineChars="200" w:firstLine="500"/>
        <w:rPr>
          <w:bCs/>
          <w:sz w:val="24"/>
        </w:rPr>
      </w:pPr>
      <w:r w:rsidRPr="00C6667F">
        <w:rPr>
          <w:rFonts w:hint="eastAsia"/>
          <w:bCs/>
          <w:sz w:val="24"/>
        </w:rPr>
        <w:t>3</w:t>
      </w:r>
      <w:r w:rsidRPr="00C6667F">
        <w:rPr>
          <w:bCs/>
          <w:sz w:val="24"/>
        </w:rPr>
        <w:t>4</w:t>
      </w:r>
      <w:r w:rsidRPr="00C6667F">
        <w:rPr>
          <w:rFonts w:hint="eastAsia"/>
          <w:bCs/>
          <w:sz w:val="24"/>
        </w:rPr>
        <w:t>、</w:t>
      </w:r>
      <w:r w:rsidRPr="00C6667F">
        <w:rPr>
          <w:rFonts w:hint="eastAsia"/>
          <w:bCs/>
          <w:sz w:val="24"/>
        </w:rPr>
        <w:t>T+n</w:t>
      </w:r>
      <w:r w:rsidRPr="00C6667F">
        <w:rPr>
          <w:rFonts w:hint="eastAsia"/>
          <w:bCs/>
          <w:sz w:val="24"/>
        </w:rPr>
        <w:t>日：指自</w:t>
      </w:r>
      <w:r w:rsidRPr="00C6667F">
        <w:rPr>
          <w:rFonts w:hint="eastAsia"/>
          <w:bCs/>
          <w:sz w:val="24"/>
        </w:rPr>
        <w:t>T</w:t>
      </w:r>
      <w:r w:rsidRPr="00C6667F">
        <w:rPr>
          <w:rFonts w:hint="eastAsia"/>
          <w:bCs/>
          <w:sz w:val="24"/>
        </w:rPr>
        <w:t>日起第</w:t>
      </w:r>
      <w:r w:rsidRPr="00C6667F">
        <w:rPr>
          <w:rFonts w:hint="eastAsia"/>
          <w:bCs/>
          <w:sz w:val="24"/>
        </w:rPr>
        <w:t>n</w:t>
      </w:r>
      <w:proofErr w:type="gramStart"/>
      <w:r w:rsidRPr="00C6667F">
        <w:rPr>
          <w:rFonts w:hint="eastAsia"/>
          <w:bCs/>
          <w:sz w:val="24"/>
        </w:rPr>
        <w:t>个</w:t>
      </w:r>
      <w:proofErr w:type="gramEnd"/>
      <w:r w:rsidRPr="00C6667F">
        <w:rPr>
          <w:rFonts w:hint="eastAsia"/>
          <w:bCs/>
          <w:sz w:val="24"/>
        </w:rPr>
        <w:t>工作日</w:t>
      </w:r>
      <w:r w:rsidRPr="00C6667F">
        <w:rPr>
          <w:rFonts w:hint="eastAsia"/>
          <w:bCs/>
          <w:sz w:val="24"/>
        </w:rPr>
        <w:t>(</w:t>
      </w:r>
      <w:r w:rsidRPr="00C6667F">
        <w:rPr>
          <w:rFonts w:hint="eastAsia"/>
          <w:bCs/>
          <w:sz w:val="24"/>
        </w:rPr>
        <w:t>不包含</w:t>
      </w:r>
      <w:r w:rsidRPr="00C6667F">
        <w:rPr>
          <w:rFonts w:hint="eastAsia"/>
          <w:bCs/>
          <w:sz w:val="24"/>
        </w:rPr>
        <w:t>T</w:t>
      </w:r>
      <w:r w:rsidRPr="00C6667F">
        <w:rPr>
          <w:rFonts w:hint="eastAsia"/>
          <w:bCs/>
          <w:sz w:val="24"/>
        </w:rPr>
        <w:t>日</w:t>
      </w:r>
      <w:r w:rsidRPr="00C6667F">
        <w:rPr>
          <w:rFonts w:hint="eastAsia"/>
          <w:bCs/>
          <w:sz w:val="24"/>
        </w:rPr>
        <w:t>)</w:t>
      </w:r>
    </w:p>
    <w:p w:rsidR="000C1EC0" w:rsidRPr="00C6667F" w:rsidRDefault="008C4896">
      <w:pPr>
        <w:spacing w:line="360" w:lineRule="auto"/>
        <w:ind w:firstLineChars="200" w:firstLine="500"/>
        <w:rPr>
          <w:bCs/>
          <w:sz w:val="24"/>
        </w:rPr>
      </w:pPr>
      <w:r w:rsidRPr="00C6667F">
        <w:rPr>
          <w:rFonts w:hint="eastAsia"/>
          <w:bCs/>
          <w:sz w:val="24"/>
        </w:rPr>
        <w:t>3</w:t>
      </w:r>
      <w:r w:rsidRPr="00C6667F">
        <w:rPr>
          <w:bCs/>
          <w:sz w:val="24"/>
        </w:rPr>
        <w:t>5</w:t>
      </w:r>
      <w:r w:rsidRPr="00C6667F">
        <w:rPr>
          <w:rFonts w:hint="eastAsia"/>
          <w:bCs/>
          <w:sz w:val="24"/>
        </w:rPr>
        <w:t>、开放日：指为投资人办理基金份额申购、赎回或其他业务的工作日</w:t>
      </w:r>
    </w:p>
    <w:p w:rsidR="000C1EC0" w:rsidRPr="00C6667F" w:rsidRDefault="008C4896">
      <w:pPr>
        <w:spacing w:line="360" w:lineRule="auto"/>
        <w:ind w:firstLineChars="200" w:firstLine="500"/>
        <w:rPr>
          <w:bCs/>
          <w:sz w:val="24"/>
        </w:rPr>
      </w:pPr>
      <w:r w:rsidRPr="00C6667F">
        <w:rPr>
          <w:rFonts w:hint="eastAsia"/>
          <w:bCs/>
          <w:sz w:val="24"/>
        </w:rPr>
        <w:t>3</w:t>
      </w:r>
      <w:r w:rsidRPr="00C6667F">
        <w:rPr>
          <w:bCs/>
          <w:sz w:val="24"/>
        </w:rPr>
        <w:t>6</w:t>
      </w:r>
      <w:r w:rsidRPr="00C6667F">
        <w:rPr>
          <w:rFonts w:hint="eastAsia"/>
          <w:bCs/>
          <w:sz w:val="24"/>
        </w:rPr>
        <w:t>、开放时间：指开放日基金接受申购、赎回或其他交易的时间段</w:t>
      </w:r>
    </w:p>
    <w:p w:rsidR="000C1EC0" w:rsidRPr="00C6667F" w:rsidRDefault="008C4896">
      <w:pPr>
        <w:spacing w:line="360" w:lineRule="auto"/>
        <w:ind w:firstLineChars="200" w:firstLine="500"/>
        <w:rPr>
          <w:bCs/>
          <w:sz w:val="24"/>
        </w:rPr>
      </w:pPr>
      <w:r w:rsidRPr="00C6667F">
        <w:rPr>
          <w:rFonts w:hint="eastAsia"/>
          <w:bCs/>
          <w:sz w:val="24"/>
        </w:rPr>
        <w:t>3</w:t>
      </w:r>
      <w:r w:rsidRPr="00C6667F">
        <w:rPr>
          <w:bCs/>
          <w:sz w:val="24"/>
        </w:rPr>
        <w:t>7</w:t>
      </w:r>
      <w:r w:rsidRPr="00C6667F">
        <w:rPr>
          <w:rFonts w:hint="eastAsia"/>
          <w:bCs/>
          <w:sz w:val="24"/>
        </w:rPr>
        <w:t>、《业务规则》：指上海证券交易所、中国证券登记结算有限责任公司、财通基金管理有限公司、基金销售机构的相关业务规则</w:t>
      </w:r>
    </w:p>
    <w:p w:rsidR="000C1EC0" w:rsidRPr="00C6667F" w:rsidRDefault="008C4896">
      <w:pPr>
        <w:spacing w:line="360" w:lineRule="auto"/>
        <w:ind w:firstLineChars="200" w:firstLine="500"/>
        <w:rPr>
          <w:bCs/>
          <w:sz w:val="24"/>
        </w:rPr>
      </w:pPr>
      <w:r w:rsidRPr="00C6667F">
        <w:rPr>
          <w:rFonts w:hint="eastAsia"/>
          <w:bCs/>
          <w:sz w:val="24"/>
        </w:rPr>
        <w:t>3</w:t>
      </w:r>
      <w:r w:rsidRPr="00C6667F">
        <w:rPr>
          <w:bCs/>
          <w:sz w:val="24"/>
        </w:rPr>
        <w:t>8</w:t>
      </w:r>
      <w:r w:rsidRPr="00C6667F">
        <w:rPr>
          <w:rFonts w:hint="eastAsia"/>
          <w:bCs/>
          <w:sz w:val="24"/>
        </w:rPr>
        <w:t>、认购：指在基金募集期内，投资人根据基金合同和招募说明书的规定申请购买基金份额的行为</w:t>
      </w:r>
    </w:p>
    <w:p w:rsidR="000C1EC0" w:rsidRPr="00C6667F" w:rsidRDefault="008C4896">
      <w:pPr>
        <w:spacing w:line="360" w:lineRule="auto"/>
        <w:ind w:firstLineChars="200" w:firstLine="500"/>
        <w:rPr>
          <w:bCs/>
          <w:sz w:val="24"/>
        </w:rPr>
      </w:pPr>
      <w:r w:rsidRPr="00C6667F">
        <w:rPr>
          <w:rFonts w:hint="eastAsia"/>
          <w:bCs/>
          <w:sz w:val="24"/>
        </w:rPr>
        <w:t>3</w:t>
      </w:r>
      <w:r w:rsidRPr="00C6667F">
        <w:rPr>
          <w:bCs/>
          <w:sz w:val="24"/>
        </w:rPr>
        <w:t>9</w:t>
      </w:r>
      <w:r w:rsidRPr="00C6667F">
        <w:rPr>
          <w:rFonts w:hint="eastAsia"/>
          <w:bCs/>
          <w:sz w:val="24"/>
        </w:rPr>
        <w:t>、申购：指基金合同生效后，投资人根据基金合同和招募说明书的规定申请购买基金份额的行为</w:t>
      </w:r>
    </w:p>
    <w:p w:rsidR="000C1EC0" w:rsidRPr="00C6667F" w:rsidRDefault="008C4896">
      <w:pPr>
        <w:spacing w:line="360" w:lineRule="auto"/>
        <w:ind w:firstLineChars="200" w:firstLine="500"/>
        <w:rPr>
          <w:bCs/>
          <w:sz w:val="24"/>
        </w:rPr>
      </w:pPr>
      <w:r w:rsidRPr="00C6667F">
        <w:rPr>
          <w:bCs/>
          <w:sz w:val="24"/>
        </w:rPr>
        <w:t>40</w:t>
      </w:r>
      <w:r w:rsidRPr="00C6667F">
        <w:rPr>
          <w:rFonts w:hint="eastAsia"/>
          <w:bCs/>
          <w:sz w:val="24"/>
        </w:rPr>
        <w:t>、赎回：指基金合同生效后，基金份额持有人按基金合同和招募说明书规定的条件要求将基金份额兑换为现金的行为</w:t>
      </w:r>
    </w:p>
    <w:p w:rsidR="000C1EC0" w:rsidRPr="00C6667F" w:rsidRDefault="008C4896">
      <w:pPr>
        <w:spacing w:line="360" w:lineRule="auto"/>
        <w:ind w:firstLineChars="200" w:firstLine="500"/>
        <w:rPr>
          <w:bCs/>
          <w:sz w:val="24"/>
        </w:rPr>
      </w:pPr>
      <w:r w:rsidRPr="00C6667F">
        <w:rPr>
          <w:rFonts w:hint="eastAsia"/>
          <w:bCs/>
          <w:sz w:val="24"/>
        </w:rPr>
        <w:t>4</w:t>
      </w:r>
      <w:r w:rsidRPr="00C6667F">
        <w:rPr>
          <w:bCs/>
          <w:sz w:val="24"/>
        </w:rPr>
        <w:t>1</w:t>
      </w:r>
      <w:r w:rsidRPr="00C6667F">
        <w:rPr>
          <w:rFonts w:hint="eastAsia"/>
          <w:bCs/>
          <w:sz w:val="24"/>
        </w:rPr>
        <w:t>、基金转换：指基金份额持有人按照基金合同和基金管理人届时有效公告规定的条件，申请将其持有基金管理人管理的、某一基金的基金份额转换为基金管理人管理的其他</w:t>
      </w:r>
      <w:proofErr w:type="gramStart"/>
      <w:r w:rsidRPr="00C6667F">
        <w:rPr>
          <w:rFonts w:hint="eastAsia"/>
          <w:bCs/>
          <w:sz w:val="24"/>
        </w:rPr>
        <w:t>基金基金</w:t>
      </w:r>
      <w:proofErr w:type="gramEnd"/>
      <w:r w:rsidRPr="00C6667F">
        <w:rPr>
          <w:rFonts w:hint="eastAsia"/>
          <w:bCs/>
          <w:sz w:val="24"/>
        </w:rPr>
        <w:t>份额的行为</w:t>
      </w:r>
    </w:p>
    <w:p w:rsidR="000C1EC0" w:rsidRPr="00C6667F" w:rsidRDefault="008C4896">
      <w:pPr>
        <w:spacing w:line="360" w:lineRule="auto"/>
        <w:ind w:firstLineChars="200" w:firstLine="500"/>
        <w:rPr>
          <w:bCs/>
          <w:sz w:val="24"/>
        </w:rPr>
      </w:pPr>
      <w:r w:rsidRPr="00C6667F">
        <w:rPr>
          <w:rFonts w:hint="eastAsia"/>
          <w:bCs/>
          <w:sz w:val="24"/>
        </w:rPr>
        <w:t>4</w:t>
      </w:r>
      <w:r w:rsidRPr="00C6667F">
        <w:rPr>
          <w:bCs/>
          <w:sz w:val="24"/>
        </w:rPr>
        <w:t>2</w:t>
      </w:r>
      <w:r w:rsidRPr="00C6667F">
        <w:rPr>
          <w:rFonts w:hint="eastAsia"/>
          <w:bCs/>
          <w:sz w:val="24"/>
        </w:rPr>
        <w:t>、场内：通过具有相应业务资格的上海证券交易所会员单位利用上海证券交易所交易系统办理基金份额的认购、申购、赎回和上市交易等业务的场所。通过该等场所办理基金份额的认购、申购、赎回也称为场内认购、场内申购、场内赎回</w:t>
      </w:r>
    </w:p>
    <w:p w:rsidR="000C1EC0" w:rsidRPr="00C6667F" w:rsidRDefault="008C4896">
      <w:pPr>
        <w:spacing w:line="360" w:lineRule="auto"/>
        <w:ind w:firstLineChars="200" w:firstLine="500"/>
        <w:rPr>
          <w:bCs/>
          <w:sz w:val="24"/>
        </w:rPr>
      </w:pPr>
      <w:r w:rsidRPr="00C6667F">
        <w:rPr>
          <w:rFonts w:hint="eastAsia"/>
          <w:bCs/>
          <w:sz w:val="24"/>
        </w:rPr>
        <w:t>4</w:t>
      </w:r>
      <w:r w:rsidRPr="00C6667F">
        <w:rPr>
          <w:bCs/>
          <w:sz w:val="24"/>
        </w:rPr>
        <w:t>3</w:t>
      </w:r>
      <w:r w:rsidRPr="00C6667F">
        <w:rPr>
          <w:rFonts w:hint="eastAsia"/>
          <w:bCs/>
          <w:sz w:val="24"/>
        </w:rPr>
        <w:t>、场外：指上海证券交易所交易系统外的销售机构利用其自身柜台或者其他交易系统办理基金份额认购、申购和赎回业务的基金销售机构和场所。通过该等场所办理基金份额的认购、申购和赎回也称为场外认购、场外申购和场外赎回</w:t>
      </w:r>
    </w:p>
    <w:p w:rsidR="000C1EC0" w:rsidRPr="00C6667F" w:rsidRDefault="008C4896">
      <w:pPr>
        <w:spacing w:line="360" w:lineRule="auto"/>
        <w:ind w:firstLineChars="200" w:firstLine="500"/>
        <w:rPr>
          <w:bCs/>
          <w:sz w:val="24"/>
        </w:rPr>
      </w:pPr>
      <w:r w:rsidRPr="00C6667F">
        <w:rPr>
          <w:rFonts w:hint="eastAsia"/>
          <w:bCs/>
          <w:sz w:val="24"/>
        </w:rPr>
        <w:t>4</w:t>
      </w:r>
      <w:r w:rsidRPr="00C6667F">
        <w:rPr>
          <w:bCs/>
          <w:sz w:val="24"/>
        </w:rPr>
        <w:t>4</w:t>
      </w:r>
      <w:r w:rsidRPr="00C6667F">
        <w:rPr>
          <w:rFonts w:hint="eastAsia"/>
          <w:bCs/>
          <w:sz w:val="24"/>
        </w:rPr>
        <w:t>、转托管：指基金份额持有人在本基金的不同销售机构之间实施的变</w:t>
      </w:r>
      <w:r w:rsidRPr="00C6667F">
        <w:rPr>
          <w:rFonts w:hint="eastAsia"/>
          <w:bCs/>
          <w:sz w:val="24"/>
        </w:rPr>
        <w:lastRenderedPageBreak/>
        <w:t>更所持基金份额销售机构的操作。转托</w:t>
      </w:r>
      <w:proofErr w:type="gramStart"/>
      <w:r w:rsidRPr="00C6667F">
        <w:rPr>
          <w:rFonts w:hint="eastAsia"/>
          <w:bCs/>
          <w:sz w:val="24"/>
        </w:rPr>
        <w:t>管包括</w:t>
      </w:r>
      <w:proofErr w:type="gramEnd"/>
      <w:r w:rsidRPr="00C6667F">
        <w:rPr>
          <w:rFonts w:hint="eastAsia"/>
          <w:bCs/>
          <w:sz w:val="24"/>
        </w:rPr>
        <w:t>系统内转托管和跨系统转托管</w:t>
      </w:r>
    </w:p>
    <w:p w:rsidR="000C1EC0" w:rsidRPr="00C6667F" w:rsidRDefault="008C4896">
      <w:pPr>
        <w:spacing w:line="360" w:lineRule="auto"/>
        <w:ind w:firstLineChars="200" w:firstLine="500"/>
        <w:rPr>
          <w:bCs/>
          <w:sz w:val="24"/>
        </w:rPr>
      </w:pPr>
      <w:r w:rsidRPr="00C6667F">
        <w:rPr>
          <w:rFonts w:hint="eastAsia"/>
          <w:bCs/>
          <w:sz w:val="24"/>
        </w:rPr>
        <w:t>4</w:t>
      </w:r>
      <w:r w:rsidRPr="00C6667F">
        <w:rPr>
          <w:bCs/>
          <w:sz w:val="24"/>
        </w:rPr>
        <w:t>5</w:t>
      </w:r>
      <w:r w:rsidRPr="00C6667F">
        <w:rPr>
          <w:rFonts w:hint="eastAsia"/>
          <w:bCs/>
          <w:sz w:val="24"/>
        </w:rPr>
        <w:t>、转指定：指基金份额持有人对登记在证券登记结算系统的本基金份额变更办理基金份额上市交易或场内赎回业务的会员单位所进行的转指定的行为</w:t>
      </w:r>
    </w:p>
    <w:p w:rsidR="000C1EC0" w:rsidRPr="00C6667F" w:rsidRDefault="008C4896">
      <w:pPr>
        <w:spacing w:line="360" w:lineRule="auto"/>
        <w:ind w:firstLineChars="200" w:firstLine="500"/>
        <w:rPr>
          <w:bCs/>
          <w:sz w:val="24"/>
        </w:rPr>
      </w:pPr>
      <w:r w:rsidRPr="00C6667F">
        <w:rPr>
          <w:rFonts w:hint="eastAsia"/>
          <w:bCs/>
          <w:sz w:val="24"/>
        </w:rPr>
        <w:t>4</w:t>
      </w:r>
      <w:r w:rsidRPr="00C6667F">
        <w:rPr>
          <w:bCs/>
          <w:sz w:val="24"/>
        </w:rPr>
        <w:t>6</w:t>
      </w:r>
      <w:r w:rsidRPr="00C6667F">
        <w:rPr>
          <w:rFonts w:hint="eastAsia"/>
          <w:bCs/>
          <w:sz w:val="24"/>
        </w:rPr>
        <w:t>、注册登记系统：指中国证券登记结算有限责任公司开放式基金注册登记系统</w:t>
      </w:r>
    </w:p>
    <w:p w:rsidR="000C1EC0" w:rsidRPr="00C6667F" w:rsidRDefault="008C4896">
      <w:pPr>
        <w:spacing w:line="360" w:lineRule="auto"/>
        <w:ind w:firstLineChars="200" w:firstLine="500"/>
        <w:rPr>
          <w:bCs/>
          <w:sz w:val="24"/>
        </w:rPr>
      </w:pPr>
      <w:r w:rsidRPr="00C6667F">
        <w:rPr>
          <w:rFonts w:hint="eastAsia"/>
          <w:bCs/>
          <w:sz w:val="24"/>
        </w:rPr>
        <w:t>4</w:t>
      </w:r>
      <w:r w:rsidRPr="00C6667F">
        <w:rPr>
          <w:bCs/>
          <w:sz w:val="24"/>
        </w:rPr>
        <w:t>7</w:t>
      </w:r>
      <w:r w:rsidRPr="00C6667F">
        <w:rPr>
          <w:rFonts w:hint="eastAsia"/>
          <w:bCs/>
          <w:sz w:val="24"/>
        </w:rPr>
        <w:t>、证券登记结算系统：指中国证券登记结算有限责任公司上海分公司证券登记结算系统</w:t>
      </w:r>
    </w:p>
    <w:p w:rsidR="000C1EC0" w:rsidRPr="00C6667F" w:rsidRDefault="008C4896">
      <w:pPr>
        <w:spacing w:line="360" w:lineRule="auto"/>
        <w:ind w:firstLineChars="200" w:firstLine="500"/>
        <w:rPr>
          <w:bCs/>
          <w:sz w:val="24"/>
        </w:rPr>
      </w:pPr>
      <w:r w:rsidRPr="00C6667F">
        <w:rPr>
          <w:rFonts w:hint="eastAsia"/>
          <w:bCs/>
          <w:sz w:val="24"/>
        </w:rPr>
        <w:t>4</w:t>
      </w:r>
      <w:r w:rsidRPr="00C6667F">
        <w:rPr>
          <w:bCs/>
          <w:sz w:val="24"/>
        </w:rPr>
        <w:t>8</w:t>
      </w:r>
      <w:r w:rsidRPr="00C6667F">
        <w:rPr>
          <w:rFonts w:hint="eastAsia"/>
          <w:bCs/>
          <w:sz w:val="24"/>
        </w:rPr>
        <w:t>、场外份额：指登记在注册登记系统下的基金份额</w:t>
      </w:r>
    </w:p>
    <w:p w:rsidR="000C1EC0" w:rsidRPr="00C6667F" w:rsidRDefault="008C4896">
      <w:pPr>
        <w:spacing w:line="360" w:lineRule="auto"/>
        <w:ind w:firstLineChars="200" w:firstLine="500"/>
        <w:rPr>
          <w:bCs/>
          <w:sz w:val="24"/>
        </w:rPr>
      </w:pPr>
      <w:r w:rsidRPr="00C6667F">
        <w:rPr>
          <w:rFonts w:hint="eastAsia"/>
          <w:bCs/>
          <w:sz w:val="24"/>
        </w:rPr>
        <w:t>4</w:t>
      </w:r>
      <w:r w:rsidRPr="00C6667F">
        <w:rPr>
          <w:bCs/>
          <w:sz w:val="24"/>
        </w:rPr>
        <w:t>9</w:t>
      </w:r>
      <w:r w:rsidRPr="00C6667F">
        <w:rPr>
          <w:rFonts w:hint="eastAsia"/>
          <w:bCs/>
          <w:sz w:val="24"/>
        </w:rPr>
        <w:t>、场内份额：指登记在证券登记结算系统下的基金份额</w:t>
      </w:r>
    </w:p>
    <w:p w:rsidR="000C1EC0" w:rsidRPr="00C6667F" w:rsidRDefault="008C4896">
      <w:pPr>
        <w:spacing w:line="360" w:lineRule="auto"/>
        <w:ind w:firstLineChars="200" w:firstLine="500"/>
        <w:rPr>
          <w:bCs/>
          <w:sz w:val="24"/>
        </w:rPr>
      </w:pPr>
      <w:r w:rsidRPr="00C6667F">
        <w:rPr>
          <w:bCs/>
          <w:sz w:val="24"/>
        </w:rPr>
        <w:t>50</w:t>
      </w:r>
      <w:r w:rsidRPr="00C6667F">
        <w:rPr>
          <w:rFonts w:hint="eastAsia"/>
          <w:bCs/>
          <w:sz w:val="24"/>
        </w:rPr>
        <w:t>、巨额赎回：指本基金单个开放日，基金净赎回申请</w:t>
      </w:r>
      <w:r w:rsidRPr="00C6667F">
        <w:rPr>
          <w:rFonts w:hint="eastAsia"/>
          <w:bCs/>
          <w:sz w:val="24"/>
        </w:rPr>
        <w:t>(</w:t>
      </w:r>
      <w:r w:rsidRPr="00C6667F">
        <w:rPr>
          <w:rFonts w:hint="eastAsia"/>
          <w:bCs/>
          <w:sz w:val="24"/>
        </w:rPr>
        <w:t>赎回申请份额总数加上基金转换中转出申请份额总数后扣除申购申请份额总数及基金转换中转入申请份额总数后的余额</w:t>
      </w:r>
      <w:r w:rsidRPr="00C6667F">
        <w:rPr>
          <w:rFonts w:hint="eastAsia"/>
          <w:bCs/>
          <w:sz w:val="24"/>
        </w:rPr>
        <w:t>)</w:t>
      </w:r>
      <w:r w:rsidRPr="00C6667F">
        <w:rPr>
          <w:rFonts w:hint="eastAsia"/>
          <w:bCs/>
          <w:sz w:val="24"/>
        </w:rPr>
        <w:t>超过上一开放日基金总份额的</w:t>
      </w:r>
      <w:r w:rsidRPr="00C6667F">
        <w:rPr>
          <w:rFonts w:hint="eastAsia"/>
          <w:bCs/>
          <w:sz w:val="24"/>
        </w:rPr>
        <w:t>10%</w:t>
      </w:r>
    </w:p>
    <w:p w:rsidR="000C1EC0" w:rsidRPr="00C6667F" w:rsidRDefault="008C4896">
      <w:pPr>
        <w:spacing w:line="360" w:lineRule="auto"/>
        <w:ind w:firstLineChars="200" w:firstLine="500"/>
        <w:rPr>
          <w:bCs/>
          <w:sz w:val="24"/>
        </w:rPr>
      </w:pPr>
      <w:r w:rsidRPr="00C6667F">
        <w:rPr>
          <w:rFonts w:hint="eastAsia"/>
          <w:bCs/>
          <w:sz w:val="24"/>
        </w:rPr>
        <w:t>5</w:t>
      </w:r>
      <w:r w:rsidRPr="00C6667F">
        <w:rPr>
          <w:bCs/>
          <w:sz w:val="24"/>
        </w:rPr>
        <w:t>1</w:t>
      </w:r>
      <w:r w:rsidRPr="00C6667F">
        <w:rPr>
          <w:rFonts w:hint="eastAsia"/>
          <w:bCs/>
          <w:sz w:val="24"/>
        </w:rPr>
        <w:t>、元：指人民币元</w:t>
      </w:r>
    </w:p>
    <w:p w:rsidR="000C1EC0" w:rsidRPr="00C6667F" w:rsidRDefault="008C4896">
      <w:pPr>
        <w:spacing w:line="360" w:lineRule="auto"/>
        <w:ind w:firstLineChars="200" w:firstLine="500"/>
        <w:rPr>
          <w:bCs/>
          <w:sz w:val="24"/>
        </w:rPr>
      </w:pPr>
      <w:r w:rsidRPr="00C6667F">
        <w:rPr>
          <w:rFonts w:hint="eastAsia"/>
          <w:bCs/>
          <w:sz w:val="24"/>
        </w:rPr>
        <w:t>5</w:t>
      </w:r>
      <w:r w:rsidRPr="00C6667F">
        <w:rPr>
          <w:bCs/>
          <w:sz w:val="24"/>
        </w:rPr>
        <w:t>2</w:t>
      </w:r>
      <w:r w:rsidRPr="00C6667F">
        <w:rPr>
          <w:rFonts w:hint="eastAsia"/>
          <w:bCs/>
          <w:sz w:val="24"/>
        </w:rPr>
        <w:t>、基金收益：指基金投资所得红利、股息、债券利息、买卖证券价差、银行存款利息、已实现的其他合法收入及因运用基金财产带来的成本和费用的节约</w:t>
      </w:r>
    </w:p>
    <w:p w:rsidR="000C1EC0" w:rsidRPr="00C6667F" w:rsidRDefault="008C4896">
      <w:pPr>
        <w:spacing w:line="360" w:lineRule="auto"/>
        <w:ind w:firstLineChars="200" w:firstLine="500"/>
        <w:rPr>
          <w:bCs/>
          <w:sz w:val="24"/>
        </w:rPr>
      </w:pPr>
      <w:r w:rsidRPr="00C6667F">
        <w:rPr>
          <w:rFonts w:hint="eastAsia"/>
          <w:bCs/>
          <w:sz w:val="24"/>
        </w:rPr>
        <w:t>5</w:t>
      </w:r>
      <w:r w:rsidRPr="00C6667F">
        <w:rPr>
          <w:bCs/>
          <w:sz w:val="24"/>
        </w:rPr>
        <w:t>3</w:t>
      </w:r>
      <w:r w:rsidRPr="00C6667F">
        <w:rPr>
          <w:rFonts w:hint="eastAsia"/>
          <w:bCs/>
          <w:sz w:val="24"/>
        </w:rPr>
        <w:t>、基金资产总值：指基金拥有的各类有价证券、银行存款本息、基金应收申购款及其他资产的价值总和</w:t>
      </w:r>
    </w:p>
    <w:p w:rsidR="000C1EC0" w:rsidRPr="00C6667F" w:rsidRDefault="008C4896">
      <w:pPr>
        <w:spacing w:line="360" w:lineRule="auto"/>
        <w:ind w:firstLineChars="200" w:firstLine="500"/>
        <w:rPr>
          <w:bCs/>
          <w:sz w:val="24"/>
        </w:rPr>
      </w:pPr>
      <w:r w:rsidRPr="00C6667F">
        <w:rPr>
          <w:rFonts w:hint="eastAsia"/>
          <w:bCs/>
          <w:sz w:val="24"/>
        </w:rPr>
        <w:t>5</w:t>
      </w:r>
      <w:r w:rsidRPr="00C6667F">
        <w:rPr>
          <w:bCs/>
          <w:sz w:val="24"/>
        </w:rPr>
        <w:t>4</w:t>
      </w:r>
      <w:r w:rsidRPr="00C6667F">
        <w:rPr>
          <w:rFonts w:hint="eastAsia"/>
          <w:bCs/>
          <w:sz w:val="24"/>
        </w:rPr>
        <w:t>、基金资产净值：指基金资产总值减去基金负债后的价值</w:t>
      </w:r>
    </w:p>
    <w:p w:rsidR="000C1EC0" w:rsidRPr="00C6667F" w:rsidRDefault="008C4896">
      <w:pPr>
        <w:spacing w:line="360" w:lineRule="auto"/>
        <w:ind w:firstLineChars="200" w:firstLine="500"/>
        <w:rPr>
          <w:bCs/>
          <w:sz w:val="24"/>
        </w:rPr>
      </w:pPr>
      <w:r w:rsidRPr="00C6667F">
        <w:rPr>
          <w:rFonts w:hint="eastAsia"/>
          <w:bCs/>
          <w:sz w:val="24"/>
        </w:rPr>
        <w:t>5</w:t>
      </w:r>
      <w:r w:rsidRPr="00C6667F">
        <w:rPr>
          <w:bCs/>
          <w:sz w:val="24"/>
        </w:rPr>
        <w:t>5</w:t>
      </w:r>
      <w:r w:rsidRPr="00C6667F">
        <w:rPr>
          <w:rFonts w:hint="eastAsia"/>
          <w:bCs/>
          <w:sz w:val="24"/>
        </w:rPr>
        <w:t>、基金份额净值：指计算日基金资产净值除以计算日基金份额总数</w:t>
      </w:r>
    </w:p>
    <w:p w:rsidR="000C1EC0" w:rsidRPr="00C6667F" w:rsidRDefault="008C4896">
      <w:pPr>
        <w:spacing w:line="360" w:lineRule="auto"/>
        <w:ind w:firstLineChars="200" w:firstLine="500"/>
        <w:rPr>
          <w:bCs/>
          <w:sz w:val="24"/>
        </w:rPr>
      </w:pPr>
      <w:r w:rsidRPr="00C6667F">
        <w:rPr>
          <w:bCs/>
          <w:sz w:val="24"/>
        </w:rPr>
        <w:t>56</w:t>
      </w:r>
      <w:r w:rsidRPr="00C6667F">
        <w:rPr>
          <w:rFonts w:hint="eastAsia"/>
          <w:bCs/>
          <w:sz w:val="24"/>
        </w:rPr>
        <w:t>、流动性受限资产：指由于法律法规、监管、合同或操作障碍等原因无法以合理价格予以变现的资产，包括但不限于到期日在</w:t>
      </w:r>
      <w:r w:rsidRPr="00C6667F">
        <w:rPr>
          <w:bCs/>
          <w:sz w:val="24"/>
        </w:rPr>
        <w:t xml:space="preserve">10 </w:t>
      </w:r>
      <w:proofErr w:type="gramStart"/>
      <w:r w:rsidRPr="00C6667F">
        <w:rPr>
          <w:rFonts w:hint="eastAsia"/>
          <w:bCs/>
          <w:sz w:val="24"/>
        </w:rPr>
        <w:t>个</w:t>
      </w:r>
      <w:proofErr w:type="gramEnd"/>
      <w:r w:rsidRPr="00C6667F">
        <w:rPr>
          <w:rFonts w:hint="eastAsia"/>
          <w:bCs/>
          <w:sz w:val="24"/>
        </w:rPr>
        <w:t>交易日以上的逆回购与银行定期存款（</w:t>
      </w:r>
      <w:proofErr w:type="gramStart"/>
      <w:r w:rsidRPr="00C6667F">
        <w:rPr>
          <w:rFonts w:hint="eastAsia"/>
          <w:bCs/>
          <w:sz w:val="24"/>
        </w:rPr>
        <w:t>含协议</w:t>
      </w:r>
      <w:proofErr w:type="gramEnd"/>
      <w:r w:rsidRPr="00C6667F">
        <w:rPr>
          <w:rFonts w:hint="eastAsia"/>
          <w:bCs/>
          <w:sz w:val="24"/>
        </w:rPr>
        <w:t>约定有条件提前支取的银行存款）、停牌股票、流通受限的新股及非公开发行股票、资产支持证券、因发行人债务违约无法进行转让或交易的债券等</w:t>
      </w:r>
    </w:p>
    <w:p w:rsidR="000C1EC0" w:rsidRPr="00C6667F" w:rsidRDefault="008C4896">
      <w:pPr>
        <w:spacing w:line="360" w:lineRule="auto"/>
        <w:ind w:firstLineChars="200" w:firstLine="500"/>
        <w:rPr>
          <w:bCs/>
          <w:sz w:val="24"/>
        </w:rPr>
      </w:pPr>
      <w:r w:rsidRPr="00C6667F">
        <w:rPr>
          <w:rFonts w:hint="eastAsia"/>
          <w:bCs/>
          <w:sz w:val="24"/>
        </w:rPr>
        <w:t>5</w:t>
      </w:r>
      <w:r w:rsidRPr="00C6667F">
        <w:rPr>
          <w:bCs/>
          <w:sz w:val="24"/>
        </w:rPr>
        <w:t>7</w:t>
      </w:r>
      <w:r w:rsidRPr="00C6667F">
        <w:rPr>
          <w:rFonts w:hint="eastAsia"/>
          <w:bCs/>
          <w:sz w:val="24"/>
        </w:rPr>
        <w:t>、基金资产估值：指计算评估基金资产和负债的价值，以确定基金资产净值和基金份额净值的过程</w:t>
      </w:r>
    </w:p>
    <w:p w:rsidR="000C1EC0" w:rsidRPr="00C6667F" w:rsidRDefault="008C4896">
      <w:pPr>
        <w:spacing w:line="360" w:lineRule="auto"/>
        <w:ind w:firstLineChars="200" w:firstLine="500"/>
        <w:rPr>
          <w:bCs/>
          <w:sz w:val="24"/>
        </w:rPr>
      </w:pPr>
      <w:r w:rsidRPr="00C6667F">
        <w:rPr>
          <w:rFonts w:hint="eastAsia"/>
          <w:bCs/>
          <w:sz w:val="24"/>
        </w:rPr>
        <w:lastRenderedPageBreak/>
        <w:t>5</w:t>
      </w:r>
      <w:r w:rsidRPr="00C6667F">
        <w:rPr>
          <w:bCs/>
          <w:sz w:val="24"/>
        </w:rPr>
        <w:t>8</w:t>
      </w:r>
      <w:r w:rsidRPr="00C6667F">
        <w:rPr>
          <w:rFonts w:hint="eastAsia"/>
          <w:bCs/>
          <w:sz w:val="24"/>
        </w:rPr>
        <w:t>、指定媒介：指中国证监会指定的用以进行信息披露的全国性报刊及指定互联网网站（包括基金管理人网站、基金托管人网站、中国证监会基金电子披露网站）等媒介</w:t>
      </w:r>
      <w:r w:rsidRPr="00C6667F">
        <w:rPr>
          <w:rFonts w:hint="eastAsia"/>
          <w:bCs/>
          <w:sz w:val="24"/>
        </w:rPr>
        <w:t>5</w:t>
      </w:r>
      <w:r w:rsidRPr="00C6667F">
        <w:rPr>
          <w:bCs/>
          <w:sz w:val="24"/>
        </w:rPr>
        <w:t>9</w:t>
      </w:r>
      <w:r w:rsidRPr="00C6667F">
        <w:rPr>
          <w:rFonts w:hint="eastAsia"/>
          <w:bCs/>
          <w:sz w:val="24"/>
        </w:rPr>
        <w:t>、不可抗力：指基金合同当事人不能预见、不能避免且不能克服的客观事件</w:t>
      </w:r>
    </w:p>
    <w:p w:rsidR="000C1EC0" w:rsidRPr="00C6667F" w:rsidRDefault="008C4896">
      <w:pPr>
        <w:spacing w:line="360" w:lineRule="auto"/>
        <w:ind w:firstLineChars="200" w:firstLine="500"/>
        <w:rPr>
          <w:bCs/>
          <w:sz w:val="24"/>
        </w:rPr>
      </w:pPr>
      <w:r w:rsidRPr="00C6667F">
        <w:rPr>
          <w:bCs/>
          <w:sz w:val="24"/>
        </w:rPr>
        <w:t>60</w:t>
      </w:r>
      <w:r w:rsidRPr="00C6667F">
        <w:rPr>
          <w:rFonts w:hint="eastAsia"/>
          <w:bCs/>
          <w:sz w:val="24"/>
        </w:rPr>
        <w:t>、发起式基金：指按照《运作办法》及中国证监会规定的条件募集、募集资金中发起资金不少于规定金额且发起资金认购的基金份额持有期限不少于三年的开放式基金</w:t>
      </w:r>
    </w:p>
    <w:p w:rsidR="000C1EC0" w:rsidRPr="00C6667F" w:rsidRDefault="008C4896">
      <w:pPr>
        <w:spacing w:line="360" w:lineRule="auto"/>
        <w:ind w:firstLineChars="200" w:firstLine="500"/>
        <w:rPr>
          <w:bCs/>
          <w:sz w:val="24"/>
        </w:rPr>
      </w:pPr>
      <w:r w:rsidRPr="00C6667F">
        <w:rPr>
          <w:rFonts w:hint="eastAsia"/>
          <w:bCs/>
          <w:sz w:val="24"/>
        </w:rPr>
        <w:t>6</w:t>
      </w:r>
      <w:r w:rsidRPr="00C6667F">
        <w:rPr>
          <w:bCs/>
          <w:sz w:val="24"/>
        </w:rPr>
        <w:t>1</w:t>
      </w:r>
      <w:r w:rsidRPr="00C6667F">
        <w:rPr>
          <w:rFonts w:hint="eastAsia"/>
          <w:bCs/>
          <w:sz w:val="24"/>
        </w:rPr>
        <w:t>、发起资金：指用于认购发起</w:t>
      </w:r>
      <w:proofErr w:type="gramStart"/>
      <w:r w:rsidRPr="00C6667F">
        <w:rPr>
          <w:rFonts w:hint="eastAsia"/>
          <w:bCs/>
          <w:sz w:val="24"/>
        </w:rPr>
        <w:t>式基金</w:t>
      </w:r>
      <w:proofErr w:type="gramEnd"/>
      <w:r w:rsidRPr="00C6667F">
        <w:rPr>
          <w:rFonts w:hint="eastAsia"/>
          <w:bCs/>
          <w:sz w:val="24"/>
        </w:rPr>
        <w:t>且来源于基金管理</w:t>
      </w:r>
      <w:proofErr w:type="gramStart"/>
      <w:r w:rsidRPr="00C6667F">
        <w:rPr>
          <w:rFonts w:hint="eastAsia"/>
          <w:bCs/>
          <w:sz w:val="24"/>
        </w:rPr>
        <w:t>人股东</w:t>
      </w:r>
      <w:proofErr w:type="gramEnd"/>
      <w:r w:rsidRPr="00C6667F">
        <w:rPr>
          <w:rFonts w:hint="eastAsia"/>
          <w:bCs/>
          <w:sz w:val="24"/>
        </w:rPr>
        <w:t>资金、基金管理人固有资金、基金管理人高级管理人员或基金经理（指基金管理人员工中依法具有基金经理资格者，包括但可能不限于本基金的基金经理，下同）等人员的资金</w:t>
      </w:r>
    </w:p>
    <w:p w:rsidR="000C1EC0" w:rsidRPr="00C6667F" w:rsidRDefault="008C4896">
      <w:pPr>
        <w:spacing w:line="360" w:lineRule="auto"/>
        <w:ind w:firstLineChars="200" w:firstLine="500"/>
        <w:rPr>
          <w:bCs/>
          <w:sz w:val="24"/>
        </w:rPr>
      </w:pPr>
      <w:r w:rsidRPr="00C6667F">
        <w:rPr>
          <w:rFonts w:hint="eastAsia"/>
          <w:bCs/>
          <w:sz w:val="24"/>
        </w:rPr>
        <w:t>6</w:t>
      </w:r>
      <w:r w:rsidRPr="00C6667F">
        <w:rPr>
          <w:bCs/>
          <w:sz w:val="24"/>
        </w:rPr>
        <w:t>2</w:t>
      </w:r>
      <w:r w:rsidRPr="00C6667F">
        <w:rPr>
          <w:rFonts w:hint="eastAsia"/>
          <w:bCs/>
          <w:sz w:val="24"/>
        </w:rPr>
        <w:t>、发起资金提供方：指以发起资金认购本基金且承诺以发起资金认购的基金份额持有期限不少于三年的基金管理人的股东、基金管理人、基金管理人高级管理人员或基金经理等人员</w:t>
      </w:r>
    </w:p>
    <w:p w:rsidR="000C1EC0" w:rsidRPr="00C6667F" w:rsidRDefault="008C4896">
      <w:pPr>
        <w:spacing w:line="360" w:lineRule="auto"/>
        <w:ind w:firstLineChars="200" w:firstLine="500"/>
        <w:rPr>
          <w:bCs/>
          <w:sz w:val="24"/>
        </w:rPr>
      </w:pPr>
      <w:r w:rsidRPr="00C6667F">
        <w:rPr>
          <w:rFonts w:hint="eastAsia"/>
          <w:bCs/>
          <w:sz w:val="24"/>
        </w:rPr>
        <w:t>6</w:t>
      </w:r>
      <w:r w:rsidRPr="00C6667F">
        <w:rPr>
          <w:bCs/>
          <w:sz w:val="24"/>
        </w:rPr>
        <w:t>3</w:t>
      </w:r>
      <w:r w:rsidRPr="00C6667F">
        <w:rPr>
          <w:rFonts w:hint="eastAsia"/>
          <w:bCs/>
          <w:sz w:val="24"/>
        </w:rPr>
        <w:t>、中国：指中华人民共和国。就基金合同而言，不包括香港特别行政区、澳门特别行政区和台湾地区</w:t>
      </w:r>
    </w:p>
    <w:p w:rsidR="000C1EC0" w:rsidRPr="00C6667F" w:rsidRDefault="000C1EC0">
      <w:pPr>
        <w:spacing w:line="360" w:lineRule="auto"/>
        <w:ind w:firstLineChars="200" w:firstLine="500"/>
        <w:rPr>
          <w:rFonts w:ascii="宋体" w:hAnsi="宋体" w:cs="宋体"/>
          <w:bCs/>
          <w:sz w:val="24"/>
          <w:shd w:val="clear" w:color="FFFFFF" w:fill="D9D9D9"/>
        </w:rPr>
      </w:pPr>
    </w:p>
    <w:p w:rsidR="000C1EC0" w:rsidRPr="00C6667F" w:rsidRDefault="000C1EC0">
      <w:pPr>
        <w:spacing w:line="360" w:lineRule="auto"/>
        <w:ind w:leftChars="200" w:left="3190" w:hangingChars="1100" w:hanging="2750"/>
        <w:rPr>
          <w:rFonts w:ascii="宋体" w:hAnsi="宋体" w:cs="宋体"/>
          <w:color w:val="000000"/>
          <w:sz w:val="24"/>
        </w:rPr>
      </w:pPr>
    </w:p>
    <w:p w:rsidR="000C1EC0" w:rsidRPr="00C6667F" w:rsidRDefault="008C4896">
      <w:pPr>
        <w:pStyle w:val="1"/>
        <w:spacing w:line="360" w:lineRule="auto"/>
        <w:rPr>
          <w:rFonts w:cs="宋体"/>
          <w:color w:val="000000"/>
        </w:rPr>
      </w:pPr>
      <w:r w:rsidRPr="00C6667F">
        <w:rPr>
          <w:rFonts w:cs="宋体" w:hint="eastAsia"/>
          <w:color w:val="000000"/>
        </w:rPr>
        <w:br w:type="page"/>
      </w:r>
      <w:bookmarkStart w:id="19" w:name="_Toc25768035"/>
      <w:r w:rsidRPr="00C6667F">
        <w:rPr>
          <w:rFonts w:cs="宋体" w:hint="eastAsia"/>
          <w:color w:val="000000"/>
        </w:rPr>
        <w:lastRenderedPageBreak/>
        <w:t>三、基金管理人</w:t>
      </w:r>
      <w:bookmarkEnd w:id="19"/>
    </w:p>
    <w:p w:rsidR="000C1EC0" w:rsidRPr="00C6667F" w:rsidRDefault="008C4896">
      <w:pPr>
        <w:pStyle w:val="2"/>
        <w:spacing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（一）基金管理人概况</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本基金管理人为财通基金管理有限公司，基本信息如下：</w:t>
      </w:r>
    </w:p>
    <w:p w:rsidR="000C1EC0" w:rsidRPr="00C6667F" w:rsidRDefault="008C4896">
      <w:pPr>
        <w:autoSpaceDE w:val="0"/>
        <w:autoSpaceDN w:val="0"/>
        <w:spacing w:line="360" w:lineRule="auto"/>
        <w:ind w:firstLineChars="200" w:firstLine="500"/>
        <w:textAlignment w:val="bottom"/>
        <w:rPr>
          <w:rFonts w:ascii="宋体" w:hAnsi="宋体" w:cs="宋体"/>
          <w:color w:val="000000"/>
          <w:sz w:val="24"/>
        </w:rPr>
      </w:pPr>
      <w:r w:rsidRPr="00C6667F">
        <w:rPr>
          <w:rFonts w:ascii="宋体" w:hAnsi="宋体" w:cs="宋体" w:hint="eastAsia"/>
          <w:color w:val="000000"/>
          <w:sz w:val="24"/>
        </w:rPr>
        <w:t>名称：财通基金管理有限公司</w:t>
      </w:r>
    </w:p>
    <w:p w:rsidR="000C1EC0" w:rsidRPr="00C6667F" w:rsidRDefault="008C4896">
      <w:pPr>
        <w:autoSpaceDE w:val="0"/>
        <w:autoSpaceDN w:val="0"/>
        <w:spacing w:line="360" w:lineRule="auto"/>
        <w:ind w:firstLineChars="200" w:firstLine="500"/>
        <w:textAlignment w:val="bottom"/>
        <w:rPr>
          <w:rFonts w:ascii="宋体" w:hAnsi="宋体" w:cs="宋体"/>
          <w:color w:val="000000"/>
          <w:sz w:val="24"/>
        </w:rPr>
      </w:pPr>
      <w:r w:rsidRPr="00C6667F">
        <w:rPr>
          <w:rFonts w:ascii="宋体" w:hAnsi="宋体" w:cs="宋体" w:hint="eastAsia"/>
          <w:color w:val="000000"/>
          <w:sz w:val="24"/>
        </w:rPr>
        <w:t>住所：上海市虹口区吴淞路619号505室</w:t>
      </w:r>
    </w:p>
    <w:p w:rsidR="000C1EC0" w:rsidRPr="00C6667F" w:rsidRDefault="008C4896">
      <w:pPr>
        <w:autoSpaceDE w:val="0"/>
        <w:autoSpaceDN w:val="0"/>
        <w:spacing w:line="360" w:lineRule="auto"/>
        <w:ind w:firstLineChars="200" w:firstLine="500"/>
        <w:textAlignment w:val="bottom"/>
        <w:rPr>
          <w:rFonts w:ascii="宋体" w:hAnsi="宋体" w:cs="宋体"/>
          <w:color w:val="000000"/>
          <w:sz w:val="24"/>
        </w:rPr>
      </w:pPr>
      <w:r w:rsidRPr="00C6667F">
        <w:rPr>
          <w:rFonts w:ascii="宋体" w:hAnsi="宋体" w:cs="宋体" w:hint="eastAsia"/>
          <w:color w:val="000000"/>
          <w:sz w:val="24"/>
        </w:rPr>
        <w:t>办公地址：上海市银城中路68号时代金融中心41楼</w:t>
      </w:r>
    </w:p>
    <w:p w:rsidR="000C1EC0" w:rsidRPr="00C6667F" w:rsidRDefault="008C4896">
      <w:pPr>
        <w:autoSpaceDE w:val="0"/>
        <w:autoSpaceDN w:val="0"/>
        <w:spacing w:line="360" w:lineRule="auto"/>
        <w:ind w:firstLineChars="200" w:firstLine="500"/>
        <w:textAlignment w:val="bottom"/>
        <w:rPr>
          <w:rFonts w:ascii="宋体" w:hAnsi="宋体" w:cs="宋体"/>
          <w:color w:val="000000"/>
          <w:sz w:val="24"/>
        </w:rPr>
      </w:pPr>
      <w:r w:rsidRPr="00C6667F">
        <w:rPr>
          <w:rFonts w:ascii="宋体" w:hAnsi="宋体" w:cs="宋体" w:hint="eastAsia"/>
          <w:color w:val="000000"/>
          <w:sz w:val="24"/>
        </w:rPr>
        <w:t>设立日期：2011年6月21日</w:t>
      </w:r>
    </w:p>
    <w:p w:rsidR="000C1EC0" w:rsidRPr="00C6667F" w:rsidRDefault="008C4896">
      <w:pPr>
        <w:autoSpaceDE w:val="0"/>
        <w:autoSpaceDN w:val="0"/>
        <w:spacing w:line="360" w:lineRule="auto"/>
        <w:ind w:firstLineChars="200" w:firstLine="500"/>
        <w:textAlignment w:val="bottom"/>
        <w:rPr>
          <w:rFonts w:ascii="宋体" w:hAnsi="宋体" w:cs="宋体"/>
          <w:color w:val="000000"/>
          <w:sz w:val="24"/>
        </w:rPr>
      </w:pPr>
      <w:r w:rsidRPr="00C6667F">
        <w:rPr>
          <w:rFonts w:ascii="宋体" w:hAnsi="宋体" w:cs="宋体" w:hint="eastAsia"/>
          <w:color w:val="000000"/>
          <w:sz w:val="24"/>
        </w:rPr>
        <w:t>法定代表人：</w:t>
      </w:r>
      <w:r w:rsidRPr="00C6667F">
        <w:rPr>
          <w:color w:val="000000"/>
          <w:sz w:val="24"/>
        </w:rPr>
        <w:t>夏理芬</w:t>
      </w:r>
    </w:p>
    <w:p w:rsidR="000C1EC0" w:rsidRPr="00C6667F" w:rsidRDefault="008C4896">
      <w:pPr>
        <w:autoSpaceDE w:val="0"/>
        <w:autoSpaceDN w:val="0"/>
        <w:spacing w:line="360" w:lineRule="auto"/>
        <w:ind w:firstLineChars="200" w:firstLine="500"/>
        <w:textAlignment w:val="bottom"/>
        <w:rPr>
          <w:rFonts w:ascii="宋体" w:hAnsi="宋体" w:cs="宋体"/>
          <w:color w:val="000000"/>
          <w:sz w:val="24"/>
        </w:rPr>
      </w:pPr>
      <w:r w:rsidRPr="00C6667F">
        <w:rPr>
          <w:rFonts w:ascii="宋体" w:hAnsi="宋体" w:cs="宋体" w:hint="eastAsia"/>
          <w:color w:val="000000"/>
          <w:sz w:val="24"/>
        </w:rPr>
        <w:t>组织形式：有限责任公司</w:t>
      </w:r>
    </w:p>
    <w:p w:rsidR="000C1EC0" w:rsidRPr="00C6667F" w:rsidRDefault="008C4896">
      <w:pPr>
        <w:autoSpaceDE w:val="0"/>
        <w:autoSpaceDN w:val="0"/>
        <w:spacing w:line="360" w:lineRule="auto"/>
        <w:ind w:firstLineChars="200" w:firstLine="500"/>
        <w:textAlignment w:val="bottom"/>
        <w:rPr>
          <w:rFonts w:ascii="宋体" w:hAnsi="宋体" w:cs="宋体"/>
          <w:color w:val="000000"/>
          <w:sz w:val="24"/>
        </w:rPr>
      </w:pPr>
      <w:r w:rsidRPr="00C6667F">
        <w:rPr>
          <w:rFonts w:ascii="宋体" w:hAnsi="宋体" w:cs="宋体" w:hint="eastAsia"/>
          <w:color w:val="000000"/>
          <w:sz w:val="24"/>
        </w:rPr>
        <w:t>注册资本：人民币贰亿元</w:t>
      </w:r>
    </w:p>
    <w:p w:rsidR="000C1EC0" w:rsidRPr="00C6667F" w:rsidRDefault="008C4896">
      <w:pPr>
        <w:autoSpaceDE w:val="0"/>
        <w:autoSpaceDN w:val="0"/>
        <w:spacing w:line="360" w:lineRule="auto"/>
        <w:ind w:firstLineChars="200" w:firstLine="500"/>
        <w:textAlignment w:val="bottom"/>
        <w:rPr>
          <w:color w:val="000000"/>
          <w:sz w:val="24"/>
        </w:rPr>
      </w:pPr>
      <w:r w:rsidRPr="00C6667F">
        <w:rPr>
          <w:color w:val="000000"/>
          <w:sz w:val="24"/>
        </w:rPr>
        <w:t>联系人：</w:t>
      </w:r>
      <w:r w:rsidRPr="00C6667F">
        <w:rPr>
          <w:rFonts w:hint="eastAsia"/>
          <w:color w:val="000000"/>
          <w:sz w:val="24"/>
        </w:rPr>
        <w:t>何亚玲</w:t>
      </w:r>
    </w:p>
    <w:p w:rsidR="000C1EC0" w:rsidRPr="00C6667F" w:rsidRDefault="008C4896">
      <w:pPr>
        <w:autoSpaceDE w:val="0"/>
        <w:autoSpaceDN w:val="0"/>
        <w:spacing w:line="360" w:lineRule="auto"/>
        <w:ind w:firstLineChars="200" w:firstLine="500"/>
        <w:textAlignment w:val="bottom"/>
        <w:rPr>
          <w:color w:val="000000"/>
          <w:sz w:val="24"/>
        </w:rPr>
      </w:pPr>
      <w:r w:rsidRPr="00C6667F">
        <w:rPr>
          <w:color w:val="000000"/>
          <w:sz w:val="24"/>
        </w:rPr>
        <w:t>联系电话：</w:t>
      </w:r>
      <w:r w:rsidRPr="00C6667F">
        <w:rPr>
          <w:color w:val="000000"/>
          <w:sz w:val="24"/>
        </w:rPr>
        <w:t>021-2053 7888</w:t>
      </w:r>
    </w:p>
    <w:p w:rsidR="000C1EC0" w:rsidRPr="00C6667F" w:rsidRDefault="008C4896">
      <w:pPr>
        <w:pStyle w:val="ad"/>
        <w:widowControl w:val="0"/>
        <w:tabs>
          <w:tab w:val="left" w:pos="1985"/>
        </w:tabs>
        <w:spacing w:before="0" w:beforeAutospacing="0" w:after="0" w:afterAutospacing="0" w:line="360" w:lineRule="auto"/>
        <w:ind w:left="500"/>
        <w:jc w:val="both"/>
        <w:rPr>
          <w:rFonts w:cs="宋体"/>
          <w:color w:val="000000"/>
        </w:rPr>
      </w:pPr>
      <w:r w:rsidRPr="00C6667F">
        <w:rPr>
          <w:rFonts w:cs="宋体" w:hint="eastAsia"/>
          <w:color w:val="000000"/>
        </w:rPr>
        <w:t>股权结构：</w:t>
      </w:r>
    </w:p>
    <w:tbl>
      <w:tblPr>
        <w:tblW w:w="8028" w:type="dxa"/>
        <w:tblInd w:w="417" w:type="dxa"/>
        <w:tblLayout w:type="fixed"/>
        <w:tblLook w:val="04A0" w:firstRow="1" w:lastRow="0" w:firstColumn="1" w:lastColumn="0" w:noHBand="0" w:noVBand="1"/>
      </w:tblPr>
      <w:tblGrid>
        <w:gridCol w:w="4511"/>
        <w:gridCol w:w="1843"/>
        <w:gridCol w:w="1674"/>
      </w:tblGrid>
      <w:tr w:rsidR="000C1EC0" w:rsidRPr="00C6667F">
        <w:trPr>
          <w:trHeight w:val="549"/>
        </w:trPr>
        <w:tc>
          <w:tcPr>
            <w:tcW w:w="4511" w:type="dxa"/>
            <w:tcBorders>
              <w:top w:val="single" w:sz="8" w:space="0" w:color="000000"/>
              <w:left w:val="single" w:sz="8" w:space="0" w:color="000000"/>
              <w:bottom w:val="single" w:sz="8" w:space="0" w:color="000000"/>
              <w:right w:val="single" w:sz="8" w:space="0" w:color="000000"/>
            </w:tcBorders>
            <w:vAlign w:val="center"/>
          </w:tcPr>
          <w:p w:rsidR="000C1EC0" w:rsidRPr="00C6667F" w:rsidRDefault="008C4896">
            <w:pPr>
              <w:pStyle w:val="ad"/>
              <w:widowControl w:val="0"/>
              <w:tabs>
                <w:tab w:val="left" w:pos="1985"/>
              </w:tabs>
              <w:spacing w:before="0" w:beforeAutospacing="0" w:after="0" w:afterAutospacing="0" w:line="360" w:lineRule="auto"/>
              <w:ind w:left="500"/>
              <w:jc w:val="center"/>
              <w:rPr>
                <w:rFonts w:cs="宋体"/>
                <w:color w:val="000000"/>
              </w:rPr>
            </w:pPr>
            <w:r w:rsidRPr="00C6667F">
              <w:rPr>
                <w:rFonts w:cs="宋体" w:hint="eastAsia"/>
                <w:color w:val="000000"/>
              </w:rPr>
              <w:t>股 东</w:t>
            </w:r>
          </w:p>
        </w:tc>
        <w:tc>
          <w:tcPr>
            <w:tcW w:w="1843" w:type="dxa"/>
            <w:tcBorders>
              <w:top w:val="single" w:sz="8" w:space="0" w:color="000000"/>
              <w:left w:val="single" w:sz="8" w:space="0" w:color="000000"/>
              <w:bottom w:val="single" w:sz="8" w:space="0" w:color="000000"/>
              <w:right w:val="single" w:sz="8" w:space="0" w:color="000000"/>
            </w:tcBorders>
          </w:tcPr>
          <w:p w:rsidR="000C1EC0" w:rsidRPr="00C6667F" w:rsidRDefault="008C4896">
            <w:pPr>
              <w:pStyle w:val="ad"/>
              <w:widowControl w:val="0"/>
              <w:tabs>
                <w:tab w:val="left" w:pos="1985"/>
              </w:tabs>
              <w:spacing w:before="0" w:beforeAutospacing="0" w:after="0" w:afterAutospacing="0" w:line="360" w:lineRule="auto"/>
              <w:ind w:left="500"/>
              <w:rPr>
                <w:rFonts w:cs="宋体"/>
                <w:color w:val="000000"/>
              </w:rPr>
            </w:pPr>
            <w:r w:rsidRPr="00C6667F">
              <w:rPr>
                <w:rFonts w:cs="宋体" w:hint="eastAsia"/>
                <w:color w:val="000000"/>
              </w:rPr>
              <w:t>出资额</w:t>
            </w:r>
          </w:p>
          <w:p w:rsidR="000C1EC0" w:rsidRPr="00C6667F" w:rsidRDefault="008C4896">
            <w:pPr>
              <w:pStyle w:val="ad"/>
              <w:widowControl w:val="0"/>
              <w:tabs>
                <w:tab w:val="left" w:pos="1985"/>
              </w:tabs>
              <w:spacing w:before="0" w:beforeAutospacing="0" w:after="0" w:afterAutospacing="0" w:line="360" w:lineRule="auto"/>
              <w:rPr>
                <w:rFonts w:cs="宋体"/>
                <w:color w:val="000000"/>
              </w:rPr>
            </w:pPr>
            <w:r w:rsidRPr="00C6667F">
              <w:rPr>
                <w:rFonts w:cs="宋体" w:hint="eastAsia"/>
                <w:color w:val="000000"/>
              </w:rPr>
              <w:t>（万元人民币）</w:t>
            </w:r>
          </w:p>
        </w:tc>
        <w:tc>
          <w:tcPr>
            <w:tcW w:w="1674" w:type="dxa"/>
            <w:tcBorders>
              <w:top w:val="single" w:sz="8" w:space="0" w:color="000000"/>
              <w:left w:val="single" w:sz="8" w:space="0" w:color="000000"/>
              <w:bottom w:val="single" w:sz="8" w:space="0" w:color="000000"/>
              <w:right w:val="single" w:sz="8" w:space="0" w:color="000000"/>
            </w:tcBorders>
          </w:tcPr>
          <w:p w:rsidR="000C1EC0" w:rsidRPr="00C6667F" w:rsidRDefault="008C4896">
            <w:pPr>
              <w:pStyle w:val="ad"/>
              <w:widowControl w:val="0"/>
              <w:tabs>
                <w:tab w:val="left" w:pos="1985"/>
              </w:tabs>
              <w:spacing w:before="0" w:beforeAutospacing="0" w:after="0" w:afterAutospacing="0" w:line="360" w:lineRule="auto"/>
              <w:jc w:val="center"/>
              <w:rPr>
                <w:rFonts w:cs="宋体"/>
                <w:color w:val="000000"/>
              </w:rPr>
            </w:pPr>
            <w:r w:rsidRPr="00C6667F">
              <w:rPr>
                <w:rFonts w:cs="宋体" w:hint="eastAsia"/>
                <w:color w:val="000000"/>
              </w:rPr>
              <w:t>出资比例</w:t>
            </w:r>
          </w:p>
          <w:p w:rsidR="000C1EC0" w:rsidRPr="00C6667F" w:rsidRDefault="008C4896">
            <w:pPr>
              <w:pStyle w:val="ad"/>
              <w:widowControl w:val="0"/>
              <w:tabs>
                <w:tab w:val="left" w:pos="1985"/>
              </w:tabs>
              <w:spacing w:before="0" w:beforeAutospacing="0" w:after="0" w:afterAutospacing="0" w:line="360" w:lineRule="auto"/>
              <w:jc w:val="center"/>
              <w:rPr>
                <w:rFonts w:cs="宋体"/>
                <w:color w:val="000000"/>
              </w:rPr>
            </w:pPr>
            <w:r w:rsidRPr="00C6667F">
              <w:rPr>
                <w:rFonts w:cs="宋体" w:hint="eastAsia"/>
                <w:color w:val="000000"/>
              </w:rPr>
              <w:t>（%）</w:t>
            </w:r>
          </w:p>
        </w:tc>
      </w:tr>
      <w:tr w:rsidR="000C1EC0" w:rsidRPr="00C6667F">
        <w:trPr>
          <w:trHeight w:val="209"/>
        </w:trPr>
        <w:tc>
          <w:tcPr>
            <w:tcW w:w="4511" w:type="dxa"/>
            <w:tcBorders>
              <w:top w:val="single" w:sz="8" w:space="0" w:color="000000"/>
              <w:left w:val="single" w:sz="8" w:space="0" w:color="000000"/>
              <w:bottom w:val="single" w:sz="8" w:space="0" w:color="000000"/>
              <w:right w:val="single" w:sz="8" w:space="0" w:color="000000"/>
            </w:tcBorders>
          </w:tcPr>
          <w:p w:rsidR="000C1EC0" w:rsidRPr="00C6667F" w:rsidRDefault="008C4896">
            <w:pPr>
              <w:pStyle w:val="ad"/>
              <w:widowControl w:val="0"/>
              <w:tabs>
                <w:tab w:val="left" w:pos="1985"/>
              </w:tabs>
              <w:spacing w:before="0" w:beforeAutospacing="0" w:after="0" w:afterAutospacing="0" w:line="360" w:lineRule="auto"/>
              <w:jc w:val="center"/>
              <w:rPr>
                <w:rFonts w:cs="宋体"/>
                <w:color w:val="000000"/>
              </w:rPr>
            </w:pPr>
            <w:r w:rsidRPr="00C6667F">
              <w:rPr>
                <w:rFonts w:ascii="Times New Roman" w:hAnsi="Times New Roman"/>
                <w:color w:val="000000"/>
              </w:rPr>
              <w:t>财通证券股份有限公司</w:t>
            </w:r>
          </w:p>
        </w:tc>
        <w:tc>
          <w:tcPr>
            <w:tcW w:w="1843" w:type="dxa"/>
            <w:tcBorders>
              <w:top w:val="single" w:sz="8" w:space="0" w:color="000000"/>
              <w:left w:val="single" w:sz="8" w:space="0" w:color="000000"/>
              <w:bottom w:val="single" w:sz="8" w:space="0" w:color="000000"/>
              <w:right w:val="single" w:sz="8" w:space="0" w:color="000000"/>
            </w:tcBorders>
          </w:tcPr>
          <w:p w:rsidR="000C1EC0" w:rsidRPr="00C6667F" w:rsidRDefault="008C4896">
            <w:pPr>
              <w:pStyle w:val="ad"/>
              <w:widowControl w:val="0"/>
              <w:tabs>
                <w:tab w:val="left" w:pos="1985"/>
              </w:tabs>
              <w:spacing w:before="0" w:beforeAutospacing="0" w:after="0" w:afterAutospacing="0" w:line="360" w:lineRule="auto"/>
              <w:ind w:left="500"/>
              <w:jc w:val="center"/>
              <w:rPr>
                <w:rFonts w:cs="宋体"/>
                <w:color w:val="000000"/>
              </w:rPr>
            </w:pPr>
            <w:r w:rsidRPr="00C6667F">
              <w:rPr>
                <w:rFonts w:ascii="Times New Roman" w:hAnsi="Times New Roman"/>
                <w:color w:val="000000"/>
              </w:rPr>
              <w:t>8,000</w:t>
            </w:r>
          </w:p>
        </w:tc>
        <w:tc>
          <w:tcPr>
            <w:tcW w:w="1674" w:type="dxa"/>
            <w:tcBorders>
              <w:top w:val="single" w:sz="8" w:space="0" w:color="000000"/>
              <w:left w:val="single" w:sz="8" w:space="0" w:color="000000"/>
              <w:bottom w:val="single" w:sz="8" w:space="0" w:color="000000"/>
              <w:right w:val="single" w:sz="8" w:space="0" w:color="000000"/>
            </w:tcBorders>
          </w:tcPr>
          <w:p w:rsidR="000C1EC0" w:rsidRPr="00C6667F" w:rsidRDefault="008C4896">
            <w:pPr>
              <w:pStyle w:val="ad"/>
              <w:widowControl w:val="0"/>
              <w:tabs>
                <w:tab w:val="left" w:pos="1985"/>
              </w:tabs>
              <w:spacing w:before="0" w:beforeAutospacing="0" w:after="0" w:afterAutospacing="0" w:line="360" w:lineRule="auto"/>
              <w:ind w:left="500"/>
              <w:jc w:val="center"/>
              <w:rPr>
                <w:rFonts w:cs="宋体"/>
                <w:color w:val="000000"/>
              </w:rPr>
            </w:pPr>
            <w:r w:rsidRPr="00C6667F">
              <w:rPr>
                <w:rFonts w:ascii="Times New Roman" w:hAnsi="Times New Roman"/>
                <w:color w:val="000000"/>
              </w:rPr>
              <w:t>40</w:t>
            </w:r>
          </w:p>
        </w:tc>
      </w:tr>
      <w:tr w:rsidR="000C1EC0" w:rsidRPr="00C6667F">
        <w:trPr>
          <w:trHeight w:val="209"/>
        </w:trPr>
        <w:tc>
          <w:tcPr>
            <w:tcW w:w="4511" w:type="dxa"/>
            <w:tcBorders>
              <w:top w:val="single" w:sz="8" w:space="0" w:color="000000"/>
              <w:left w:val="single" w:sz="8" w:space="0" w:color="000000"/>
              <w:bottom w:val="single" w:sz="8" w:space="0" w:color="000000"/>
              <w:right w:val="single" w:sz="8" w:space="0" w:color="000000"/>
            </w:tcBorders>
          </w:tcPr>
          <w:p w:rsidR="000C1EC0" w:rsidRPr="00C6667F" w:rsidRDefault="008C4896">
            <w:pPr>
              <w:pStyle w:val="ad"/>
              <w:widowControl w:val="0"/>
              <w:tabs>
                <w:tab w:val="left" w:pos="1985"/>
              </w:tabs>
              <w:spacing w:before="0" w:beforeAutospacing="0" w:after="0" w:afterAutospacing="0" w:line="360" w:lineRule="auto"/>
              <w:jc w:val="center"/>
              <w:rPr>
                <w:rFonts w:cs="宋体"/>
                <w:color w:val="000000"/>
              </w:rPr>
            </w:pPr>
            <w:r w:rsidRPr="00C6667F">
              <w:rPr>
                <w:rFonts w:ascii="Times New Roman" w:hAnsi="Times New Roman"/>
                <w:color w:val="000000"/>
              </w:rPr>
              <w:t>杭州市实业投资集团有限公司</w:t>
            </w:r>
          </w:p>
        </w:tc>
        <w:tc>
          <w:tcPr>
            <w:tcW w:w="1843" w:type="dxa"/>
            <w:tcBorders>
              <w:top w:val="single" w:sz="8" w:space="0" w:color="000000"/>
              <w:left w:val="single" w:sz="8" w:space="0" w:color="000000"/>
              <w:bottom w:val="single" w:sz="8" w:space="0" w:color="000000"/>
              <w:right w:val="single" w:sz="8" w:space="0" w:color="000000"/>
            </w:tcBorders>
          </w:tcPr>
          <w:p w:rsidR="000C1EC0" w:rsidRPr="00C6667F" w:rsidRDefault="008C4896">
            <w:pPr>
              <w:pStyle w:val="ad"/>
              <w:widowControl w:val="0"/>
              <w:tabs>
                <w:tab w:val="left" w:pos="1985"/>
              </w:tabs>
              <w:spacing w:before="0" w:beforeAutospacing="0" w:after="0" w:afterAutospacing="0" w:line="360" w:lineRule="auto"/>
              <w:ind w:left="500"/>
              <w:jc w:val="center"/>
              <w:rPr>
                <w:rFonts w:cs="宋体"/>
                <w:color w:val="000000"/>
              </w:rPr>
            </w:pPr>
            <w:r w:rsidRPr="00C6667F">
              <w:rPr>
                <w:rFonts w:ascii="Times New Roman" w:hAnsi="Times New Roman"/>
                <w:color w:val="000000"/>
              </w:rPr>
              <w:t>6,000</w:t>
            </w:r>
          </w:p>
        </w:tc>
        <w:tc>
          <w:tcPr>
            <w:tcW w:w="1674" w:type="dxa"/>
            <w:tcBorders>
              <w:top w:val="single" w:sz="8" w:space="0" w:color="000000"/>
              <w:left w:val="single" w:sz="8" w:space="0" w:color="000000"/>
              <w:bottom w:val="single" w:sz="8" w:space="0" w:color="000000"/>
              <w:right w:val="single" w:sz="8" w:space="0" w:color="000000"/>
            </w:tcBorders>
          </w:tcPr>
          <w:p w:rsidR="000C1EC0" w:rsidRPr="00C6667F" w:rsidRDefault="008C4896">
            <w:pPr>
              <w:pStyle w:val="ad"/>
              <w:widowControl w:val="0"/>
              <w:tabs>
                <w:tab w:val="left" w:pos="1985"/>
              </w:tabs>
              <w:spacing w:before="0" w:beforeAutospacing="0" w:after="0" w:afterAutospacing="0" w:line="360" w:lineRule="auto"/>
              <w:ind w:left="500"/>
              <w:jc w:val="center"/>
              <w:rPr>
                <w:rFonts w:cs="宋体"/>
                <w:color w:val="000000"/>
              </w:rPr>
            </w:pPr>
            <w:r w:rsidRPr="00C6667F">
              <w:rPr>
                <w:rFonts w:ascii="Times New Roman" w:hAnsi="Times New Roman"/>
                <w:color w:val="000000"/>
              </w:rPr>
              <w:t>30</w:t>
            </w:r>
          </w:p>
        </w:tc>
      </w:tr>
      <w:tr w:rsidR="000C1EC0" w:rsidRPr="00C6667F">
        <w:trPr>
          <w:trHeight w:val="209"/>
        </w:trPr>
        <w:tc>
          <w:tcPr>
            <w:tcW w:w="4511" w:type="dxa"/>
            <w:tcBorders>
              <w:top w:val="single" w:sz="8" w:space="0" w:color="000000"/>
              <w:left w:val="single" w:sz="8" w:space="0" w:color="000000"/>
              <w:bottom w:val="single" w:sz="8" w:space="0" w:color="000000"/>
              <w:right w:val="single" w:sz="8" w:space="0" w:color="000000"/>
            </w:tcBorders>
          </w:tcPr>
          <w:p w:rsidR="000C1EC0" w:rsidRPr="00C6667F" w:rsidRDefault="008C4896">
            <w:pPr>
              <w:pStyle w:val="ad"/>
              <w:widowControl w:val="0"/>
              <w:tabs>
                <w:tab w:val="left" w:pos="1985"/>
              </w:tabs>
              <w:spacing w:before="0" w:beforeAutospacing="0" w:after="0" w:afterAutospacing="0" w:line="360" w:lineRule="auto"/>
              <w:jc w:val="center"/>
              <w:rPr>
                <w:rFonts w:cs="宋体"/>
                <w:color w:val="000000"/>
              </w:rPr>
            </w:pPr>
            <w:r w:rsidRPr="00C6667F">
              <w:rPr>
                <w:rFonts w:ascii="Times New Roman" w:hAnsi="Times New Roman"/>
                <w:color w:val="000000"/>
              </w:rPr>
              <w:t>浙江瀚叶股份有限公司</w:t>
            </w:r>
          </w:p>
        </w:tc>
        <w:tc>
          <w:tcPr>
            <w:tcW w:w="1843" w:type="dxa"/>
            <w:tcBorders>
              <w:top w:val="single" w:sz="8" w:space="0" w:color="000000"/>
              <w:left w:val="single" w:sz="8" w:space="0" w:color="000000"/>
              <w:bottom w:val="single" w:sz="8" w:space="0" w:color="000000"/>
              <w:right w:val="single" w:sz="8" w:space="0" w:color="000000"/>
            </w:tcBorders>
          </w:tcPr>
          <w:p w:rsidR="000C1EC0" w:rsidRPr="00C6667F" w:rsidRDefault="008C4896">
            <w:pPr>
              <w:pStyle w:val="ad"/>
              <w:widowControl w:val="0"/>
              <w:tabs>
                <w:tab w:val="left" w:pos="1985"/>
              </w:tabs>
              <w:spacing w:before="0" w:beforeAutospacing="0" w:after="0" w:afterAutospacing="0" w:line="360" w:lineRule="auto"/>
              <w:ind w:left="500"/>
              <w:jc w:val="center"/>
              <w:rPr>
                <w:rFonts w:cs="宋体"/>
                <w:color w:val="000000"/>
              </w:rPr>
            </w:pPr>
            <w:r w:rsidRPr="00C6667F">
              <w:rPr>
                <w:rFonts w:ascii="Times New Roman" w:hAnsi="Times New Roman"/>
                <w:color w:val="000000"/>
              </w:rPr>
              <w:t>6,000</w:t>
            </w:r>
          </w:p>
        </w:tc>
        <w:tc>
          <w:tcPr>
            <w:tcW w:w="1674" w:type="dxa"/>
            <w:tcBorders>
              <w:top w:val="single" w:sz="8" w:space="0" w:color="000000"/>
              <w:left w:val="single" w:sz="8" w:space="0" w:color="000000"/>
              <w:bottom w:val="single" w:sz="8" w:space="0" w:color="000000"/>
              <w:right w:val="single" w:sz="8" w:space="0" w:color="000000"/>
            </w:tcBorders>
          </w:tcPr>
          <w:p w:rsidR="000C1EC0" w:rsidRPr="00C6667F" w:rsidRDefault="008C4896">
            <w:pPr>
              <w:pStyle w:val="ad"/>
              <w:widowControl w:val="0"/>
              <w:tabs>
                <w:tab w:val="left" w:pos="1985"/>
              </w:tabs>
              <w:spacing w:before="0" w:beforeAutospacing="0" w:after="0" w:afterAutospacing="0" w:line="360" w:lineRule="auto"/>
              <w:ind w:left="500"/>
              <w:jc w:val="center"/>
              <w:rPr>
                <w:rFonts w:cs="宋体"/>
                <w:color w:val="000000"/>
              </w:rPr>
            </w:pPr>
            <w:r w:rsidRPr="00C6667F">
              <w:rPr>
                <w:rFonts w:ascii="Times New Roman" w:hAnsi="Times New Roman"/>
                <w:color w:val="000000"/>
              </w:rPr>
              <w:t>30</w:t>
            </w:r>
          </w:p>
        </w:tc>
      </w:tr>
      <w:tr w:rsidR="000C1EC0" w:rsidRPr="00C6667F">
        <w:trPr>
          <w:trHeight w:val="209"/>
        </w:trPr>
        <w:tc>
          <w:tcPr>
            <w:tcW w:w="4511" w:type="dxa"/>
            <w:tcBorders>
              <w:top w:val="single" w:sz="8" w:space="0" w:color="000000"/>
              <w:left w:val="single" w:sz="8" w:space="0" w:color="000000"/>
              <w:bottom w:val="single" w:sz="8" w:space="0" w:color="000000"/>
              <w:right w:val="single" w:sz="8" w:space="0" w:color="000000"/>
            </w:tcBorders>
          </w:tcPr>
          <w:p w:rsidR="000C1EC0" w:rsidRPr="00C6667F" w:rsidRDefault="008C4896">
            <w:pPr>
              <w:pStyle w:val="ad"/>
              <w:widowControl w:val="0"/>
              <w:tabs>
                <w:tab w:val="left" w:pos="1985"/>
              </w:tabs>
              <w:spacing w:before="0" w:beforeAutospacing="0" w:after="0" w:afterAutospacing="0" w:line="360" w:lineRule="auto"/>
              <w:jc w:val="center"/>
              <w:rPr>
                <w:rFonts w:cs="宋体"/>
                <w:color w:val="000000"/>
              </w:rPr>
            </w:pPr>
            <w:r w:rsidRPr="00C6667F">
              <w:rPr>
                <w:rFonts w:cs="宋体" w:hint="eastAsia"/>
                <w:color w:val="000000"/>
              </w:rPr>
              <w:t>合 计</w:t>
            </w:r>
          </w:p>
        </w:tc>
        <w:tc>
          <w:tcPr>
            <w:tcW w:w="1843" w:type="dxa"/>
            <w:tcBorders>
              <w:top w:val="single" w:sz="8" w:space="0" w:color="000000"/>
              <w:left w:val="single" w:sz="8" w:space="0" w:color="000000"/>
              <w:bottom w:val="single" w:sz="8" w:space="0" w:color="000000"/>
              <w:right w:val="single" w:sz="8" w:space="0" w:color="000000"/>
            </w:tcBorders>
          </w:tcPr>
          <w:p w:rsidR="000C1EC0" w:rsidRPr="00C6667F" w:rsidRDefault="008C4896">
            <w:pPr>
              <w:pStyle w:val="ad"/>
              <w:widowControl w:val="0"/>
              <w:tabs>
                <w:tab w:val="left" w:pos="1985"/>
              </w:tabs>
              <w:spacing w:before="0" w:beforeAutospacing="0" w:after="0" w:afterAutospacing="0" w:line="360" w:lineRule="auto"/>
              <w:ind w:left="500"/>
              <w:jc w:val="center"/>
              <w:rPr>
                <w:rFonts w:cs="宋体"/>
                <w:color w:val="000000"/>
              </w:rPr>
            </w:pPr>
            <w:r w:rsidRPr="00C6667F">
              <w:rPr>
                <w:rFonts w:cs="宋体" w:hint="eastAsia"/>
                <w:color w:val="000000"/>
              </w:rPr>
              <w:t>20,000</w:t>
            </w:r>
          </w:p>
        </w:tc>
        <w:tc>
          <w:tcPr>
            <w:tcW w:w="1674" w:type="dxa"/>
            <w:tcBorders>
              <w:top w:val="single" w:sz="8" w:space="0" w:color="000000"/>
              <w:left w:val="single" w:sz="8" w:space="0" w:color="000000"/>
              <w:bottom w:val="single" w:sz="8" w:space="0" w:color="000000"/>
              <w:right w:val="single" w:sz="8" w:space="0" w:color="000000"/>
            </w:tcBorders>
          </w:tcPr>
          <w:p w:rsidR="000C1EC0" w:rsidRPr="00C6667F" w:rsidRDefault="008C4896">
            <w:pPr>
              <w:pStyle w:val="ad"/>
              <w:widowControl w:val="0"/>
              <w:tabs>
                <w:tab w:val="left" w:pos="1985"/>
              </w:tabs>
              <w:spacing w:before="0" w:beforeAutospacing="0" w:after="0" w:afterAutospacing="0" w:line="360" w:lineRule="auto"/>
              <w:ind w:left="500"/>
              <w:jc w:val="center"/>
              <w:rPr>
                <w:rFonts w:cs="宋体"/>
                <w:color w:val="000000"/>
              </w:rPr>
            </w:pPr>
            <w:r w:rsidRPr="00C6667F">
              <w:rPr>
                <w:rFonts w:cs="宋体" w:hint="eastAsia"/>
                <w:color w:val="000000"/>
              </w:rPr>
              <w:t>100</w:t>
            </w:r>
          </w:p>
        </w:tc>
      </w:tr>
    </w:tbl>
    <w:p w:rsidR="000C1EC0" w:rsidRPr="00C6667F" w:rsidRDefault="008C4896">
      <w:pPr>
        <w:pStyle w:val="2"/>
        <w:spacing w:after="0" w:line="360" w:lineRule="auto"/>
        <w:ind w:firstLineChars="100" w:firstLine="250"/>
        <w:rPr>
          <w:rFonts w:ascii="宋体" w:eastAsia="宋体" w:hAnsi="宋体" w:cs="宋体"/>
          <w:b w:val="0"/>
          <w:bCs w:val="0"/>
          <w:color w:val="000000"/>
          <w:sz w:val="24"/>
        </w:rPr>
      </w:pPr>
      <w:bookmarkStart w:id="20" w:name="_Toc150142151"/>
      <w:r w:rsidRPr="00C6667F">
        <w:rPr>
          <w:rFonts w:ascii="宋体" w:eastAsia="宋体" w:hAnsi="宋体" w:cs="宋体" w:hint="eastAsia"/>
          <w:b w:val="0"/>
          <w:bCs w:val="0"/>
          <w:color w:val="000000"/>
          <w:sz w:val="24"/>
        </w:rPr>
        <w:t>（二）主要人员情况</w:t>
      </w:r>
      <w:bookmarkEnd w:id="20"/>
    </w:p>
    <w:p w:rsidR="000C1EC0" w:rsidRPr="00C6667F" w:rsidRDefault="008C4896">
      <w:pPr>
        <w:autoSpaceDE w:val="0"/>
        <w:autoSpaceDN w:val="0"/>
        <w:spacing w:line="360" w:lineRule="auto"/>
        <w:ind w:firstLineChars="200" w:firstLine="500"/>
        <w:textAlignment w:val="bottom"/>
        <w:rPr>
          <w:color w:val="000000"/>
          <w:sz w:val="24"/>
        </w:rPr>
      </w:pPr>
      <w:r w:rsidRPr="00C6667F">
        <w:rPr>
          <w:color w:val="000000"/>
          <w:sz w:val="24"/>
        </w:rPr>
        <w:t>1</w:t>
      </w:r>
      <w:r w:rsidRPr="00C6667F">
        <w:rPr>
          <w:color w:val="000000"/>
          <w:sz w:val="24"/>
        </w:rPr>
        <w:t>、董事会成员：</w:t>
      </w:r>
    </w:p>
    <w:p w:rsidR="008531CF" w:rsidRPr="00C6667F" w:rsidRDefault="008531CF" w:rsidP="008531CF">
      <w:pPr>
        <w:autoSpaceDE w:val="0"/>
        <w:autoSpaceDN w:val="0"/>
        <w:spacing w:line="360" w:lineRule="auto"/>
        <w:ind w:firstLineChars="200" w:firstLine="500"/>
        <w:textAlignment w:val="bottom"/>
        <w:rPr>
          <w:sz w:val="24"/>
        </w:rPr>
      </w:pPr>
      <w:r w:rsidRPr="00C6667F">
        <w:rPr>
          <w:rFonts w:hint="eastAsia"/>
          <w:sz w:val="24"/>
        </w:rPr>
        <w:t>夏理芬先生，董事长，浙江大学工商管理硕士。历任浙江省农村政策研究室副主任科员，浙江省农发投资集团公司业务副科长，浙江农村经济投资股份有限公司计划财务部经理，浙江省国际信托投资有限公司交易营业部经理，金通证券股份有限公司总裁办公室主任、运营管理部总经理，中信金通</w:t>
      </w:r>
      <w:r w:rsidRPr="00C6667F">
        <w:rPr>
          <w:rFonts w:hint="eastAsia"/>
          <w:sz w:val="24"/>
        </w:rPr>
        <w:lastRenderedPageBreak/>
        <w:t>证券有限责任公司，运营管理部总经理、总经理助理、合</w:t>
      </w:r>
      <w:proofErr w:type="gramStart"/>
      <w:r w:rsidRPr="00C6667F">
        <w:rPr>
          <w:rFonts w:hint="eastAsia"/>
          <w:sz w:val="24"/>
        </w:rPr>
        <w:t>规</w:t>
      </w:r>
      <w:proofErr w:type="gramEnd"/>
      <w:r w:rsidRPr="00C6667F">
        <w:rPr>
          <w:rFonts w:hint="eastAsia"/>
          <w:sz w:val="24"/>
        </w:rPr>
        <w:t>总监，中信证券（浙江）有限责任公司执行总经理兼江西分公司总经理，中信证券江西分公司总经理。现任财通证券股份有限公司副总经理兼首席风险官，财通证券（香港）有限公司董事，财通证券资产管理有限公司董事，财通基金管理有限公司党委书记、董事长。</w:t>
      </w:r>
    </w:p>
    <w:p w:rsidR="008531CF" w:rsidRPr="00C6667F" w:rsidRDefault="008531CF" w:rsidP="008531CF">
      <w:pPr>
        <w:autoSpaceDE w:val="0"/>
        <w:autoSpaceDN w:val="0"/>
        <w:spacing w:line="360" w:lineRule="auto"/>
        <w:ind w:firstLineChars="200" w:firstLine="500"/>
        <w:textAlignment w:val="bottom"/>
        <w:rPr>
          <w:sz w:val="24"/>
        </w:rPr>
      </w:pPr>
      <w:r w:rsidRPr="00C6667F">
        <w:rPr>
          <w:sz w:val="24"/>
        </w:rPr>
        <w:t>王家俊先生，董事，总经理，上海交通大学高级金融学院</w:t>
      </w:r>
      <w:r w:rsidRPr="00C6667F">
        <w:rPr>
          <w:sz w:val="24"/>
        </w:rPr>
        <w:t>EMBA</w:t>
      </w:r>
      <w:r w:rsidRPr="00C6667F">
        <w:rPr>
          <w:sz w:val="24"/>
        </w:rPr>
        <w:t>、中山大学高级工商管理硕士。历任东方证券遵义路营业部市场部经理，</w:t>
      </w:r>
      <w:proofErr w:type="gramStart"/>
      <w:r w:rsidRPr="00C6667F">
        <w:rPr>
          <w:sz w:val="24"/>
        </w:rPr>
        <w:t>汇添富基金</w:t>
      </w:r>
      <w:proofErr w:type="gramEnd"/>
      <w:r w:rsidRPr="00C6667F">
        <w:rPr>
          <w:sz w:val="24"/>
        </w:rPr>
        <w:t>南方大区经理及券商渠道负责人、南方分公司总经理、全国渠道销售总监兼华东分公司总经理，财通基金管理有限公司副总经理、常务副总经理。现任财通基金管理有限公司总经理、</w:t>
      </w:r>
      <w:r w:rsidRPr="00C6667F">
        <w:rPr>
          <w:rFonts w:hint="eastAsia"/>
          <w:sz w:val="24"/>
        </w:rPr>
        <w:t>党委副书记、</w:t>
      </w:r>
      <w:r w:rsidRPr="00C6667F">
        <w:rPr>
          <w:sz w:val="24"/>
        </w:rPr>
        <w:t>上海财通资产管理有限公司董事长。</w:t>
      </w:r>
    </w:p>
    <w:p w:rsidR="008531CF" w:rsidRPr="00C6667F" w:rsidRDefault="008531CF" w:rsidP="008531CF">
      <w:pPr>
        <w:autoSpaceDE w:val="0"/>
        <w:autoSpaceDN w:val="0"/>
        <w:spacing w:line="360" w:lineRule="auto"/>
        <w:ind w:firstLineChars="200" w:firstLine="500"/>
        <w:textAlignment w:val="bottom"/>
        <w:rPr>
          <w:color w:val="000000"/>
          <w:sz w:val="24"/>
        </w:rPr>
      </w:pPr>
      <w:r w:rsidRPr="00C6667F">
        <w:rPr>
          <w:rFonts w:hint="eastAsia"/>
          <w:sz w:val="24"/>
        </w:rPr>
        <w:t>陈可先生，董事，注册会计师、税务师。历任杭州市下城区国有投资控股有限公司财务部经理、董事；杭州市实业投资集团有限公司财务部部长助理、副部长，财务管理部（财务总监管理办公室）部长（主任），现任风险管理部（法律事务部）部长兼任</w:t>
      </w:r>
      <w:proofErr w:type="gramStart"/>
      <w:r w:rsidRPr="00C6667F">
        <w:rPr>
          <w:rFonts w:hint="eastAsia"/>
          <w:sz w:val="24"/>
        </w:rPr>
        <w:t>杭华油墨</w:t>
      </w:r>
      <w:proofErr w:type="gramEnd"/>
      <w:r w:rsidRPr="00C6667F">
        <w:rPr>
          <w:rFonts w:hint="eastAsia"/>
          <w:sz w:val="24"/>
        </w:rPr>
        <w:t>股份有限公司董事、杭州金鱼电器集团有限公司董事。</w:t>
      </w:r>
    </w:p>
    <w:p w:rsidR="008531CF" w:rsidRPr="00C6667F" w:rsidRDefault="008531CF" w:rsidP="008531CF">
      <w:pPr>
        <w:autoSpaceDE w:val="0"/>
        <w:autoSpaceDN w:val="0"/>
        <w:spacing w:line="360" w:lineRule="auto"/>
        <w:ind w:firstLineChars="200" w:firstLine="500"/>
        <w:textAlignment w:val="bottom"/>
        <w:rPr>
          <w:sz w:val="24"/>
        </w:rPr>
      </w:pPr>
      <w:r w:rsidRPr="00C6667F">
        <w:rPr>
          <w:sz w:val="24"/>
        </w:rPr>
        <w:t>孙文秋先生，董事，</w:t>
      </w:r>
      <w:r w:rsidRPr="00C6667F">
        <w:rPr>
          <w:rFonts w:hint="eastAsia"/>
          <w:sz w:val="24"/>
        </w:rPr>
        <w:t>研究生学历，高级会计师。历任上海财经大学教师，上海东方明珠股份有限公司计划财务部经理、证券事务部经理，上海东方明珠投资有限公司总经理，上海东方明珠股份有限公司副总会计师、总会计师，上海东方明珠（集团）股份有限公司董事、副总裁，上海东方明珠新媒体股份有限公司副总裁、董事会秘书，浙江瀚叶投资管理有限公司董事长，上海新农饲料股份有限公司独立董事，上海唯赛勃环保科技股份有限公司独立董事。现任浙江瀚叶股份有限公司副董事长、总裁，青岛易邦生物工程有限公司董事，霍尔果斯拜克影视有限公司董事长，</w:t>
      </w:r>
      <w:proofErr w:type="gramStart"/>
      <w:r w:rsidRPr="00C6667F">
        <w:rPr>
          <w:rFonts w:hint="eastAsia"/>
          <w:sz w:val="24"/>
        </w:rPr>
        <w:t>瀚叶互娱</w:t>
      </w:r>
      <w:proofErr w:type="gramEnd"/>
      <w:r w:rsidRPr="00C6667F">
        <w:rPr>
          <w:rFonts w:hint="eastAsia"/>
          <w:sz w:val="24"/>
        </w:rPr>
        <w:t>（上海）科技有限公司董事长，上海</w:t>
      </w:r>
      <w:proofErr w:type="gramStart"/>
      <w:r w:rsidRPr="00C6667F">
        <w:rPr>
          <w:rFonts w:hint="eastAsia"/>
          <w:sz w:val="24"/>
        </w:rPr>
        <w:t>瀚昕</w:t>
      </w:r>
      <w:proofErr w:type="gramEnd"/>
      <w:r w:rsidRPr="00C6667F">
        <w:rPr>
          <w:rFonts w:hint="eastAsia"/>
          <w:sz w:val="24"/>
        </w:rPr>
        <w:t>文化传媒有限公司董事长，上海瀚叶体育发展有限公司董事长，上海星瀚教育科技有限公司董事长，上海瀚铭数据信息有限公司董事长，上海瀚擎影视有限公司董事长，上海多</w:t>
      </w:r>
      <w:proofErr w:type="gramStart"/>
      <w:r w:rsidRPr="00C6667F">
        <w:rPr>
          <w:rFonts w:hint="eastAsia"/>
          <w:sz w:val="24"/>
        </w:rPr>
        <w:t>栗金融</w:t>
      </w:r>
      <w:proofErr w:type="gramEnd"/>
      <w:r w:rsidRPr="00C6667F">
        <w:rPr>
          <w:rFonts w:hint="eastAsia"/>
          <w:sz w:val="24"/>
        </w:rPr>
        <w:t>信息服务有限公司董事，光大证券股份有限公司监事，上海晶丰明源半导体股份有限公司独立董事。</w:t>
      </w:r>
    </w:p>
    <w:p w:rsidR="008531CF" w:rsidRPr="00C6667F" w:rsidRDefault="008531CF" w:rsidP="008531CF">
      <w:pPr>
        <w:autoSpaceDE w:val="0"/>
        <w:autoSpaceDN w:val="0"/>
        <w:spacing w:line="360" w:lineRule="auto"/>
        <w:ind w:firstLineChars="200" w:firstLine="500"/>
        <w:textAlignment w:val="bottom"/>
        <w:rPr>
          <w:sz w:val="24"/>
        </w:rPr>
      </w:pPr>
      <w:r w:rsidRPr="00C6667F">
        <w:rPr>
          <w:rFonts w:hint="eastAsia"/>
          <w:sz w:val="24"/>
        </w:rPr>
        <w:lastRenderedPageBreak/>
        <w:t>王开国先生，独立董事，博士学历，高级经济师。历任国家国有资产管理局科研所应用室副主任、政策法规司政策研究处处长、科研所副所长；海通证券有限公司副总经理，党组书记、总经理，党组书记、董事长兼总经理，党委书记、董事长兼总经理，党委书记、董事长。现任上海中平国瑀资产管理有限公司董事长，兼任上海大众公用事业（集团）股份有限公司、上海农村商业银行股份有限公司、安信信托投资股份有限公司、中梁控股集团有限公司独立董事。</w:t>
      </w:r>
    </w:p>
    <w:p w:rsidR="008531CF" w:rsidRPr="00C6667F" w:rsidRDefault="008531CF" w:rsidP="008531CF">
      <w:pPr>
        <w:spacing w:line="360" w:lineRule="auto"/>
        <w:ind w:firstLineChars="200" w:firstLine="500"/>
        <w:jc w:val="left"/>
        <w:rPr>
          <w:rFonts w:ascii="宋体" w:hAnsi="宋体"/>
          <w:sz w:val="24"/>
        </w:rPr>
      </w:pPr>
      <w:r w:rsidRPr="00C6667F">
        <w:rPr>
          <w:rFonts w:ascii="宋体" w:hAnsi="宋体" w:hint="eastAsia"/>
          <w:sz w:val="24"/>
        </w:rPr>
        <w:t>朱洪超先生，独立董事，法学硕士。现任上海市联合律师事务所主任，上海仲裁委员会仲裁员、国际经济贸易仲裁委员会仲裁员、上海国际仲裁中心仲裁员。海通证券股份有限公司、易居(中国)企业控股有限公司、万达信息股份有限公司、</w:t>
      </w:r>
      <w:proofErr w:type="gramStart"/>
      <w:r w:rsidRPr="00C6667F">
        <w:rPr>
          <w:rFonts w:ascii="宋体" w:hAnsi="宋体" w:hint="eastAsia"/>
          <w:sz w:val="24"/>
        </w:rPr>
        <w:t>钜派投资</w:t>
      </w:r>
      <w:proofErr w:type="gramEnd"/>
      <w:r w:rsidRPr="00C6667F">
        <w:rPr>
          <w:rFonts w:ascii="宋体" w:hAnsi="宋体" w:hint="eastAsia"/>
          <w:sz w:val="24"/>
        </w:rPr>
        <w:t>有限公司、齐合环保集团有限公司独立董事。 </w:t>
      </w:r>
    </w:p>
    <w:p w:rsidR="008531CF" w:rsidRPr="00C6667F" w:rsidRDefault="008531CF" w:rsidP="008531CF">
      <w:pPr>
        <w:autoSpaceDE w:val="0"/>
        <w:autoSpaceDN w:val="0"/>
        <w:spacing w:line="360" w:lineRule="auto"/>
        <w:ind w:firstLineChars="200" w:firstLine="500"/>
        <w:textAlignment w:val="bottom"/>
        <w:rPr>
          <w:sz w:val="24"/>
        </w:rPr>
      </w:pPr>
      <w:r w:rsidRPr="00C6667F">
        <w:rPr>
          <w:sz w:val="24"/>
        </w:rPr>
        <w:t>朱颖女士，独立董事，高级会计师，复旦大学会计专业硕士学历。中国注册会计师协会资深会员、专家库专家，财政部会计领军人才。现任立信会计师事务所高级合伙人、上海立信会计金融学院兼职教授及硕士生导师。</w:t>
      </w:r>
    </w:p>
    <w:p w:rsidR="000C1EC0" w:rsidRPr="00C6667F" w:rsidRDefault="008C4896">
      <w:pPr>
        <w:autoSpaceDE w:val="0"/>
        <w:autoSpaceDN w:val="0"/>
        <w:spacing w:line="360" w:lineRule="auto"/>
        <w:ind w:firstLineChars="200" w:firstLine="500"/>
        <w:textAlignment w:val="bottom"/>
        <w:rPr>
          <w:color w:val="000000"/>
          <w:sz w:val="24"/>
        </w:rPr>
      </w:pPr>
      <w:r w:rsidRPr="00C6667F">
        <w:rPr>
          <w:color w:val="000000"/>
          <w:sz w:val="24"/>
        </w:rPr>
        <w:t>2</w:t>
      </w:r>
      <w:r w:rsidRPr="00C6667F">
        <w:rPr>
          <w:color w:val="000000"/>
          <w:sz w:val="24"/>
        </w:rPr>
        <w:t>、职工监事：</w:t>
      </w:r>
    </w:p>
    <w:p w:rsidR="00A7462B" w:rsidRPr="00C6667F" w:rsidRDefault="00A7462B" w:rsidP="00A7462B">
      <w:pPr>
        <w:autoSpaceDE w:val="0"/>
        <w:autoSpaceDN w:val="0"/>
        <w:spacing w:line="360" w:lineRule="auto"/>
        <w:ind w:firstLineChars="200" w:firstLine="500"/>
        <w:textAlignment w:val="bottom"/>
        <w:rPr>
          <w:sz w:val="24"/>
        </w:rPr>
      </w:pPr>
      <w:r w:rsidRPr="00C6667F">
        <w:rPr>
          <w:sz w:val="24"/>
        </w:rPr>
        <w:t>殷平先生，职工监事，产品战略部总监，产业经济学硕士。历任中国建设银行上海市分行个人金融部六级产品经理、上投摩根基金管理有限公司产品研发部总监。现任财通基金管理有限公司产品战略部总监。</w:t>
      </w:r>
    </w:p>
    <w:p w:rsidR="000C1EC0" w:rsidRPr="00C6667F" w:rsidRDefault="008C4896">
      <w:pPr>
        <w:autoSpaceDE w:val="0"/>
        <w:autoSpaceDN w:val="0"/>
        <w:spacing w:line="360" w:lineRule="auto"/>
        <w:ind w:firstLineChars="200" w:firstLine="500"/>
        <w:textAlignment w:val="bottom"/>
        <w:rPr>
          <w:color w:val="000000"/>
          <w:sz w:val="24"/>
        </w:rPr>
      </w:pPr>
      <w:r w:rsidRPr="00C6667F">
        <w:rPr>
          <w:color w:val="000000"/>
          <w:sz w:val="24"/>
        </w:rPr>
        <w:t>3</w:t>
      </w:r>
      <w:r w:rsidRPr="00C6667F">
        <w:rPr>
          <w:color w:val="000000"/>
          <w:sz w:val="24"/>
        </w:rPr>
        <w:t>、经营管理层人员：</w:t>
      </w:r>
    </w:p>
    <w:p w:rsidR="00A7462B" w:rsidRPr="00C6667F" w:rsidRDefault="00A7462B" w:rsidP="00A7462B">
      <w:pPr>
        <w:autoSpaceDE w:val="0"/>
        <w:autoSpaceDN w:val="0"/>
        <w:spacing w:line="360" w:lineRule="auto"/>
        <w:ind w:firstLineChars="200" w:firstLine="500"/>
        <w:textAlignment w:val="bottom"/>
        <w:rPr>
          <w:sz w:val="24"/>
        </w:rPr>
      </w:pPr>
      <w:r w:rsidRPr="00C6667F">
        <w:rPr>
          <w:sz w:val="24"/>
        </w:rPr>
        <w:t>王家俊先生，总经理（简历同上）；</w:t>
      </w:r>
    </w:p>
    <w:p w:rsidR="00A7462B" w:rsidRPr="00C6667F" w:rsidRDefault="00A7462B" w:rsidP="00A7462B">
      <w:pPr>
        <w:autoSpaceDE w:val="0"/>
        <w:autoSpaceDN w:val="0"/>
        <w:spacing w:line="360" w:lineRule="auto"/>
        <w:ind w:firstLineChars="200" w:firstLine="500"/>
        <w:textAlignment w:val="bottom"/>
        <w:rPr>
          <w:sz w:val="24"/>
        </w:rPr>
      </w:pPr>
      <w:r w:rsidRPr="00C6667F">
        <w:rPr>
          <w:sz w:val="24"/>
        </w:rPr>
        <w:t>汪海先生，副总经理，上海大学双学士，新加坡管理大学财富管理硕士。历任建行上海市徐汇支行计划财务部科员、经理助理，个人金融</w:t>
      </w:r>
      <w:proofErr w:type="gramStart"/>
      <w:r w:rsidRPr="00C6667F">
        <w:rPr>
          <w:sz w:val="24"/>
        </w:rPr>
        <w:t>部客户</w:t>
      </w:r>
      <w:proofErr w:type="gramEnd"/>
      <w:r w:rsidRPr="00C6667F">
        <w:rPr>
          <w:sz w:val="24"/>
        </w:rPr>
        <w:t>经理；建行上海分行财富管理与私人银行部产品经理、个人金融部副总经理；财通基金管理有限公司总经理助理。现任财通基金管理有限公司副总经理、上海财通资产管理有限公司董事。</w:t>
      </w:r>
    </w:p>
    <w:p w:rsidR="00A7462B" w:rsidRPr="00C6667F" w:rsidRDefault="00A7462B" w:rsidP="00A7462B">
      <w:pPr>
        <w:autoSpaceDE w:val="0"/>
        <w:autoSpaceDN w:val="0"/>
        <w:spacing w:line="360" w:lineRule="auto"/>
        <w:ind w:firstLineChars="200" w:firstLine="500"/>
        <w:textAlignment w:val="bottom"/>
        <w:rPr>
          <w:sz w:val="24"/>
        </w:rPr>
      </w:pPr>
      <w:r w:rsidRPr="00C6667F">
        <w:rPr>
          <w:rFonts w:hint="eastAsia"/>
          <w:sz w:val="24"/>
        </w:rPr>
        <w:t>刘为臻先生，首席信息官兼运营总监，复旦大学工商管理硕士、南昌大学计算数学及其应用软件本科。</w:t>
      </w:r>
      <w:proofErr w:type="gramStart"/>
      <w:r w:rsidRPr="00C6667F">
        <w:rPr>
          <w:rFonts w:hint="eastAsia"/>
          <w:sz w:val="24"/>
        </w:rPr>
        <w:t>历任国</w:t>
      </w:r>
      <w:proofErr w:type="gramEnd"/>
      <w:r w:rsidRPr="00C6667F">
        <w:rPr>
          <w:rFonts w:hint="eastAsia"/>
          <w:sz w:val="24"/>
        </w:rPr>
        <w:t>泰君安证券股份有限公司信息技术总部系统开发与维护员，国联</w:t>
      </w:r>
      <w:proofErr w:type="gramStart"/>
      <w:r w:rsidRPr="00C6667F">
        <w:rPr>
          <w:rFonts w:hint="eastAsia"/>
          <w:sz w:val="24"/>
        </w:rPr>
        <w:t>安基金</w:t>
      </w:r>
      <w:proofErr w:type="gramEnd"/>
      <w:r w:rsidRPr="00C6667F">
        <w:rPr>
          <w:rFonts w:hint="eastAsia"/>
          <w:sz w:val="24"/>
        </w:rPr>
        <w:t>信息技术部副总监，德邦基金运作保障部</w:t>
      </w:r>
      <w:r w:rsidRPr="00C6667F">
        <w:rPr>
          <w:rFonts w:hint="eastAsia"/>
          <w:sz w:val="24"/>
        </w:rPr>
        <w:lastRenderedPageBreak/>
        <w:t>总经理。</w:t>
      </w:r>
      <w:r w:rsidRPr="00C6667F">
        <w:rPr>
          <w:rFonts w:hint="eastAsia"/>
          <w:sz w:val="24"/>
        </w:rPr>
        <w:t>2018</w:t>
      </w:r>
      <w:r w:rsidRPr="00C6667F">
        <w:rPr>
          <w:rFonts w:hint="eastAsia"/>
          <w:sz w:val="24"/>
        </w:rPr>
        <w:t>年</w:t>
      </w:r>
      <w:r w:rsidRPr="00C6667F">
        <w:rPr>
          <w:rFonts w:hint="eastAsia"/>
          <w:sz w:val="24"/>
        </w:rPr>
        <w:t>10</w:t>
      </w:r>
      <w:r w:rsidRPr="00C6667F">
        <w:rPr>
          <w:rFonts w:hint="eastAsia"/>
          <w:sz w:val="24"/>
        </w:rPr>
        <w:t>月加入财通基金管理有限公司，现任公司首席信息官兼运营总监，分管信息技术部和基金清算部。</w:t>
      </w:r>
    </w:p>
    <w:p w:rsidR="000C1EC0" w:rsidRPr="00C6667F" w:rsidRDefault="008C4896">
      <w:pPr>
        <w:autoSpaceDE w:val="0"/>
        <w:autoSpaceDN w:val="0"/>
        <w:spacing w:line="360" w:lineRule="auto"/>
        <w:ind w:firstLineChars="200" w:firstLine="500"/>
        <w:textAlignment w:val="bottom"/>
        <w:rPr>
          <w:color w:val="000000"/>
          <w:sz w:val="24"/>
        </w:rPr>
      </w:pPr>
      <w:r w:rsidRPr="00C6667F">
        <w:rPr>
          <w:color w:val="000000"/>
          <w:sz w:val="24"/>
        </w:rPr>
        <w:t>4</w:t>
      </w:r>
      <w:r w:rsidRPr="00C6667F">
        <w:rPr>
          <w:rFonts w:hint="eastAsia"/>
          <w:color w:val="000000"/>
          <w:sz w:val="24"/>
        </w:rPr>
        <w:t>、</w:t>
      </w:r>
      <w:r w:rsidRPr="00C6667F">
        <w:rPr>
          <w:color w:val="000000"/>
          <w:sz w:val="24"/>
        </w:rPr>
        <w:t>督察长</w:t>
      </w:r>
      <w:r w:rsidRPr="00C6667F">
        <w:rPr>
          <w:rFonts w:hint="eastAsia"/>
          <w:color w:val="000000"/>
          <w:sz w:val="24"/>
        </w:rPr>
        <w:t>：</w:t>
      </w:r>
    </w:p>
    <w:p w:rsidR="00A7462B" w:rsidRPr="00C6667F" w:rsidRDefault="00A7462B" w:rsidP="00A7462B">
      <w:pPr>
        <w:autoSpaceDE w:val="0"/>
        <w:autoSpaceDN w:val="0"/>
        <w:spacing w:line="360" w:lineRule="auto"/>
        <w:ind w:firstLineChars="200" w:firstLine="500"/>
        <w:textAlignment w:val="bottom"/>
        <w:rPr>
          <w:kern w:val="0"/>
          <w:sz w:val="24"/>
        </w:rPr>
      </w:pPr>
      <w:r w:rsidRPr="00C6667F">
        <w:rPr>
          <w:kern w:val="0"/>
          <w:sz w:val="24"/>
        </w:rPr>
        <w:t>武祎先生，伦敦政治经济学院会计与金融专业硕士研究生学历。历任云南省财政厅预算处副主任科员，中国证监会期货</w:t>
      </w:r>
      <w:proofErr w:type="gramStart"/>
      <w:r w:rsidRPr="00C6667F">
        <w:rPr>
          <w:kern w:val="0"/>
          <w:sz w:val="24"/>
        </w:rPr>
        <w:t>监管部</w:t>
      </w:r>
      <w:proofErr w:type="gramEnd"/>
      <w:r w:rsidRPr="00C6667F">
        <w:rPr>
          <w:kern w:val="0"/>
          <w:sz w:val="24"/>
        </w:rPr>
        <w:t>市场监管处副主任科员，中国证监会基金</w:t>
      </w:r>
      <w:proofErr w:type="gramStart"/>
      <w:r w:rsidRPr="00C6667F">
        <w:rPr>
          <w:kern w:val="0"/>
          <w:sz w:val="24"/>
        </w:rPr>
        <w:t>监管部</w:t>
      </w:r>
      <w:proofErr w:type="gramEnd"/>
      <w:r w:rsidRPr="00C6667F">
        <w:rPr>
          <w:kern w:val="0"/>
          <w:sz w:val="24"/>
        </w:rPr>
        <w:t>监管四处主任科员，中国证监会私募基金</w:t>
      </w:r>
      <w:proofErr w:type="gramStart"/>
      <w:r w:rsidRPr="00C6667F">
        <w:rPr>
          <w:kern w:val="0"/>
          <w:sz w:val="24"/>
        </w:rPr>
        <w:t>监管部</w:t>
      </w:r>
      <w:proofErr w:type="gramEnd"/>
      <w:r w:rsidRPr="00C6667F">
        <w:rPr>
          <w:kern w:val="0"/>
          <w:sz w:val="24"/>
        </w:rPr>
        <w:t>综合处主任科员，南华基金管理有限公司筹备组副组长，南华基金管理有限公司督察长，</w:t>
      </w:r>
      <w:r w:rsidRPr="00C6667F">
        <w:rPr>
          <w:sz w:val="24"/>
        </w:rPr>
        <w:t>现任财通基金管理有限公司督察长、上海财通资产管理有限公司董事。</w:t>
      </w:r>
    </w:p>
    <w:p w:rsidR="000C1EC0" w:rsidRPr="00C6667F" w:rsidRDefault="008C4896">
      <w:pPr>
        <w:autoSpaceDE w:val="0"/>
        <w:autoSpaceDN w:val="0"/>
        <w:spacing w:line="360" w:lineRule="auto"/>
        <w:ind w:firstLineChars="200" w:firstLine="500"/>
        <w:textAlignment w:val="bottom"/>
        <w:rPr>
          <w:rFonts w:ascii="宋体" w:hAnsi="宋体" w:cs="宋体"/>
          <w:color w:val="000000"/>
          <w:sz w:val="24"/>
        </w:rPr>
      </w:pPr>
      <w:r w:rsidRPr="00C6667F">
        <w:rPr>
          <w:rFonts w:ascii="宋体" w:hAnsi="宋体" w:cs="宋体" w:hint="eastAsia"/>
          <w:color w:val="000000"/>
          <w:sz w:val="24"/>
        </w:rPr>
        <w:t>5、基金经理</w:t>
      </w:r>
    </w:p>
    <w:p w:rsidR="000C1EC0" w:rsidRPr="00C6667F" w:rsidRDefault="008C4896">
      <w:pPr>
        <w:autoSpaceDE w:val="0"/>
        <w:autoSpaceDN w:val="0"/>
        <w:spacing w:line="360" w:lineRule="auto"/>
        <w:ind w:firstLineChars="200" w:firstLine="500"/>
        <w:textAlignment w:val="bottom"/>
        <w:rPr>
          <w:rFonts w:ascii="宋体" w:hAnsi="宋体" w:cs="宋体"/>
          <w:color w:val="000000"/>
          <w:sz w:val="24"/>
        </w:rPr>
      </w:pPr>
      <w:r w:rsidRPr="00C6667F">
        <w:rPr>
          <w:rFonts w:ascii="宋体" w:hAnsi="宋体" w:cs="宋体" w:hint="eastAsia"/>
          <w:color w:val="000000"/>
          <w:sz w:val="24"/>
        </w:rPr>
        <w:t>夏钦先生，上海交通大学会计学硕士。历任上海申银万国证券研究所高级研究员，UBS(瑞银)董事，平安资产管理有限责任公司策略研究经理。2015年9月加入财通基金管理有限公司，现任基金投资</w:t>
      </w:r>
      <w:proofErr w:type="gramStart"/>
      <w:r w:rsidRPr="00C6667F">
        <w:rPr>
          <w:rFonts w:ascii="宋体" w:hAnsi="宋体" w:cs="宋体" w:hint="eastAsia"/>
          <w:color w:val="000000"/>
          <w:sz w:val="24"/>
        </w:rPr>
        <w:t>部基金</w:t>
      </w:r>
      <w:proofErr w:type="gramEnd"/>
      <w:r w:rsidRPr="00C6667F">
        <w:rPr>
          <w:rFonts w:ascii="宋体" w:hAnsi="宋体" w:cs="宋体" w:hint="eastAsia"/>
          <w:color w:val="000000"/>
          <w:sz w:val="24"/>
        </w:rPr>
        <w:t>经理。</w:t>
      </w:r>
    </w:p>
    <w:p w:rsidR="000C1EC0" w:rsidRPr="00C6667F" w:rsidRDefault="008C4896">
      <w:pPr>
        <w:autoSpaceDE w:val="0"/>
        <w:autoSpaceDN w:val="0"/>
        <w:spacing w:line="360" w:lineRule="auto"/>
        <w:ind w:firstLineChars="200" w:firstLine="500"/>
        <w:textAlignment w:val="bottom"/>
        <w:rPr>
          <w:rFonts w:ascii="宋体" w:hAnsi="宋体" w:cs="宋体"/>
          <w:color w:val="000000"/>
          <w:sz w:val="24"/>
        </w:rPr>
      </w:pPr>
      <w:r w:rsidRPr="00C6667F">
        <w:rPr>
          <w:rFonts w:ascii="宋体" w:hAnsi="宋体" w:cs="宋体" w:hint="eastAsia"/>
          <w:color w:val="000000"/>
          <w:sz w:val="24"/>
        </w:rPr>
        <w:t>6、投资决策委员会成员：</w:t>
      </w:r>
    </w:p>
    <w:p w:rsidR="005A6F53" w:rsidRPr="00C6667F" w:rsidRDefault="005A6F53" w:rsidP="005A6F53">
      <w:pPr>
        <w:autoSpaceDE w:val="0"/>
        <w:autoSpaceDN w:val="0"/>
        <w:spacing w:line="360" w:lineRule="auto"/>
        <w:ind w:firstLine="480"/>
        <w:textAlignment w:val="bottom"/>
        <w:rPr>
          <w:sz w:val="24"/>
        </w:rPr>
      </w:pPr>
      <w:r w:rsidRPr="00C6667F">
        <w:rPr>
          <w:sz w:val="24"/>
        </w:rPr>
        <w:t>王家俊先生，总经理；</w:t>
      </w:r>
    </w:p>
    <w:p w:rsidR="005A6F53" w:rsidRPr="00C6667F" w:rsidRDefault="005A6F53" w:rsidP="005A6F53">
      <w:pPr>
        <w:autoSpaceDE w:val="0"/>
        <w:autoSpaceDN w:val="0"/>
        <w:spacing w:line="360" w:lineRule="auto"/>
        <w:ind w:firstLine="480"/>
        <w:textAlignment w:val="bottom"/>
        <w:rPr>
          <w:sz w:val="24"/>
        </w:rPr>
      </w:pPr>
      <w:r w:rsidRPr="00C6667F">
        <w:rPr>
          <w:sz w:val="24"/>
        </w:rPr>
        <w:t>谈洁颖女士，总经理助理兼权益投资总监；</w:t>
      </w:r>
    </w:p>
    <w:p w:rsidR="005A6F53" w:rsidRPr="00C6667F" w:rsidRDefault="005A6F53" w:rsidP="005A6F53">
      <w:pPr>
        <w:autoSpaceDE w:val="0"/>
        <w:autoSpaceDN w:val="0"/>
        <w:spacing w:line="360" w:lineRule="auto"/>
        <w:ind w:firstLine="480"/>
        <w:textAlignment w:val="bottom"/>
        <w:rPr>
          <w:sz w:val="24"/>
        </w:rPr>
      </w:pPr>
      <w:r w:rsidRPr="00C6667F">
        <w:rPr>
          <w:sz w:val="24"/>
        </w:rPr>
        <w:t>林洪钧先生，固定收益投资总监</w:t>
      </w:r>
      <w:proofErr w:type="gramStart"/>
      <w:r w:rsidRPr="00C6667F">
        <w:rPr>
          <w:sz w:val="24"/>
        </w:rPr>
        <w:t>兼固定</w:t>
      </w:r>
      <w:proofErr w:type="gramEnd"/>
      <w:r w:rsidRPr="00C6667F">
        <w:rPr>
          <w:sz w:val="24"/>
        </w:rPr>
        <w:t>收益部总监；</w:t>
      </w:r>
    </w:p>
    <w:p w:rsidR="005A6F53" w:rsidRPr="00C6667F" w:rsidRDefault="005A6F53" w:rsidP="005A6F53">
      <w:pPr>
        <w:autoSpaceDE w:val="0"/>
        <w:autoSpaceDN w:val="0"/>
        <w:spacing w:line="360" w:lineRule="auto"/>
        <w:ind w:firstLine="480"/>
        <w:textAlignment w:val="bottom"/>
        <w:rPr>
          <w:sz w:val="24"/>
        </w:rPr>
      </w:pPr>
      <w:r w:rsidRPr="00C6667F">
        <w:rPr>
          <w:sz w:val="24"/>
        </w:rPr>
        <w:t>金梓才先生，基金投资部副总监；</w:t>
      </w:r>
    </w:p>
    <w:p w:rsidR="005A6F53" w:rsidRPr="00C6667F" w:rsidRDefault="005A6F53" w:rsidP="005A6F53">
      <w:pPr>
        <w:autoSpaceDE w:val="0"/>
        <w:autoSpaceDN w:val="0"/>
        <w:spacing w:line="360" w:lineRule="auto"/>
        <w:ind w:firstLine="480"/>
        <w:textAlignment w:val="bottom"/>
        <w:rPr>
          <w:sz w:val="24"/>
        </w:rPr>
      </w:pPr>
      <w:r w:rsidRPr="00C6667F">
        <w:rPr>
          <w:sz w:val="24"/>
        </w:rPr>
        <w:t>陆玲玲女士，</w:t>
      </w:r>
      <w:r w:rsidRPr="00C6667F">
        <w:rPr>
          <w:rFonts w:hint="eastAsia"/>
          <w:sz w:val="24"/>
        </w:rPr>
        <w:t>首席分析师</w:t>
      </w:r>
      <w:r w:rsidRPr="00C6667F">
        <w:rPr>
          <w:sz w:val="24"/>
        </w:rPr>
        <w:t>。</w:t>
      </w:r>
    </w:p>
    <w:p w:rsidR="000C1EC0" w:rsidRPr="00C6667F" w:rsidRDefault="008C4896">
      <w:pPr>
        <w:autoSpaceDE w:val="0"/>
        <w:autoSpaceDN w:val="0"/>
        <w:spacing w:line="360" w:lineRule="auto"/>
        <w:ind w:firstLineChars="200" w:firstLine="500"/>
        <w:textAlignment w:val="bottom"/>
        <w:rPr>
          <w:rFonts w:ascii="宋体" w:hAnsi="宋体" w:cs="宋体"/>
          <w:color w:val="000000"/>
          <w:sz w:val="24"/>
        </w:rPr>
      </w:pPr>
      <w:r w:rsidRPr="00C6667F">
        <w:rPr>
          <w:rFonts w:ascii="宋体" w:hAnsi="宋体" w:cs="宋体" w:hint="eastAsia"/>
          <w:color w:val="000000"/>
          <w:sz w:val="24"/>
        </w:rPr>
        <w:t>7、上述人员之间不存在近亲属关系。</w:t>
      </w:r>
    </w:p>
    <w:p w:rsidR="000C1EC0" w:rsidRPr="00C6667F" w:rsidRDefault="000C1EC0"/>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（三）基金管理人的职责</w:t>
      </w:r>
    </w:p>
    <w:p w:rsidR="000C1EC0" w:rsidRPr="00C6667F" w:rsidRDefault="008C4896">
      <w:pPr>
        <w:autoSpaceDE w:val="0"/>
        <w:autoSpaceDN w:val="0"/>
        <w:spacing w:line="360" w:lineRule="auto"/>
        <w:ind w:firstLine="510"/>
        <w:textAlignment w:val="bottom"/>
        <w:rPr>
          <w:rFonts w:ascii="宋体" w:hAnsi="宋体" w:cs="宋体"/>
          <w:color w:val="000000"/>
          <w:sz w:val="24"/>
        </w:rPr>
      </w:pPr>
      <w:r w:rsidRPr="00C6667F">
        <w:rPr>
          <w:rFonts w:ascii="宋体" w:hAnsi="宋体" w:cs="宋体" w:hint="eastAsia"/>
          <w:color w:val="000000"/>
          <w:sz w:val="24"/>
        </w:rPr>
        <w:t>1、依法募集资金，办理或者委托经中国证监会认定的其他机构代为办理基金份额的发售、申购、赎回和登记事宜。</w:t>
      </w:r>
    </w:p>
    <w:p w:rsidR="000C1EC0" w:rsidRPr="00C6667F" w:rsidRDefault="008C4896">
      <w:pPr>
        <w:autoSpaceDE w:val="0"/>
        <w:autoSpaceDN w:val="0"/>
        <w:spacing w:line="360" w:lineRule="auto"/>
        <w:ind w:firstLine="510"/>
        <w:textAlignment w:val="bottom"/>
        <w:rPr>
          <w:rFonts w:ascii="宋体" w:hAnsi="宋体" w:cs="宋体"/>
          <w:color w:val="000000"/>
          <w:sz w:val="24"/>
        </w:rPr>
      </w:pPr>
      <w:r w:rsidRPr="00C6667F">
        <w:rPr>
          <w:rFonts w:ascii="宋体" w:hAnsi="宋体" w:cs="宋体" w:hint="eastAsia"/>
          <w:color w:val="000000"/>
          <w:sz w:val="24"/>
        </w:rPr>
        <w:t>2、办理基金备案手续。</w:t>
      </w:r>
    </w:p>
    <w:p w:rsidR="000C1EC0" w:rsidRPr="00C6667F" w:rsidRDefault="008C4896">
      <w:pPr>
        <w:autoSpaceDE w:val="0"/>
        <w:autoSpaceDN w:val="0"/>
        <w:spacing w:line="360" w:lineRule="auto"/>
        <w:ind w:firstLine="510"/>
        <w:textAlignment w:val="bottom"/>
        <w:rPr>
          <w:rFonts w:ascii="宋体" w:hAnsi="宋体" w:cs="宋体"/>
          <w:color w:val="000000"/>
          <w:sz w:val="24"/>
        </w:rPr>
      </w:pPr>
      <w:r w:rsidRPr="00C6667F">
        <w:rPr>
          <w:rFonts w:ascii="宋体" w:hAnsi="宋体" w:cs="宋体" w:hint="eastAsia"/>
          <w:color w:val="000000"/>
          <w:sz w:val="24"/>
        </w:rPr>
        <w:t>3、对所管理的不同基金财产分别管理、分别记账，进行证券投资。</w:t>
      </w:r>
    </w:p>
    <w:p w:rsidR="000C1EC0" w:rsidRPr="00C6667F" w:rsidRDefault="008C4896">
      <w:pPr>
        <w:autoSpaceDE w:val="0"/>
        <w:autoSpaceDN w:val="0"/>
        <w:spacing w:line="360" w:lineRule="auto"/>
        <w:ind w:firstLine="510"/>
        <w:textAlignment w:val="bottom"/>
        <w:rPr>
          <w:rFonts w:ascii="宋体" w:hAnsi="宋体" w:cs="宋体"/>
          <w:color w:val="000000"/>
          <w:sz w:val="24"/>
        </w:rPr>
      </w:pPr>
      <w:r w:rsidRPr="00C6667F">
        <w:rPr>
          <w:rFonts w:ascii="宋体" w:hAnsi="宋体" w:cs="宋体" w:hint="eastAsia"/>
          <w:color w:val="000000"/>
          <w:sz w:val="24"/>
        </w:rPr>
        <w:t>4、按照《基金合同》的约定确定基金收益分配方案，及时向基金份额持有人分配收益。</w:t>
      </w:r>
    </w:p>
    <w:p w:rsidR="000C1EC0" w:rsidRPr="00C6667F" w:rsidRDefault="008C4896">
      <w:pPr>
        <w:autoSpaceDE w:val="0"/>
        <w:autoSpaceDN w:val="0"/>
        <w:spacing w:line="360" w:lineRule="auto"/>
        <w:ind w:firstLine="510"/>
        <w:textAlignment w:val="bottom"/>
        <w:rPr>
          <w:rFonts w:ascii="宋体" w:hAnsi="宋体" w:cs="宋体"/>
          <w:color w:val="000000"/>
          <w:sz w:val="24"/>
        </w:rPr>
      </w:pPr>
      <w:r w:rsidRPr="00C6667F">
        <w:rPr>
          <w:rFonts w:ascii="宋体" w:hAnsi="宋体" w:cs="宋体" w:hint="eastAsia"/>
          <w:color w:val="000000"/>
          <w:sz w:val="24"/>
        </w:rPr>
        <w:lastRenderedPageBreak/>
        <w:t>5、进行基金会计核算并编制基金财务会计报告。</w:t>
      </w:r>
    </w:p>
    <w:p w:rsidR="000C1EC0" w:rsidRPr="00C6667F" w:rsidRDefault="008C4896">
      <w:pPr>
        <w:autoSpaceDE w:val="0"/>
        <w:autoSpaceDN w:val="0"/>
        <w:spacing w:line="360" w:lineRule="auto"/>
        <w:ind w:firstLine="510"/>
        <w:textAlignment w:val="bottom"/>
        <w:rPr>
          <w:rFonts w:ascii="宋体" w:hAnsi="宋体" w:cs="宋体"/>
          <w:color w:val="000000"/>
          <w:sz w:val="24"/>
        </w:rPr>
      </w:pPr>
      <w:r w:rsidRPr="00C6667F">
        <w:rPr>
          <w:rFonts w:ascii="宋体" w:hAnsi="宋体" w:cs="宋体" w:hint="eastAsia"/>
          <w:color w:val="000000"/>
          <w:sz w:val="24"/>
        </w:rPr>
        <w:t>6、编制季度、中期和年度基金报告。</w:t>
      </w:r>
    </w:p>
    <w:p w:rsidR="000C1EC0" w:rsidRPr="00C6667F" w:rsidRDefault="008C4896">
      <w:pPr>
        <w:autoSpaceDE w:val="0"/>
        <w:autoSpaceDN w:val="0"/>
        <w:spacing w:line="360" w:lineRule="auto"/>
        <w:ind w:firstLine="510"/>
        <w:textAlignment w:val="bottom"/>
        <w:rPr>
          <w:rFonts w:ascii="宋体" w:hAnsi="宋体" w:cs="宋体"/>
          <w:color w:val="000000"/>
          <w:sz w:val="24"/>
        </w:rPr>
      </w:pPr>
      <w:r w:rsidRPr="00C6667F">
        <w:rPr>
          <w:rFonts w:ascii="宋体" w:hAnsi="宋体" w:cs="宋体" w:hint="eastAsia"/>
          <w:color w:val="000000"/>
          <w:sz w:val="24"/>
        </w:rPr>
        <w:t>7、计算并公告基金净值信息，确定基金份额申购、赎回价格。</w:t>
      </w:r>
    </w:p>
    <w:p w:rsidR="000C1EC0" w:rsidRPr="00C6667F" w:rsidRDefault="008C4896">
      <w:pPr>
        <w:autoSpaceDE w:val="0"/>
        <w:autoSpaceDN w:val="0"/>
        <w:spacing w:line="360" w:lineRule="auto"/>
        <w:ind w:firstLine="510"/>
        <w:textAlignment w:val="bottom"/>
        <w:rPr>
          <w:rFonts w:ascii="宋体" w:hAnsi="宋体" w:cs="宋体"/>
          <w:color w:val="000000"/>
          <w:sz w:val="24"/>
        </w:rPr>
      </w:pPr>
      <w:r w:rsidRPr="00C6667F">
        <w:rPr>
          <w:rFonts w:ascii="宋体" w:hAnsi="宋体" w:cs="宋体" w:hint="eastAsia"/>
          <w:color w:val="000000"/>
          <w:sz w:val="24"/>
        </w:rPr>
        <w:t>8、办理与基金财产管理业务活动有关的信息披露事项。</w:t>
      </w:r>
    </w:p>
    <w:p w:rsidR="000C1EC0" w:rsidRPr="00C6667F" w:rsidRDefault="008C4896">
      <w:pPr>
        <w:autoSpaceDE w:val="0"/>
        <w:autoSpaceDN w:val="0"/>
        <w:spacing w:line="360" w:lineRule="auto"/>
        <w:ind w:firstLine="510"/>
        <w:textAlignment w:val="bottom"/>
        <w:rPr>
          <w:rFonts w:ascii="宋体" w:hAnsi="宋体" w:cs="宋体"/>
          <w:color w:val="000000"/>
          <w:sz w:val="24"/>
        </w:rPr>
      </w:pPr>
      <w:r w:rsidRPr="00C6667F">
        <w:rPr>
          <w:rFonts w:ascii="宋体" w:hAnsi="宋体" w:cs="宋体" w:hint="eastAsia"/>
          <w:color w:val="000000"/>
          <w:sz w:val="24"/>
        </w:rPr>
        <w:t>9、按照规定召集基金份额持有人大会。</w:t>
      </w:r>
    </w:p>
    <w:p w:rsidR="000C1EC0" w:rsidRPr="00C6667F" w:rsidRDefault="008C4896">
      <w:pPr>
        <w:autoSpaceDE w:val="0"/>
        <w:autoSpaceDN w:val="0"/>
        <w:spacing w:line="360" w:lineRule="auto"/>
        <w:ind w:firstLine="510"/>
        <w:textAlignment w:val="bottom"/>
        <w:rPr>
          <w:rFonts w:ascii="宋体" w:hAnsi="宋体" w:cs="宋体"/>
          <w:color w:val="000000"/>
          <w:sz w:val="24"/>
        </w:rPr>
      </w:pPr>
      <w:r w:rsidRPr="00C6667F">
        <w:rPr>
          <w:rFonts w:ascii="宋体" w:hAnsi="宋体" w:cs="宋体" w:hint="eastAsia"/>
          <w:color w:val="000000"/>
          <w:sz w:val="24"/>
        </w:rPr>
        <w:t>10、保存基金财产管理业务活动的记录、账册、报表和其他相关资料。</w:t>
      </w:r>
    </w:p>
    <w:p w:rsidR="000C1EC0" w:rsidRPr="00C6667F" w:rsidRDefault="008C4896">
      <w:pPr>
        <w:autoSpaceDE w:val="0"/>
        <w:autoSpaceDN w:val="0"/>
        <w:spacing w:line="360" w:lineRule="auto"/>
        <w:ind w:firstLine="510"/>
        <w:textAlignment w:val="bottom"/>
        <w:rPr>
          <w:rFonts w:ascii="宋体" w:hAnsi="宋体" w:cs="宋体"/>
          <w:color w:val="000000"/>
          <w:sz w:val="24"/>
        </w:rPr>
      </w:pPr>
      <w:r w:rsidRPr="00C6667F">
        <w:rPr>
          <w:rFonts w:ascii="宋体" w:hAnsi="宋体" w:cs="宋体" w:hint="eastAsia"/>
          <w:color w:val="000000"/>
          <w:sz w:val="24"/>
        </w:rPr>
        <w:t>11、以基金管理人名义，代表基金份额持有人利益行使诉讼权利或者实施其他法律行为。</w:t>
      </w:r>
    </w:p>
    <w:p w:rsidR="000C1EC0" w:rsidRPr="00C6667F" w:rsidRDefault="008C4896">
      <w:pPr>
        <w:autoSpaceDE w:val="0"/>
        <w:autoSpaceDN w:val="0"/>
        <w:spacing w:line="360" w:lineRule="auto"/>
        <w:ind w:firstLine="510"/>
        <w:textAlignment w:val="bottom"/>
        <w:rPr>
          <w:rFonts w:ascii="宋体" w:hAnsi="宋体" w:cs="宋体"/>
          <w:color w:val="000000"/>
          <w:sz w:val="24"/>
        </w:rPr>
      </w:pPr>
      <w:r w:rsidRPr="00C6667F">
        <w:rPr>
          <w:rFonts w:ascii="宋体" w:hAnsi="宋体" w:cs="宋体" w:hint="eastAsia"/>
          <w:color w:val="000000"/>
          <w:sz w:val="24"/>
        </w:rPr>
        <w:t>12、法律法规、中国证监会和基金合同规定的其他职责。</w:t>
      </w:r>
    </w:p>
    <w:p w:rsidR="000C1EC0" w:rsidRPr="00C6667F" w:rsidRDefault="000C1EC0">
      <w:pPr>
        <w:autoSpaceDE w:val="0"/>
        <w:autoSpaceDN w:val="0"/>
        <w:spacing w:line="360" w:lineRule="auto"/>
        <w:textAlignment w:val="bottom"/>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（四）基金管理人的承诺</w:t>
      </w:r>
    </w:p>
    <w:p w:rsidR="000C1EC0" w:rsidRPr="00C6667F" w:rsidRDefault="008C4896">
      <w:pPr>
        <w:autoSpaceDE w:val="0"/>
        <w:autoSpaceDN w:val="0"/>
        <w:spacing w:line="360" w:lineRule="auto"/>
        <w:ind w:firstLine="510"/>
        <w:textAlignment w:val="bottom"/>
        <w:rPr>
          <w:rFonts w:ascii="宋体" w:hAnsi="宋体" w:cs="宋体"/>
          <w:bCs/>
          <w:color w:val="000000"/>
          <w:kern w:val="0"/>
          <w:sz w:val="24"/>
        </w:rPr>
      </w:pPr>
      <w:r w:rsidRPr="00C6667F">
        <w:rPr>
          <w:rFonts w:ascii="宋体" w:hAnsi="宋体" w:cs="宋体" w:hint="eastAsia"/>
          <w:bCs/>
          <w:color w:val="000000"/>
          <w:kern w:val="0"/>
          <w:sz w:val="24"/>
        </w:rPr>
        <w:t>1、基金管理人承诺严格遵守现行有效的相关法律法规、《基金合同》和中国证监会的有关规定，建立健全内部控制制度，采取有效措施，防止违反现行有效的有关法律法规、《基金合同》和中国证监会有关规定的行为发生。</w:t>
      </w:r>
    </w:p>
    <w:p w:rsidR="000C1EC0" w:rsidRPr="00C6667F" w:rsidRDefault="008C4896">
      <w:pPr>
        <w:autoSpaceDE w:val="0"/>
        <w:autoSpaceDN w:val="0"/>
        <w:spacing w:line="360" w:lineRule="auto"/>
        <w:ind w:firstLine="510"/>
        <w:textAlignment w:val="bottom"/>
        <w:rPr>
          <w:rFonts w:ascii="宋体" w:hAnsi="宋体" w:cs="宋体"/>
          <w:bCs/>
          <w:color w:val="000000"/>
          <w:kern w:val="0"/>
          <w:sz w:val="24"/>
        </w:rPr>
      </w:pPr>
      <w:r w:rsidRPr="00C6667F">
        <w:rPr>
          <w:rFonts w:ascii="宋体" w:hAnsi="宋体" w:cs="宋体" w:hint="eastAsia"/>
          <w:bCs/>
          <w:color w:val="000000"/>
          <w:kern w:val="0"/>
          <w:sz w:val="24"/>
        </w:rPr>
        <w:t>2、基金管理人承诺</w:t>
      </w:r>
      <w:r w:rsidRPr="00C6667F">
        <w:rPr>
          <w:rFonts w:ascii="宋体" w:hAnsi="宋体" w:cs="宋体" w:hint="eastAsia"/>
          <w:color w:val="000000"/>
          <w:sz w:val="24"/>
        </w:rPr>
        <w:t>严格</w:t>
      </w:r>
      <w:r w:rsidRPr="00C6667F">
        <w:rPr>
          <w:rFonts w:ascii="宋体" w:hAnsi="宋体" w:cs="宋体" w:hint="eastAsia"/>
          <w:bCs/>
          <w:color w:val="000000"/>
          <w:kern w:val="0"/>
          <w:sz w:val="24"/>
        </w:rPr>
        <w:t>遵守《基金法》及有关法律法规，建立健全的内部控制制度，采取有效措施，防止下列行为发生：</w:t>
      </w:r>
    </w:p>
    <w:p w:rsidR="000C1EC0" w:rsidRPr="00C6667F" w:rsidRDefault="008C4896">
      <w:pPr>
        <w:autoSpaceDE w:val="0"/>
        <w:autoSpaceDN w:val="0"/>
        <w:spacing w:line="360" w:lineRule="auto"/>
        <w:ind w:firstLine="510"/>
        <w:textAlignment w:val="bottom"/>
        <w:rPr>
          <w:rFonts w:ascii="宋体" w:hAnsi="宋体" w:cs="宋体"/>
          <w:bCs/>
          <w:color w:val="000000"/>
          <w:kern w:val="0"/>
          <w:sz w:val="24"/>
        </w:rPr>
      </w:pPr>
      <w:r w:rsidRPr="00C6667F">
        <w:rPr>
          <w:rFonts w:ascii="宋体" w:hAnsi="宋体" w:cs="宋体" w:hint="eastAsia"/>
          <w:bCs/>
          <w:color w:val="000000"/>
          <w:kern w:val="0"/>
          <w:sz w:val="24"/>
        </w:rPr>
        <w:t>（1）将其固有财产或者他人财产混同于基金财产从事证券投资。</w:t>
      </w:r>
    </w:p>
    <w:p w:rsidR="000C1EC0" w:rsidRPr="00C6667F" w:rsidRDefault="008C4896">
      <w:pPr>
        <w:autoSpaceDE w:val="0"/>
        <w:autoSpaceDN w:val="0"/>
        <w:spacing w:line="360" w:lineRule="auto"/>
        <w:ind w:firstLine="510"/>
        <w:textAlignment w:val="bottom"/>
        <w:rPr>
          <w:rFonts w:ascii="宋体" w:hAnsi="宋体" w:cs="宋体"/>
          <w:bCs/>
          <w:color w:val="000000"/>
          <w:kern w:val="0"/>
          <w:sz w:val="24"/>
        </w:rPr>
      </w:pPr>
      <w:r w:rsidRPr="00C6667F">
        <w:rPr>
          <w:rFonts w:ascii="宋体" w:hAnsi="宋体" w:cs="宋体" w:hint="eastAsia"/>
          <w:bCs/>
          <w:color w:val="000000"/>
          <w:kern w:val="0"/>
          <w:sz w:val="24"/>
        </w:rPr>
        <w:t>（2）不公平地对待其管理的不同基金财产。</w:t>
      </w:r>
    </w:p>
    <w:p w:rsidR="000C1EC0" w:rsidRPr="00C6667F" w:rsidRDefault="008C4896">
      <w:pPr>
        <w:autoSpaceDE w:val="0"/>
        <w:autoSpaceDN w:val="0"/>
        <w:spacing w:line="360" w:lineRule="auto"/>
        <w:ind w:firstLine="510"/>
        <w:textAlignment w:val="bottom"/>
        <w:rPr>
          <w:rFonts w:ascii="宋体" w:hAnsi="宋体" w:cs="宋体"/>
          <w:bCs/>
          <w:color w:val="000000"/>
          <w:kern w:val="0"/>
          <w:sz w:val="24"/>
        </w:rPr>
      </w:pPr>
      <w:r w:rsidRPr="00C6667F">
        <w:rPr>
          <w:rFonts w:ascii="宋体" w:hAnsi="宋体" w:cs="宋体" w:hint="eastAsia"/>
          <w:bCs/>
          <w:color w:val="000000"/>
          <w:kern w:val="0"/>
          <w:sz w:val="24"/>
        </w:rPr>
        <w:t>（3）利用基金财产为基金份额持有人以外的第三人谋取利益。</w:t>
      </w:r>
    </w:p>
    <w:p w:rsidR="000C1EC0" w:rsidRPr="00C6667F" w:rsidRDefault="008C4896">
      <w:pPr>
        <w:autoSpaceDE w:val="0"/>
        <w:autoSpaceDN w:val="0"/>
        <w:spacing w:line="360" w:lineRule="auto"/>
        <w:ind w:firstLine="510"/>
        <w:textAlignment w:val="bottom"/>
        <w:rPr>
          <w:rFonts w:ascii="宋体" w:hAnsi="宋体" w:cs="宋体"/>
          <w:bCs/>
          <w:color w:val="000000"/>
          <w:kern w:val="0"/>
          <w:sz w:val="24"/>
        </w:rPr>
      </w:pPr>
      <w:r w:rsidRPr="00C6667F">
        <w:rPr>
          <w:rFonts w:ascii="宋体" w:hAnsi="宋体" w:cs="宋体" w:hint="eastAsia"/>
          <w:bCs/>
          <w:color w:val="000000"/>
          <w:kern w:val="0"/>
          <w:sz w:val="24"/>
        </w:rPr>
        <w:t>（4）向基金份额持有人违规承诺收益或者承担损失。</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bCs/>
          <w:color w:val="000000"/>
          <w:kern w:val="0"/>
          <w:sz w:val="24"/>
        </w:rPr>
        <w:t>（5）法律法规或中国证监会禁止的其他行为。</w:t>
      </w:r>
    </w:p>
    <w:p w:rsidR="000C1EC0" w:rsidRPr="00C6667F" w:rsidRDefault="008C4896">
      <w:pPr>
        <w:autoSpaceDE w:val="0"/>
        <w:autoSpaceDN w:val="0"/>
        <w:adjustRightInd w:val="0"/>
        <w:spacing w:line="360" w:lineRule="auto"/>
        <w:ind w:firstLineChars="200" w:firstLine="500"/>
        <w:rPr>
          <w:rFonts w:ascii="宋体" w:hAnsi="宋体" w:cs="宋体"/>
          <w:color w:val="000000"/>
          <w:kern w:val="0"/>
          <w:sz w:val="24"/>
        </w:rPr>
      </w:pPr>
      <w:r w:rsidRPr="00C6667F">
        <w:rPr>
          <w:rFonts w:ascii="宋体" w:hAnsi="宋体" w:cs="宋体" w:hint="eastAsia"/>
          <w:color w:val="000000"/>
          <w:kern w:val="0"/>
          <w:sz w:val="24"/>
        </w:rPr>
        <w:t>3、本基金管理人承诺加强人员管理，强化职业操守，督促和约束员工遵守国家有关法律、法规及行业规范，诚实信用、勤勉尽责，不从事以下活动：</w:t>
      </w:r>
    </w:p>
    <w:p w:rsidR="000C1EC0" w:rsidRPr="00C6667F" w:rsidRDefault="008C4896">
      <w:pPr>
        <w:autoSpaceDE w:val="0"/>
        <w:autoSpaceDN w:val="0"/>
        <w:adjustRightInd w:val="0"/>
        <w:spacing w:line="360" w:lineRule="auto"/>
        <w:ind w:firstLineChars="200" w:firstLine="500"/>
        <w:rPr>
          <w:rFonts w:ascii="宋体" w:hAnsi="宋体" w:cs="宋体"/>
          <w:color w:val="000000"/>
          <w:kern w:val="0"/>
          <w:sz w:val="24"/>
        </w:rPr>
      </w:pPr>
      <w:r w:rsidRPr="00C6667F">
        <w:rPr>
          <w:rFonts w:ascii="宋体" w:hAnsi="宋体" w:cs="宋体" w:hint="eastAsia"/>
          <w:color w:val="000000"/>
          <w:kern w:val="0"/>
          <w:sz w:val="24"/>
        </w:rPr>
        <w:t>（1）越权或违规经营；</w:t>
      </w:r>
    </w:p>
    <w:p w:rsidR="000C1EC0" w:rsidRPr="00C6667F" w:rsidRDefault="008C4896">
      <w:pPr>
        <w:autoSpaceDE w:val="0"/>
        <w:autoSpaceDN w:val="0"/>
        <w:adjustRightInd w:val="0"/>
        <w:spacing w:line="360" w:lineRule="auto"/>
        <w:ind w:firstLineChars="200" w:firstLine="500"/>
        <w:rPr>
          <w:rFonts w:ascii="宋体" w:hAnsi="宋体" w:cs="宋体"/>
          <w:color w:val="000000"/>
          <w:kern w:val="0"/>
          <w:sz w:val="24"/>
        </w:rPr>
      </w:pPr>
      <w:r w:rsidRPr="00C6667F">
        <w:rPr>
          <w:rFonts w:ascii="宋体" w:hAnsi="宋体" w:cs="宋体" w:hint="eastAsia"/>
          <w:color w:val="000000"/>
          <w:kern w:val="0"/>
          <w:sz w:val="24"/>
        </w:rPr>
        <w:t>（2）违反《基金合同》或《托管协议》；</w:t>
      </w:r>
    </w:p>
    <w:p w:rsidR="000C1EC0" w:rsidRPr="00C6667F" w:rsidRDefault="008C4896">
      <w:pPr>
        <w:autoSpaceDE w:val="0"/>
        <w:autoSpaceDN w:val="0"/>
        <w:adjustRightInd w:val="0"/>
        <w:spacing w:line="360" w:lineRule="auto"/>
        <w:ind w:firstLineChars="200" w:firstLine="500"/>
        <w:rPr>
          <w:rFonts w:ascii="宋体" w:hAnsi="宋体" w:cs="宋体"/>
          <w:color w:val="000000"/>
          <w:kern w:val="0"/>
          <w:sz w:val="24"/>
        </w:rPr>
      </w:pPr>
      <w:r w:rsidRPr="00C6667F">
        <w:rPr>
          <w:rFonts w:ascii="宋体" w:hAnsi="宋体" w:cs="宋体" w:hint="eastAsia"/>
          <w:color w:val="000000"/>
          <w:kern w:val="0"/>
          <w:sz w:val="24"/>
        </w:rPr>
        <w:t>（3）故意损害基金份额持有人或其他基金相关机构的合法利益；</w:t>
      </w:r>
    </w:p>
    <w:p w:rsidR="000C1EC0" w:rsidRPr="00C6667F" w:rsidRDefault="008C4896">
      <w:pPr>
        <w:autoSpaceDE w:val="0"/>
        <w:autoSpaceDN w:val="0"/>
        <w:adjustRightInd w:val="0"/>
        <w:spacing w:line="360" w:lineRule="auto"/>
        <w:ind w:firstLineChars="200" w:firstLine="500"/>
        <w:rPr>
          <w:rFonts w:ascii="宋体" w:hAnsi="宋体" w:cs="宋体"/>
          <w:color w:val="000000"/>
          <w:kern w:val="0"/>
          <w:sz w:val="24"/>
        </w:rPr>
      </w:pPr>
      <w:r w:rsidRPr="00C6667F">
        <w:rPr>
          <w:rFonts w:ascii="宋体" w:hAnsi="宋体" w:cs="宋体" w:hint="eastAsia"/>
          <w:color w:val="000000"/>
          <w:kern w:val="0"/>
          <w:sz w:val="24"/>
        </w:rPr>
        <w:t>（4）在向中国证监会报送的资料中弄虚作假；</w:t>
      </w:r>
    </w:p>
    <w:p w:rsidR="000C1EC0" w:rsidRPr="00C6667F" w:rsidRDefault="008C4896">
      <w:pPr>
        <w:autoSpaceDE w:val="0"/>
        <w:autoSpaceDN w:val="0"/>
        <w:adjustRightInd w:val="0"/>
        <w:spacing w:line="360" w:lineRule="auto"/>
        <w:ind w:firstLineChars="200" w:firstLine="500"/>
        <w:rPr>
          <w:rFonts w:ascii="宋体" w:hAnsi="宋体" w:cs="宋体"/>
          <w:color w:val="000000"/>
          <w:kern w:val="0"/>
          <w:sz w:val="24"/>
        </w:rPr>
      </w:pPr>
      <w:r w:rsidRPr="00C6667F">
        <w:rPr>
          <w:rFonts w:ascii="宋体" w:hAnsi="宋体" w:cs="宋体" w:hint="eastAsia"/>
          <w:color w:val="000000"/>
          <w:kern w:val="0"/>
          <w:sz w:val="24"/>
        </w:rPr>
        <w:lastRenderedPageBreak/>
        <w:t>（5）拒绝、干扰、阻挠或严重影响中国证监会依法监管；</w:t>
      </w:r>
    </w:p>
    <w:p w:rsidR="000C1EC0" w:rsidRPr="00C6667F" w:rsidRDefault="008C4896">
      <w:pPr>
        <w:autoSpaceDE w:val="0"/>
        <w:autoSpaceDN w:val="0"/>
        <w:adjustRightInd w:val="0"/>
        <w:spacing w:line="360" w:lineRule="auto"/>
        <w:ind w:firstLineChars="200" w:firstLine="500"/>
        <w:rPr>
          <w:rFonts w:ascii="宋体" w:hAnsi="宋体" w:cs="宋体"/>
          <w:color w:val="000000"/>
          <w:kern w:val="0"/>
          <w:sz w:val="24"/>
        </w:rPr>
      </w:pPr>
      <w:r w:rsidRPr="00C6667F">
        <w:rPr>
          <w:rFonts w:ascii="宋体" w:hAnsi="宋体" w:cs="宋体" w:hint="eastAsia"/>
          <w:color w:val="000000"/>
          <w:kern w:val="0"/>
          <w:sz w:val="24"/>
        </w:rPr>
        <w:t>（6）玩忽职守、滥用职权；</w:t>
      </w:r>
    </w:p>
    <w:p w:rsidR="000C1EC0" w:rsidRPr="00C6667F" w:rsidRDefault="008C4896">
      <w:pPr>
        <w:autoSpaceDE w:val="0"/>
        <w:autoSpaceDN w:val="0"/>
        <w:adjustRightInd w:val="0"/>
        <w:spacing w:line="360" w:lineRule="auto"/>
        <w:ind w:firstLineChars="200" w:firstLine="500"/>
        <w:rPr>
          <w:rFonts w:ascii="宋体" w:hAnsi="宋体" w:cs="宋体"/>
          <w:color w:val="000000"/>
          <w:kern w:val="0"/>
          <w:sz w:val="24"/>
        </w:rPr>
      </w:pPr>
      <w:r w:rsidRPr="00C6667F">
        <w:rPr>
          <w:rFonts w:ascii="宋体" w:hAnsi="宋体" w:cs="宋体" w:hint="eastAsia"/>
          <w:color w:val="000000"/>
          <w:kern w:val="0"/>
          <w:sz w:val="24"/>
        </w:rPr>
        <w:t>（7）违反现行有效的有关法律、法规、规章、《基金合同》和中国证监会的有关规定，泄漏在任职期间知悉的有关证券、基金的商业秘密和尚未依法公开的基金投资内容、基金投资计划等信息；</w:t>
      </w:r>
    </w:p>
    <w:p w:rsidR="000C1EC0" w:rsidRPr="00C6667F" w:rsidRDefault="008C4896">
      <w:pPr>
        <w:autoSpaceDE w:val="0"/>
        <w:autoSpaceDN w:val="0"/>
        <w:adjustRightInd w:val="0"/>
        <w:spacing w:line="360" w:lineRule="auto"/>
        <w:ind w:firstLineChars="200" w:firstLine="500"/>
        <w:rPr>
          <w:rFonts w:ascii="宋体" w:hAnsi="宋体" w:cs="宋体"/>
          <w:color w:val="000000"/>
          <w:kern w:val="0"/>
          <w:sz w:val="24"/>
        </w:rPr>
      </w:pPr>
      <w:r w:rsidRPr="00C6667F">
        <w:rPr>
          <w:rFonts w:ascii="宋体" w:hAnsi="宋体" w:cs="宋体" w:hint="eastAsia"/>
          <w:color w:val="000000"/>
          <w:kern w:val="0"/>
          <w:sz w:val="24"/>
        </w:rPr>
        <w:t>（8）违反证券交易场所业务规则，利用对敲、倒仓等手段操纵市场价格，扰乱市场秩序；</w:t>
      </w:r>
    </w:p>
    <w:p w:rsidR="000C1EC0" w:rsidRPr="00C6667F" w:rsidRDefault="008C4896">
      <w:pPr>
        <w:autoSpaceDE w:val="0"/>
        <w:autoSpaceDN w:val="0"/>
        <w:adjustRightInd w:val="0"/>
        <w:spacing w:line="360" w:lineRule="auto"/>
        <w:ind w:firstLineChars="200" w:firstLine="500"/>
        <w:rPr>
          <w:rFonts w:ascii="宋体" w:hAnsi="宋体" w:cs="宋体"/>
          <w:color w:val="000000"/>
          <w:kern w:val="0"/>
          <w:sz w:val="24"/>
        </w:rPr>
      </w:pPr>
      <w:r w:rsidRPr="00C6667F">
        <w:rPr>
          <w:rFonts w:ascii="宋体" w:hAnsi="宋体" w:cs="宋体" w:hint="eastAsia"/>
          <w:color w:val="000000"/>
          <w:kern w:val="0"/>
          <w:sz w:val="24"/>
        </w:rPr>
        <w:t>（9）贬损同行，以抬高自己；</w:t>
      </w:r>
    </w:p>
    <w:p w:rsidR="000C1EC0" w:rsidRPr="00C6667F" w:rsidRDefault="008C4896">
      <w:pPr>
        <w:autoSpaceDE w:val="0"/>
        <w:autoSpaceDN w:val="0"/>
        <w:adjustRightInd w:val="0"/>
        <w:spacing w:line="360" w:lineRule="auto"/>
        <w:ind w:firstLineChars="200" w:firstLine="500"/>
        <w:rPr>
          <w:rFonts w:ascii="宋体" w:hAnsi="宋体" w:cs="宋体"/>
          <w:color w:val="000000"/>
          <w:kern w:val="0"/>
          <w:sz w:val="24"/>
        </w:rPr>
      </w:pPr>
      <w:r w:rsidRPr="00C6667F">
        <w:rPr>
          <w:rFonts w:ascii="宋体" w:hAnsi="宋体" w:cs="宋体" w:hint="eastAsia"/>
          <w:color w:val="000000"/>
          <w:kern w:val="0"/>
          <w:sz w:val="24"/>
        </w:rPr>
        <w:t>（10）以不正当手段谋求业务发展；</w:t>
      </w:r>
    </w:p>
    <w:p w:rsidR="000C1EC0" w:rsidRPr="00C6667F" w:rsidRDefault="008C4896">
      <w:pPr>
        <w:autoSpaceDE w:val="0"/>
        <w:autoSpaceDN w:val="0"/>
        <w:adjustRightInd w:val="0"/>
        <w:spacing w:line="360" w:lineRule="auto"/>
        <w:ind w:firstLineChars="200" w:firstLine="500"/>
        <w:rPr>
          <w:rFonts w:ascii="宋体" w:hAnsi="宋体" w:cs="宋体"/>
          <w:color w:val="000000"/>
          <w:kern w:val="0"/>
          <w:sz w:val="24"/>
        </w:rPr>
      </w:pPr>
      <w:r w:rsidRPr="00C6667F">
        <w:rPr>
          <w:rFonts w:ascii="宋体" w:hAnsi="宋体" w:cs="宋体" w:hint="eastAsia"/>
          <w:color w:val="000000"/>
          <w:kern w:val="0"/>
          <w:sz w:val="24"/>
        </w:rPr>
        <w:t>（11）有悖社会公德，损害证券投资基金人员形象；</w:t>
      </w:r>
    </w:p>
    <w:p w:rsidR="000C1EC0" w:rsidRPr="00C6667F" w:rsidRDefault="008C4896">
      <w:pPr>
        <w:autoSpaceDE w:val="0"/>
        <w:autoSpaceDN w:val="0"/>
        <w:adjustRightInd w:val="0"/>
        <w:spacing w:line="360" w:lineRule="auto"/>
        <w:ind w:firstLineChars="200" w:firstLine="500"/>
        <w:rPr>
          <w:rFonts w:ascii="宋体" w:hAnsi="宋体" w:cs="宋体"/>
          <w:color w:val="000000"/>
          <w:kern w:val="0"/>
          <w:sz w:val="24"/>
        </w:rPr>
      </w:pPr>
      <w:r w:rsidRPr="00C6667F">
        <w:rPr>
          <w:rFonts w:ascii="宋体" w:hAnsi="宋体" w:cs="宋体" w:hint="eastAsia"/>
          <w:color w:val="000000"/>
          <w:kern w:val="0"/>
          <w:sz w:val="24"/>
        </w:rPr>
        <w:t>（12）在公开信息披露和广告中故意含有虚假、误导、欺诈成分；</w:t>
      </w:r>
    </w:p>
    <w:p w:rsidR="000C1EC0" w:rsidRPr="00C6667F" w:rsidRDefault="008C4896">
      <w:pPr>
        <w:autoSpaceDE w:val="0"/>
        <w:autoSpaceDN w:val="0"/>
        <w:adjustRightInd w:val="0"/>
        <w:spacing w:line="360" w:lineRule="auto"/>
        <w:ind w:firstLineChars="200" w:firstLine="500"/>
        <w:rPr>
          <w:rFonts w:ascii="宋体" w:hAnsi="宋体" w:cs="宋体"/>
          <w:color w:val="000000"/>
          <w:kern w:val="0"/>
          <w:sz w:val="24"/>
        </w:rPr>
      </w:pPr>
      <w:r w:rsidRPr="00C6667F">
        <w:rPr>
          <w:rFonts w:ascii="宋体" w:hAnsi="宋体" w:cs="宋体" w:hint="eastAsia"/>
          <w:color w:val="000000"/>
          <w:kern w:val="0"/>
          <w:sz w:val="24"/>
        </w:rPr>
        <w:t>（13）其他法律、行政法规以及中国证监会禁止的行为。</w:t>
      </w:r>
    </w:p>
    <w:p w:rsidR="000C1EC0" w:rsidRPr="00C6667F" w:rsidRDefault="000C1EC0">
      <w:pPr>
        <w:autoSpaceDE w:val="0"/>
        <w:autoSpaceDN w:val="0"/>
        <w:adjustRightInd w:val="0"/>
        <w:spacing w:line="360" w:lineRule="auto"/>
        <w:rPr>
          <w:rFonts w:ascii="宋体" w:hAnsi="宋体" w:cs="宋体"/>
          <w:color w:val="000000"/>
          <w:kern w:val="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（五）基金经理的承诺</w:t>
      </w:r>
    </w:p>
    <w:p w:rsidR="000C1EC0" w:rsidRPr="00C6667F" w:rsidRDefault="008C4896">
      <w:pPr>
        <w:autoSpaceDE w:val="0"/>
        <w:autoSpaceDN w:val="0"/>
        <w:spacing w:line="360" w:lineRule="auto"/>
        <w:ind w:firstLine="510"/>
        <w:textAlignment w:val="bottom"/>
        <w:rPr>
          <w:rFonts w:ascii="宋体" w:hAnsi="宋体" w:cs="宋体"/>
          <w:bCs/>
          <w:color w:val="000000"/>
          <w:kern w:val="0"/>
          <w:sz w:val="24"/>
        </w:rPr>
      </w:pPr>
      <w:r w:rsidRPr="00C6667F">
        <w:rPr>
          <w:rFonts w:ascii="宋体" w:hAnsi="宋体" w:cs="宋体" w:hint="eastAsia"/>
          <w:bCs/>
          <w:color w:val="000000"/>
          <w:kern w:val="0"/>
          <w:sz w:val="24"/>
        </w:rPr>
        <w:t>1、依照有关法律法规和《基金合同》的规定，本着谨慎勤勉的原则为基金份额持有人谋取最大利益。</w:t>
      </w:r>
    </w:p>
    <w:p w:rsidR="000C1EC0" w:rsidRPr="00C6667F" w:rsidRDefault="008C4896">
      <w:pPr>
        <w:autoSpaceDE w:val="0"/>
        <w:autoSpaceDN w:val="0"/>
        <w:spacing w:line="360" w:lineRule="auto"/>
        <w:ind w:firstLine="510"/>
        <w:textAlignment w:val="bottom"/>
        <w:rPr>
          <w:rFonts w:ascii="宋体" w:hAnsi="宋体" w:cs="宋体"/>
          <w:bCs/>
          <w:color w:val="000000"/>
          <w:kern w:val="0"/>
          <w:sz w:val="24"/>
        </w:rPr>
      </w:pPr>
      <w:r w:rsidRPr="00C6667F">
        <w:rPr>
          <w:rFonts w:ascii="宋体" w:hAnsi="宋体" w:cs="宋体" w:hint="eastAsia"/>
          <w:bCs/>
          <w:color w:val="000000"/>
          <w:kern w:val="0"/>
          <w:sz w:val="24"/>
        </w:rPr>
        <w:t>2、不利用职务之便为自己及其代理人、受雇人或任何第三人谋取利益。</w:t>
      </w:r>
    </w:p>
    <w:p w:rsidR="000C1EC0" w:rsidRPr="00C6667F" w:rsidRDefault="008C4896">
      <w:pPr>
        <w:autoSpaceDE w:val="0"/>
        <w:autoSpaceDN w:val="0"/>
        <w:spacing w:line="360" w:lineRule="auto"/>
        <w:ind w:firstLine="510"/>
        <w:textAlignment w:val="bottom"/>
        <w:rPr>
          <w:rFonts w:ascii="宋体" w:hAnsi="宋体" w:cs="宋体"/>
          <w:bCs/>
          <w:color w:val="000000"/>
          <w:kern w:val="0"/>
          <w:sz w:val="24"/>
        </w:rPr>
      </w:pPr>
      <w:r w:rsidRPr="00C6667F">
        <w:rPr>
          <w:rFonts w:ascii="宋体" w:hAnsi="宋体" w:cs="宋体" w:hint="eastAsia"/>
          <w:bCs/>
          <w:color w:val="000000"/>
          <w:kern w:val="0"/>
          <w:sz w:val="24"/>
        </w:rPr>
        <w:t>3、不违反现行有效的有关法律法规、《基金合同》和中国证监会的有关规定，泄漏在任职期间知悉的有关证券、基金的商业秘密、尚未依法公开的基金投资内容、基金投资计划等信息。</w:t>
      </w:r>
    </w:p>
    <w:p w:rsidR="000C1EC0" w:rsidRPr="00C6667F" w:rsidRDefault="008C4896">
      <w:pPr>
        <w:autoSpaceDE w:val="0"/>
        <w:autoSpaceDN w:val="0"/>
        <w:spacing w:line="360" w:lineRule="auto"/>
        <w:ind w:firstLine="510"/>
        <w:textAlignment w:val="bottom"/>
        <w:rPr>
          <w:rFonts w:ascii="宋体" w:hAnsi="宋体" w:cs="宋体"/>
          <w:bCs/>
          <w:color w:val="000000"/>
          <w:kern w:val="0"/>
          <w:sz w:val="24"/>
        </w:rPr>
      </w:pPr>
      <w:r w:rsidRPr="00C6667F">
        <w:rPr>
          <w:rFonts w:ascii="宋体" w:hAnsi="宋体" w:cs="宋体" w:hint="eastAsia"/>
          <w:bCs/>
          <w:color w:val="000000"/>
          <w:kern w:val="0"/>
          <w:sz w:val="24"/>
        </w:rPr>
        <w:t>4、不从事损害基金财产和基金份额持有人利益的证券交易及其他活动。</w:t>
      </w:r>
    </w:p>
    <w:p w:rsidR="000C1EC0" w:rsidRPr="00C6667F" w:rsidRDefault="000C1EC0">
      <w:pPr>
        <w:autoSpaceDE w:val="0"/>
        <w:autoSpaceDN w:val="0"/>
        <w:spacing w:line="360" w:lineRule="auto"/>
        <w:textAlignment w:val="bottom"/>
        <w:rPr>
          <w:rFonts w:ascii="宋体" w:hAnsi="宋体" w:cs="宋体"/>
          <w:bCs/>
          <w:color w:val="000000"/>
          <w:kern w:val="0"/>
          <w:sz w:val="24"/>
        </w:rPr>
      </w:pPr>
    </w:p>
    <w:p w:rsidR="000C1EC0" w:rsidRPr="00C6667F" w:rsidRDefault="008C4896" w:rsidP="008C4896">
      <w:pPr>
        <w:pStyle w:val="2"/>
        <w:spacing w:before="0" w:after="0" w:line="360" w:lineRule="auto"/>
        <w:ind w:leftChars="-644" w:left="-1417" w:firstLineChars="767" w:firstLine="1918"/>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（六）基金管理人的风险管理和内部控制制度</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1、内部控制的原则</w:t>
      </w:r>
    </w:p>
    <w:p w:rsidR="000C1EC0" w:rsidRPr="00C6667F" w:rsidRDefault="008C4896">
      <w:pPr>
        <w:autoSpaceDE w:val="0"/>
        <w:autoSpaceDN w:val="0"/>
        <w:spacing w:line="360" w:lineRule="auto"/>
        <w:ind w:firstLine="510"/>
        <w:textAlignment w:val="bottom"/>
        <w:rPr>
          <w:rFonts w:ascii="宋体" w:hAnsi="宋体" w:cs="宋体"/>
          <w:bCs/>
          <w:color w:val="000000"/>
          <w:kern w:val="0"/>
          <w:sz w:val="24"/>
        </w:rPr>
      </w:pPr>
      <w:r w:rsidRPr="00C6667F">
        <w:rPr>
          <w:rFonts w:ascii="宋体" w:hAnsi="宋体" w:cs="宋体" w:hint="eastAsia"/>
          <w:bCs/>
          <w:color w:val="000000"/>
          <w:kern w:val="0"/>
          <w:sz w:val="24"/>
        </w:rPr>
        <w:t>（1）健全性原则。内部控制机制覆盖公司的各项业务、各个部门和各级岗位，并渗透到决策、执行、监督和反馈等各个环节。</w:t>
      </w:r>
    </w:p>
    <w:p w:rsidR="000C1EC0" w:rsidRPr="00C6667F" w:rsidRDefault="008C4896">
      <w:pPr>
        <w:autoSpaceDE w:val="0"/>
        <w:autoSpaceDN w:val="0"/>
        <w:spacing w:line="360" w:lineRule="auto"/>
        <w:ind w:firstLine="510"/>
        <w:textAlignment w:val="bottom"/>
        <w:rPr>
          <w:rFonts w:ascii="宋体" w:hAnsi="宋体" w:cs="宋体"/>
          <w:bCs/>
          <w:color w:val="000000"/>
          <w:kern w:val="0"/>
          <w:sz w:val="24"/>
        </w:rPr>
      </w:pPr>
      <w:r w:rsidRPr="00C6667F">
        <w:rPr>
          <w:rFonts w:ascii="宋体" w:hAnsi="宋体" w:cs="宋体" w:hint="eastAsia"/>
          <w:bCs/>
          <w:color w:val="000000"/>
          <w:kern w:val="0"/>
          <w:sz w:val="24"/>
        </w:rPr>
        <w:t>（2）有效性原则。通过科学的内控手段和方法，建立合理的内控程序，维护内控制度的有效执行。</w:t>
      </w:r>
    </w:p>
    <w:p w:rsidR="000C1EC0" w:rsidRPr="00C6667F" w:rsidRDefault="008C4896">
      <w:pPr>
        <w:autoSpaceDE w:val="0"/>
        <w:autoSpaceDN w:val="0"/>
        <w:spacing w:line="360" w:lineRule="auto"/>
        <w:ind w:firstLine="510"/>
        <w:textAlignment w:val="bottom"/>
        <w:rPr>
          <w:rFonts w:ascii="宋体" w:hAnsi="宋体" w:cs="宋体"/>
          <w:bCs/>
          <w:color w:val="000000"/>
          <w:kern w:val="0"/>
          <w:sz w:val="24"/>
        </w:rPr>
      </w:pPr>
      <w:r w:rsidRPr="00C6667F">
        <w:rPr>
          <w:rFonts w:ascii="宋体" w:hAnsi="宋体" w:cs="宋体" w:hint="eastAsia"/>
          <w:bCs/>
          <w:color w:val="000000"/>
          <w:kern w:val="0"/>
          <w:sz w:val="24"/>
        </w:rPr>
        <w:lastRenderedPageBreak/>
        <w:t>（3）独立性原则。公司各机构、部门和岗位职责应当保持相对独立，公司基金资产、自有资产、其他资产的运作应当分离。</w:t>
      </w:r>
    </w:p>
    <w:p w:rsidR="000C1EC0" w:rsidRPr="00C6667F" w:rsidRDefault="008C4896">
      <w:pPr>
        <w:autoSpaceDE w:val="0"/>
        <w:autoSpaceDN w:val="0"/>
        <w:spacing w:line="360" w:lineRule="auto"/>
        <w:ind w:firstLine="510"/>
        <w:textAlignment w:val="bottom"/>
        <w:rPr>
          <w:rFonts w:ascii="宋体" w:hAnsi="宋体" w:cs="宋体"/>
          <w:bCs/>
          <w:color w:val="000000"/>
          <w:kern w:val="0"/>
          <w:sz w:val="24"/>
        </w:rPr>
      </w:pPr>
      <w:r w:rsidRPr="00C6667F">
        <w:rPr>
          <w:rFonts w:ascii="宋体" w:hAnsi="宋体" w:cs="宋体" w:hint="eastAsia"/>
          <w:bCs/>
          <w:color w:val="000000"/>
          <w:kern w:val="0"/>
          <w:sz w:val="24"/>
        </w:rPr>
        <w:t>（4）相互制约原则。公司内部部门和岗位的设置应当权责分明、相互制衡。</w:t>
      </w:r>
    </w:p>
    <w:p w:rsidR="000C1EC0" w:rsidRPr="00C6667F" w:rsidRDefault="008C4896">
      <w:pPr>
        <w:autoSpaceDE w:val="0"/>
        <w:autoSpaceDN w:val="0"/>
        <w:spacing w:line="360" w:lineRule="auto"/>
        <w:ind w:firstLine="510"/>
        <w:textAlignment w:val="bottom"/>
        <w:rPr>
          <w:rFonts w:ascii="宋体" w:hAnsi="宋体" w:cs="宋体"/>
          <w:bCs/>
          <w:color w:val="000000"/>
          <w:kern w:val="0"/>
          <w:sz w:val="24"/>
        </w:rPr>
      </w:pPr>
      <w:r w:rsidRPr="00C6667F">
        <w:rPr>
          <w:rFonts w:ascii="宋体" w:hAnsi="宋体" w:cs="宋体" w:hint="eastAsia"/>
          <w:bCs/>
          <w:color w:val="000000"/>
          <w:kern w:val="0"/>
          <w:sz w:val="24"/>
        </w:rPr>
        <w:t>（5）成本效益原则。公司运用科学化的经营管理方法降低运作成本，提高经济效益，以合理的控制成本达到最佳的内部控制效果。</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2、内部控制的主要内容</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（1）控制环境</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公司建立健全的法人治理结构，充分发挥独立董事和监事的监督职能，严禁不正当关联交易、利益输送和内部人控制现象的发生，保护投资者利益和公司合法权益。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公司管理</w:t>
      </w:r>
      <w:proofErr w:type="gramStart"/>
      <w:r w:rsidRPr="00C6667F">
        <w:rPr>
          <w:rFonts w:ascii="宋体" w:hAnsi="宋体" w:cs="宋体" w:hint="eastAsia"/>
          <w:color w:val="000000"/>
          <w:sz w:val="24"/>
        </w:rPr>
        <w:t>层树立</w:t>
      </w:r>
      <w:proofErr w:type="gramEnd"/>
      <w:r w:rsidRPr="00C6667F">
        <w:rPr>
          <w:rFonts w:ascii="宋体" w:hAnsi="宋体" w:cs="宋体" w:hint="eastAsia"/>
          <w:color w:val="000000"/>
          <w:sz w:val="24"/>
        </w:rPr>
        <w:t>内控优先的风险管理理念，培养全体员工的风险防范意识，建立风险控制优先、风险控制人人有责、一线人员第一责任的公司内控文化，保证全体员工及时了解国家法律法规和公司规章制度，使风险意识贯穿到公司各个部门、各个岗位和各个环节。</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公司建立决策科学、运营规范、管理高效的运行机制，确保公司各项决策、决议的执行中，“执行—复核”机制贯穿全程。各部门及岗位有明确的授权分工、工作职责和业务流程，通过重要凭据传递及信息沟通制度，实现相关部门、相关岗位之间的监督制衡。</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公司建立有效的人力资源管理制度，健全激励约束机制。通过法律法规培训、制度教育、执业操守教育和行为准则教育等，确保公司人员了解与从业有关的法规与监管部门规定，熟知公司相关规章制度、岗位职责与操作流程，具备与岗位要求相适应的操守和专业胜任能力。</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（2）风险评估</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公司建立科学严密的风险评估体系，对公司的业务风险、人员风险、法律风险和财务风险等进行识别、评估和分析，及时防范和化解风险。通过科学的风险量化技术和严格的风险限额控制对投资风险实现定量分析和管理。通过收集与投资组合相关的会计和市场数据，建立一个投资风险测评与绩效</w:t>
      </w:r>
      <w:r w:rsidRPr="00C6667F">
        <w:rPr>
          <w:rFonts w:ascii="宋体" w:hAnsi="宋体" w:cs="宋体" w:hint="eastAsia"/>
          <w:color w:val="000000"/>
          <w:sz w:val="24"/>
        </w:rPr>
        <w:lastRenderedPageBreak/>
        <w:t>评估的信息技术平台。</w:t>
      </w:r>
      <w:proofErr w:type="gramStart"/>
      <w:r w:rsidRPr="00C6667F">
        <w:rPr>
          <w:rFonts w:ascii="宋体" w:hAnsi="宋体" w:cs="宋体" w:hint="eastAsia"/>
          <w:color w:val="000000"/>
          <w:sz w:val="24"/>
        </w:rPr>
        <w:t>由风险</w:t>
      </w:r>
      <w:proofErr w:type="gramEnd"/>
      <w:r w:rsidRPr="00C6667F">
        <w:rPr>
          <w:rFonts w:ascii="宋体" w:hAnsi="宋体" w:cs="宋体" w:hint="eastAsia"/>
          <w:color w:val="000000"/>
          <w:sz w:val="24"/>
        </w:rPr>
        <w:t>管理部和金融工程小组定期向风险控制委员会和投资决策委员会提交风险测评报告。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（3）内控机制</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公司全部的经营管理决策，均按照明确成文的决策程序与规定进行，防止超越或违反决策程序的随意决策行为的发生。</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操作层面上，公司依据自身经营特点，以各岗位目标责任制为基础形成第一道内控防线，以相关部门、相关岗位之间相互监督制衡形成第二道内控防线，以监察稽核部、风险管理部、风险控制委员会、督察长对公司各机构、各部门、各岗位、各项业务全面实施监督反馈形成第三道内控防线，并建立内部违规违章行为的处罚机制。同时，按照分级管理、规范操作、有限授权、业务跟踪的原则，制定公司授权管理制度，并严格区分业务授权与管理授权。</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（4）信息与沟通</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公司建立了内部办公自动化信息系统与业务汇报体系，通过建立有效的信息交流渠道，保证公司员工及各级管理人员可以充分了解与其职责相关的信息，保证信息及时送达适当的人员进行处理。</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（5）监督与内部稽核</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公司设立了独立于各业务部门的监察稽核部，其中监察稽核人员履行内部稽核职能，检查、评价公司内部控制制度合理性、完备性和有效性，监督公司内部控制制度的执行情况，揭示公司内部管理及基金运作中的相关风险，及时提出改进意见，促进公司内部管理制度有效地执行。监察稽核人员具有相对的独立性，定期不定期出具监察稽核报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（6）风险管理</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风险管理的工作覆盖到全公司所有业务环节，以风险控制委员会为平台，从事前、事中、事后三个层面进行全面的风险管理。事前风险管理主要通过风险管理部门介入公司的业务流程检查、参加业务部门专题会议和进行访谈的方式，不定期组织员工开展风险文化教育活动来提升风险防范意识；事中风险控制则是对相关业务进行全程的跟踪，以及实现业务人员风险控制、业务操作规范化、精细化来进行；事后风险管理则主要通过风险事件的分析与</w:t>
      </w:r>
      <w:r w:rsidRPr="00C6667F">
        <w:rPr>
          <w:rFonts w:ascii="宋体" w:hAnsi="宋体" w:cs="宋体" w:hint="eastAsia"/>
          <w:color w:val="000000"/>
          <w:sz w:val="24"/>
        </w:rPr>
        <w:lastRenderedPageBreak/>
        <w:t>总结来开展。公司层面的风险管理工作包括对公司投资风险、业务风险、操作风险、信息系统风险、法律风险、合</w:t>
      </w:r>
      <w:proofErr w:type="gramStart"/>
      <w:r w:rsidRPr="00C6667F">
        <w:rPr>
          <w:rFonts w:ascii="宋体" w:hAnsi="宋体" w:cs="宋体" w:hint="eastAsia"/>
          <w:color w:val="000000"/>
          <w:sz w:val="24"/>
        </w:rPr>
        <w:t>规</w:t>
      </w:r>
      <w:proofErr w:type="gramEnd"/>
      <w:r w:rsidRPr="00C6667F">
        <w:rPr>
          <w:rFonts w:ascii="宋体" w:hAnsi="宋体" w:cs="宋体" w:hint="eastAsia"/>
          <w:color w:val="000000"/>
          <w:sz w:val="24"/>
        </w:rPr>
        <w:t>风险的系统评估，对公司层面的风险进行详细的梳理，对发现的问题和风险，及时进行解决。在投资风险环节，针对不同产品所具有的特定投资风险进行量化研究和分析，超过阀值</w:t>
      </w:r>
      <w:proofErr w:type="gramStart"/>
      <w:r w:rsidRPr="00C6667F">
        <w:rPr>
          <w:rFonts w:ascii="宋体" w:hAnsi="宋体" w:cs="宋体" w:hint="eastAsia"/>
          <w:color w:val="000000"/>
          <w:sz w:val="24"/>
        </w:rPr>
        <w:t>由风险</w:t>
      </w:r>
      <w:proofErr w:type="gramEnd"/>
      <w:r w:rsidRPr="00C6667F">
        <w:rPr>
          <w:rFonts w:ascii="宋体" w:hAnsi="宋体" w:cs="宋体" w:hint="eastAsia"/>
          <w:color w:val="000000"/>
          <w:sz w:val="24"/>
        </w:rPr>
        <w:t>管理部门及时提醒业务部门，并根据风险管理制度的规定，报告相关责任人；在业务风险环节，协助营销部门和产品研究部门前瞻性地对新产品的风险和结构进行规划和分析，对发现的问题及时与业务部门进行沟通和了解，切实解决实际业务中所遇到的困难和问题；在操作风险环节，对公司层面的制度、流程、系统和项目等方面，建立并完善风险控制机制，发现和解决后台运行中存在的问题，加强评估公司信息系统和信息系统安全风险。</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风险管理工作主要由督察长管辖的风险管理部及监察稽核部进行开展，在组织结构及报告制度上均独立于公司日常的投资、运营部门。风险报告</w:t>
      </w:r>
      <w:proofErr w:type="gramStart"/>
      <w:r w:rsidRPr="00C6667F">
        <w:rPr>
          <w:rFonts w:ascii="宋体" w:hAnsi="宋体" w:cs="宋体" w:hint="eastAsia"/>
          <w:color w:val="000000"/>
          <w:sz w:val="24"/>
        </w:rPr>
        <w:t>由风险</w:t>
      </w:r>
      <w:proofErr w:type="gramEnd"/>
      <w:r w:rsidRPr="00C6667F">
        <w:rPr>
          <w:rFonts w:ascii="宋体" w:hAnsi="宋体" w:cs="宋体" w:hint="eastAsia"/>
          <w:color w:val="000000"/>
          <w:sz w:val="24"/>
        </w:rPr>
        <w:t>管理部及监察稽核部进行调查取证和撰写签发，能保证报告独立性与客观公正。</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3、基金管理人关于内部控制的声明</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（1）本公司确知建立、实施和维持内部控制制度是本公司董事会及管理层的责任。</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（2）上述关于内部控制的披露真实、准确。</w:t>
      </w:r>
    </w:p>
    <w:p w:rsidR="000C1EC0" w:rsidRPr="00C6667F" w:rsidRDefault="008C4896">
      <w:pPr>
        <w:spacing w:line="360" w:lineRule="auto"/>
        <w:ind w:firstLineChars="200" w:firstLine="500"/>
        <w:rPr>
          <w:rFonts w:ascii="宋体" w:hAnsi="宋体" w:cs="宋体"/>
          <w:color w:val="000000"/>
        </w:rPr>
      </w:pPr>
      <w:r w:rsidRPr="00C6667F">
        <w:rPr>
          <w:rFonts w:ascii="宋体" w:hAnsi="宋体" w:cs="宋体" w:hint="eastAsia"/>
          <w:color w:val="000000"/>
          <w:sz w:val="24"/>
        </w:rPr>
        <w:t>（3）本公司承诺将根据市场环境变化及公司的发展不断完善内部控制制度。</w:t>
      </w:r>
    </w:p>
    <w:p w:rsidR="000C1EC0" w:rsidRPr="00C6667F" w:rsidRDefault="008C4896">
      <w:pPr>
        <w:pStyle w:val="1"/>
        <w:spacing w:line="360" w:lineRule="auto"/>
        <w:rPr>
          <w:rFonts w:cs="宋体"/>
          <w:color w:val="000000"/>
        </w:rPr>
      </w:pPr>
      <w:bookmarkStart w:id="21" w:name="_Toc88539607"/>
      <w:bookmarkStart w:id="22" w:name="_Toc73441618"/>
      <w:bookmarkStart w:id="23" w:name="_Toc88539421"/>
      <w:bookmarkStart w:id="24" w:name="_Toc14613063"/>
      <w:r w:rsidRPr="00C6667F">
        <w:rPr>
          <w:rFonts w:cs="宋体" w:hint="eastAsia"/>
          <w:color w:val="000000"/>
        </w:rPr>
        <w:br w:type="page"/>
      </w:r>
      <w:bookmarkStart w:id="25" w:name="_Toc25768036"/>
      <w:r w:rsidRPr="00C6667F">
        <w:rPr>
          <w:rFonts w:cs="宋体" w:hint="eastAsia"/>
          <w:color w:val="000000"/>
        </w:rPr>
        <w:lastRenderedPageBreak/>
        <w:t>四、基金托管人</w:t>
      </w:r>
      <w:bookmarkEnd w:id="21"/>
      <w:bookmarkEnd w:id="22"/>
      <w:bookmarkEnd w:id="23"/>
      <w:bookmarkEnd w:id="24"/>
      <w:bookmarkEnd w:id="25"/>
    </w:p>
    <w:p w:rsidR="000C1EC0" w:rsidRPr="001865CA" w:rsidRDefault="008C4896" w:rsidP="001865CA">
      <w:pPr>
        <w:pStyle w:val="2"/>
        <w:spacing w:before="0" w:after="0" w:line="360" w:lineRule="auto"/>
        <w:ind w:firstLineChars="200" w:firstLine="500"/>
        <w:rPr>
          <w:rFonts w:ascii="宋体" w:eastAsia="宋体" w:hAnsi="宋体" w:cs="宋体"/>
          <w:b w:val="0"/>
          <w:bCs w:val="0"/>
          <w:color w:val="000000"/>
          <w:sz w:val="24"/>
          <w:szCs w:val="24"/>
        </w:rPr>
      </w:pPr>
      <w:r w:rsidRPr="001865CA">
        <w:rPr>
          <w:rFonts w:ascii="宋体" w:eastAsia="宋体" w:hAnsi="宋体" w:cs="宋体" w:hint="eastAsia"/>
          <w:b w:val="0"/>
          <w:bCs w:val="0"/>
          <w:color w:val="000000"/>
          <w:sz w:val="24"/>
          <w:szCs w:val="24"/>
        </w:rPr>
        <w:t>（一）基金托管人基本情况</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本基金托管人为中国工商银行股份有限公司，基本信息如下：</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名称：中国工商银行股份有限公司</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住所：北京市西城区复兴门内大街55号</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设立日期：1984年1月1日</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批准设立机关和批准设立文号：国务院《关于中国人民银行专门行使中央银行职能的决定》（国发[1983]146号）</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组织形式：股份有限公司</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注册资本：</w:t>
      </w:r>
      <w:r w:rsidRPr="00C6667F">
        <w:rPr>
          <w:rFonts w:hint="eastAsia"/>
          <w:color w:val="000000"/>
          <w:sz w:val="24"/>
        </w:rPr>
        <w:t>人民币</w:t>
      </w:r>
      <w:r w:rsidRPr="00C6667F">
        <w:rPr>
          <w:rFonts w:hint="eastAsia"/>
          <w:color w:val="000000"/>
          <w:sz w:val="24"/>
        </w:rPr>
        <w:t>35,640,625.71</w:t>
      </w:r>
      <w:r w:rsidRPr="00C6667F">
        <w:rPr>
          <w:rFonts w:hint="eastAsia"/>
          <w:color w:val="000000"/>
          <w:sz w:val="24"/>
        </w:rPr>
        <w:t>万元</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法定代表人：陈四清</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基金托管业务批准文号：中国证监会和中国人民银行</w:t>
      </w:r>
      <w:proofErr w:type="gramStart"/>
      <w:r w:rsidRPr="00C6667F">
        <w:rPr>
          <w:rFonts w:ascii="宋体" w:hAnsi="宋体" w:cs="宋体" w:hint="eastAsia"/>
          <w:color w:val="000000"/>
          <w:sz w:val="24"/>
        </w:rPr>
        <w:t>证监基字</w:t>
      </w:r>
      <w:proofErr w:type="gramEnd"/>
      <w:r w:rsidRPr="00C6667F">
        <w:rPr>
          <w:rFonts w:ascii="宋体" w:hAnsi="宋体" w:cs="宋体" w:hint="eastAsia"/>
          <w:color w:val="000000"/>
          <w:sz w:val="24"/>
        </w:rPr>
        <w:t>【1998】3 号</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联系人：洪渊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电话：010-66105799</w:t>
      </w:r>
    </w:p>
    <w:p w:rsidR="000C1EC0" w:rsidRPr="00C6667F" w:rsidRDefault="000C1EC0">
      <w:pPr>
        <w:spacing w:line="360" w:lineRule="auto"/>
        <w:ind w:firstLineChars="200" w:firstLine="500"/>
        <w:rPr>
          <w:rFonts w:ascii="宋体" w:hAnsi="宋体" w:cs="宋体"/>
          <w:color w:val="000000"/>
          <w:sz w:val="24"/>
        </w:rPr>
      </w:pPr>
    </w:p>
    <w:p w:rsidR="000C1EC0" w:rsidRPr="001865CA" w:rsidRDefault="008C4896" w:rsidP="001865CA">
      <w:pPr>
        <w:pStyle w:val="2"/>
        <w:spacing w:before="0" w:after="0" w:line="360" w:lineRule="auto"/>
        <w:ind w:firstLineChars="200" w:firstLine="500"/>
        <w:rPr>
          <w:rFonts w:ascii="宋体" w:eastAsia="宋体" w:hAnsi="宋体" w:cs="宋体"/>
          <w:b w:val="0"/>
          <w:bCs w:val="0"/>
          <w:color w:val="000000"/>
          <w:sz w:val="24"/>
          <w:szCs w:val="24"/>
        </w:rPr>
      </w:pPr>
      <w:r w:rsidRPr="001865CA">
        <w:rPr>
          <w:rFonts w:ascii="宋体" w:eastAsia="宋体" w:hAnsi="宋体" w:cs="宋体" w:hint="eastAsia"/>
          <w:b w:val="0"/>
          <w:bCs w:val="0"/>
          <w:color w:val="000000"/>
          <w:sz w:val="24"/>
          <w:szCs w:val="24"/>
        </w:rPr>
        <w:t>（二）主要人员情况</w:t>
      </w:r>
    </w:p>
    <w:p w:rsidR="001825DA" w:rsidRDefault="001825DA" w:rsidP="00885B68">
      <w:pPr>
        <w:spacing w:line="360" w:lineRule="auto"/>
        <w:ind w:firstLineChars="200" w:firstLine="500"/>
        <w:rPr>
          <w:sz w:val="24"/>
        </w:rPr>
      </w:pPr>
      <w:r w:rsidRPr="001825DA">
        <w:rPr>
          <w:rFonts w:hint="eastAsia"/>
          <w:sz w:val="24"/>
        </w:rPr>
        <w:t>截至</w:t>
      </w:r>
      <w:r w:rsidRPr="001825DA">
        <w:rPr>
          <w:rFonts w:hint="eastAsia"/>
          <w:sz w:val="24"/>
        </w:rPr>
        <w:t>2019</w:t>
      </w:r>
      <w:r w:rsidRPr="001825DA">
        <w:rPr>
          <w:rFonts w:hint="eastAsia"/>
          <w:sz w:val="24"/>
        </w:rPr>
        <w:t>年</w:t>
      </w:r>
      <w:r w:rsidRPr="001825DA">
        <w:rPr>
          <w:rFonts w:hint="eastAsia"/>
          <w:sz w:val="24"/>
        </w:rPr>
        <w:t>9</w:t>
      </w:r>
      <w:r w:rsidRPr="001825DA">
        <w:rPr>
          <w:rFonts w:hint="eastAsia"/>
          <w:sz w:val="24"/>
        </w:rPr>
        <w:t>月，中国工商银行资产托管部共有员工</w:t>
      </w:r>
      <w:r w:rsidRPr="001825DA">
        <w:rPr>
          <w:rFonts w:hint="eastAsia"/>
          <w:sz w:val="24"/>
        </w:rPr>
        <w:t>208</w:t>
      </w:r>
      <w:r w:rsidRPr="001825DA">
        <w:rPr>
          <w:rFonts w:hint="eastAsia"/>
          <w:sz w:val="24"/>
        </w:rPr>
        <w:t>人，平均年龄</w:t>
      </w:r>
      <w:r w:rsidRPr="001825DA">
        <w:rPr>
          <w:rFonts w:hint="eastAsia"/>
          <w:sz w:val="24"/>
        </w:rPr>
        <w:t>33</w:t>
      </w:r>
      <w:r w:rsidRPr="001825DA">
        <w:rPr>
          <w:rFonts w:hint="eastAsia"/>
          <w:sz w:val="24"/>
        </w:rPr>
        <w:t>岁，</w:t>
      </w:r>
      <w:r w:rsidRPr="001825DA">
        <w:rPr>
          <w:rFonts w:hint="eastAsia"/>
          <w:sz w:val="24"/>
        </w:rPr>
        <w:t>95%</w:t>
      </w:r>
      <w:r w:rsidRPr="001825DA">
        <w:rPr>
          <w:rFonts w:hint="eastAsia"/>
          <w:sz w:val="24"/>
        </w:rPr>
        <w:t>以上员工拥有大学本科以上学历，高管人员均拥有研究生以上学历或高级技术职称。</w:t>
      </w:r>
    </w:p>
    <w:p w:rsidR="000C1EC0" w:rsidRPr="00C6667F" w:rsidRDefault="000C1EC0">
      <w:pPr>
        <w:spacing w:line="360" w:lineRule="auto"/>
        <w:ind w:firstLineChars="200" w:firstLine="500"/>
        <w:rPr>
          <w:rFonts w:ascii="宋体" w:hAnsi="宋体" w:cs="宋体"/>
          <w:color w:val="000000"/>
          <w:sz w:val="24"/>
        </w:rPr>
      </w:pPr>
    </w:p>
    <w:p w:rsidR="000C1EC0" w:rsidRPr="001865CA" w:rsidRDefault="008C4896" w:rsidP="001865CA">
      <w:pPr>
        <w:pStyle w:val="2"/>
        <w:spacing w:before="0" w:after="0" w:line="360" w:lineRule="auto"/>
        <w:ind w:firstLineChars="200" w:firstLine="500"/>
        <w:rPr>
          <w:rFonts w:ascii="宋体" w:eastAsia="宋体" w:hAnsi="宋体" w:cs="宋体"/>
          <w:b w:val="0"/>
          <w:bCs w:val="0"/>
          <w:color w:val="000000"/>
          <w:sz w:val="24"/>
          <w:szCs w:val="24"/>
        </w:rPr>
      </w:pPr>
      <w:r w:rsidRPr="001865CA">
        <w:rPr>
          <w:rFonts w:ascii="宋体" w:eastAsia="宋体" w:hAnsi="宋体" w:cs="宋体" w:hint="eastAsia"/>
          <w:b w:val="0"/>
          <w:bCs w:val="0"/>
          <w:color w:val="000000"/>
          <w:sz w:val="24"/>
          <w:szCs w:val="24"/>
        </w:rPr>
        <w:t>（三）基金托管业务经营情况</w:t>
      </w:r>
    </w:p>
    <w:p w:rsidR="009B2540" w:rsidRPr="00C6667F" w:rsidRDefault="009B2540" w:rsidP="009B2540">
      <w:pPr>
        <w:spacing w:line="360" w:lineRule="auto"/>
        <w:ind w:firstLineChars="200" w:firstLine="500"/>
        <w:rPr>
          <w:sz w:val="24"/>
        </w:rPr>
      </w:pPr>
      <w:r w:rsidRPr="00C6667F">
        <w:rPr>
          <w:rFonts w:hint="eastAsia"/>
          <w:sz w:val="24"/>
        </w:rPr>
        <w:t>作为中国大陆托管服务的先行者，中国工商银行自</w:t>
      </w:r>
      <w:r w:rsidRPr="00C6667F">
        <w:rPr>
          <w:sz w:val="24"/>
        </w:rPr>
        <w:t>1998</w:t>
      </w:r>
      <w:r w:rsidRPr="00C6667F">
        <w:rPr>
          <w:rFonts w:hint="eastAsia"/>
          <w:sz w:val="24"/>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w:t>
      </w:r>
      <w:r w:rsidRPr="00C6667F">
        <w:rPr>
          <w:rFonts w:hint="eastAsia"/>
          <w:sz w:val="24"/>
        </w:rPr>
        <w:lastRenderedPageBreak/>
        <w:t>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C6667F">
        <w:rPr>
          <w:rFonts w:hint="eastAsia"/>
          <w:sz w:val="24"/>
        </w:rPr>
        <w:t>QFII</w:t>
      </w:r>
      <w:r w:rsidRPr="00C6667F">
        <w:rPr>
          <w:rFonts w:hint="eastAsia"/>
          <w:sz w:val="24"/>
        </w:rPr>
        <w:t>资产、</w:t>
      </w:r>
      <w:r w:rsidRPr="00C6667F">
        <w:rPr>
          <w:rFonts w:hint="eastAsia"/>
          <w:sz w:val="24"/>
        </w:rPr>
        <w:t>QDII</w:t>
      </w:r>
      <w:r w:rsidRPr="00C6667F">
        <w:rPr>
          <w:rFonts w:hint="eastAsia"/>
          <w:sz w:val="24"/>
        </w:rPr>
        <w:t>资产、股权投资基金、证券公司集合资产管理计划、证券公司定向资产管理计划、商业银行信贷资产证券化、基金公司特定客户资产管理、</w:t>
      </w:r>
      <w:r w:rsidRPr="00C6667F">
        <w:rPr>
          <w:sz w:val="24"/>
        </w:rPr>
        <w:t>QDII</w:t>
      </w:r>
      <w:r w:rsidRPr="00C6667F">
        <w:rPr>
          <w:rFonts w:hint="eastAsia"/>
          <w:sz w:val="24"/>
        </w:rPr>
        <w:t>专户资产、</w:t>
      </w:r>
      <w:r w:rsidRPr="00C6667F">
        <w:rPr>
          <w:sz w:val="24"/>
        </w:rPr>
        <w:t>ESCROW</w:t>
      </w:r>
      <w:r w:rsidRPr="00C6667F">
        <w:rPr>
          <w:rFonts w:hint="eastAsia"/>
          <w:sz w:val="24"/>
        </w:rPr>
        <w:t>等门类齐全的托管产品体系，同时在国内率先开展绩效评估、风险管理等增值服务，可以为各类客户提供个性化的托管服务。</w:t>
      </w:r>
      <w:r w:rsidR="001825DA" w:rsidRPr="001825DA">
        <w:rPr>
          <w:rFonts w:hint="eastAsia"/>
          <w:sz w:val="24"/>
        </w:rPr>
        <w:t>截至</w:t>
      </w:r>
      <w:r w:rsidR="001825DA" w:rsidRPr="001825DA">
        <w:rPr>
          <w:rFonts w:hint="eastAsia"/>
          <w:sz w:val="24"/>
        </w:rPr>
        <w:t>2019</w:t>
      </w:r>
      <w:r w:rsidR="001825DA" w:rsidRPr="001825DA">
        <w:rPr>
          <w:rFonts w:hint="eastAsia"/>
          <w:sz w:val="24"/>
        </w:rPr>
        <w:t>年</w:t>
      </w:r>
      <w:r w:rsidR="001825DA" w:rsidRPr="001825DA">
        <w:rPr>
          <w:rFonts w:hint="eastAsia"/>
          <w:sz w:val="24"/>
        </w:rPr>
        <w:t>9</w:t>
      </w:r>
      <w:r w:rsidR="001825DA" w:rsidRPr="001825DA">
        <w:rPr>
          <w:rFonts w:hint="eastAsia"/>
          <w:sz w:val="24"/>
        </w:rPr>
        <w:t>月，中国工商银行共托管证券投资基金</w:t>
      </w:r>
      <w:r w:rsidR="001825DA" w:rsidRPr="001825DA">
        <w:rPr>
          <w:rFonts w:hint="eastAsia"/>
          <w:sz w:val="24"/>
        </w:rPr>
        <w:t>1006</w:t>
      </w:r>
      <w:r w:rsidR="001825DA" w:rsidRPr="001825DA">
        <w:rPr>
          <w:rFonts w:hint="eastAsia"/>
          <w:sz w:val="24"/>
        </w:rPr>
        <w:t>只。</w:t>
      </w:r>
      <w:r w:rsidRPr="00C6667F">
        <w:rPr>
          <w:rFonts w:hint="eastAsia"/>
          <w:sz w:val="24"/>
        </w:rPr>
        <w:t>自</w:t>
      </w:r>
      <w:r w:rsidRPr="00C6667F">
        <w:rPr>
          <w:rFonts w:hint="eastAsia"/>
          <w:sz w:val="24"/>
        </w:rPr>
        <w:t xml:space="preserve">2003 </w:t>
      </w:r>
      <w:r w:rsidRPr="00C6667F">
        <w:rPr>
          <w:rFonts w:hint="eastAsia"/>
          <w:sz w:val="24"/>
        </w:rPr>
        <w:t>年以来，本行连续</w:t>
      </w:r>
      <w:r w:rsidR="00300BF3" w:rsidRPr="00C6667F">
        <w:rPr>
          <w:rFonts w:hint="eastAsia"/>
          <w:sz w:val="24"/>
        </w:rPr>
        <w:t>十</w:t>
      </w:r>
      <w:r w:rsidR="00300BF3">
        <w:rPr>
          <w:rFonts w:hint="eastAsia"/>
          <w:sz w:val="24"/>
        </w:rPr>
        <w:t>六</w:t>
      </w:r>
      <w:r w:rsidR="00300BF3" w:rsidRPr="00C6667F">
        <w:rPr>
          <w:rFonts w:hint="eastAsia"/>
          <w:sz w:val="24"/>
        </w:rPr>
        <w:t>年</w:t>
      </w:r>
      <w:r w:rsidRPr="00C6667F">
        <w:rPr>
          <w:rFonts w:hint="eastAsia"/>
          <w:sz w:val="24"/>
        </w:rPr>
        <w:t>获得香港《亚洲货币》、英国《全球托管人》、香港《财资》、美国《环球金融》、内地《证券时报》、《上海证券报》等境内外权威财经媒体评选的</w:t>
      </w:r>
      <w:r w:rsidR="00300BF3" w:rsidRPr="00C6667F">
        <w:rPr>
          <w:rFonts w:hint="eastAsia"/>
          <w:sz w:val="24"/>
        </w:rPr>
        <w:t>6</w:t>
      </w:r>
      <w:r w:rsidR="00300BF3">
        <w:rPr>
          <w:rFonts w:hint="eastAsia"/>
          <w:sz w:val="24"/>
        </w:rPr>
        <w:t>8</w:t>
      </w:r>
      <w:r w:rsidRPr="00C6667F">
        <w:rPr>
          <w:rFonts w:hint="eastAsia"/>
          <w:sz w:val="24"/>
        </w:rPr>
        <w:t>项最佳托管银行大奖；是获得奖项最多的国内托管银行，</w:t>
      </w:r>
      <w:r w:rsidRPr="00C6667F">
        <w:rPr>
          <w:sz w:val="24"/>
        </w:rPr>
        <w:t>优良的服务品质获得国内外金融领域的持续认可和广泛好评。</w:t>
      </w:r>
    </w:p>
    <w:p w:rsidR="000C1EC0" w:rsidRPr="00C6667F" w:rsidRDefault="000C1EC0">
      <w:pPr>
        <w:spacing w:line="360" w:lineRule="auto"/>
        <w:ind w:firstLineChars="200" w:firstLine="500"/>
        <w:rPr>
          <w:rFonts w:ascii="宋体" w:hAnsi="宋体" w:cs="宋体"/>
          <w:color w:val="000000"/>
          <w:sz w:val="24"/>
        </w:rPr>
      </w:pPr>
    </w:p>
    <w:p w:rsidR="000C1EC0" w:rsidRPr="001865CA" w:rsidRDefault="008C4896" w:rsidP="001865CA">
      <w:pPr>
        <w:pStyle w:val="2"/>
        <w:spacing w:before="0" w:after="0" w:line="360" w:lineRule="auto"/>
        <w:ind w:firstLineChars="200" w:firstLine="500"/>
        <w:rPr>
          <w:rFonts w:ascii="宋体" w:eastAsia="宋体" w:hAnsi="宋体" w:cs="宋体"/>
          <w:b w:val="0"/>
          <w:bCs w:val="0"/>
          <w:color w:val="000000"/>
          <w:sz w:val="24"/>
          <w:szCs w:val="24"/>
        </w:rPr>
      </w:pPr>
      <w:r w:rsidRPr="001865CA">
        <w:rPr>
          <w:rFonts w:ascii="宋体" w:eastAsia="宋体" w:hAnsi="宋体" w:cs="宋体" w:hint="eastAsia"/>
          <w:b w:val="0"/>
          <w:bCs w:val="0"/>
          <w:color w:val="000000"/>
          <w:sz w:val="24"/>
          <w:szCs w:val="24"/>
        </w:rPr>
        <w:t>（四）基金托管人的内部控制制度</w:t>
      </w:r>
    </w:p>
    <w:p w:rsidR="00885B68" w:rsidRPr="005F74E2" w:rsidRDefault="00885B68" w:rsidP="005F74E2">
      <w:pPr>
        <w:spacing w:line="360" w:lineRule="auto"/>
        <w:ind w:firstLineChars="200" w:firstLine="500"/>
        <w:rPr>
          <w:sz w:val="24"/>
        </w:rPr>
      </w:pPr>
      <w:r w:rsidRPr="005F74E2">
        <w:rPr>
          <w:rFonts w:hint="eastAsia"/>
          <w:sz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w:t>
      </w:r>
      <w:r w:rsidRPr="005F74E2">
        <w:rPr>
          <w:sz w:val="24"/>
        </w:rPr>
        <w:t>2005</w:t>
      </w:r>
      <w:r w:rsidRPr="005F74E2">
        <w:rPr>
          <w:rFonts w:hint="eastAsia"/>
          <w:sz w:val="24"/>
        </w:rPr>
        <w:t>年至今共十二次顺利通过评估组织内部控制和安全措施</w:t>
      </w:r>
      <w:proofErr w:type="gramStart"/>
      <w:r w:rsidRPr="005F74E2">
        <w:rPr>
          <w:rFonts w:hint="eastAsia"/>
          <w:sz w:val="24"/>
        </w:rPr>
        <w:t>最</w:t>
      </w:r>
      <w:proofErr w:type="gramEnd"/>
      <w:r w:rsidRPr="005F74E2">
        <w:rPr>
          <w:rFonts w:hint="eastAsia"/>
          <w:sz w:val="24"/>
        </w:rPr>
        <w:t>权威的</w:t>
      </w:r>
      <w:r w:rsidRPr="005F74E2">
        <w:rPr>
          <w:sz w:val="24"/>
        </w:rPr>
        <w:t>ISAE3402</w:t>
      </w:r>
      <w:r w:rsidRPr="005F74E2">
        <w:rPr>
          <w:rFonts w:hint="eastAsia"/>
          <w:sz w:val="24"/>
        </w:rPr>
        <w:t>审阅，全部获得无保留意见的控制及有效性报告。充分表明</w:t>
      </w:r>
      <w:proofErr w:type="gramStart"/>
      <w:r w:rsidRPr="005F74E2">
        <w:rPr>
          <w:rFonts w:hint="eastAsia"/>
          <w:sz w:val="24"/>
        </w:rPr>
        <w:t>独立第三</w:t>
      </w:r>
      <w:proofErr w:type="gramEnd"/>
      <w:r w:rsidRPr="005F74E2">
        <w:rPr>
          <w:rFonts w:hint="eastAsia"/>
          <w:sz w:val="24"/>
        </w:rPr>
        <w:t>方对我行托管服务在风险管理、内部控制方面的健全性和有效性的全面认可</w:t>
      </w:r>
      <w:r w:rsidRPr="005F74E2">
        <w:rPr>
          <w:sz w:val="24"/>
        </w:rPr>
        <w:t>,</w:t>
      </w:r>
      <w:r w:rsidRPr="005F74E2">
        <w:rPr>
          <w:rFonts w:hint="eastAsia"/>
          <w:sz w:val="24"/>
        </w:rPr>
        <w:t>也证明中国工商银行托管服务的风险控制能力已经与国际大型托管银行接轨，达到国际先进水平。目前，</w:t>
      </w:r>
      <w:r w:rsidRPr="005F74E2">
        <w:rPr>
          <w:sz w:val="24"/>
        </w:rPr>
        <w:t>ISAE3402</w:t>
      </w:r>
      <w:r w:rsidRPr="005F74E2">
        <w:rPr>
          <w:rFonts w:hint="eastAsia"/>
          <w:sz w:val="24"/>
        </w:rPr>
        <w:t>审阅已经成为年度化、常规化的内控工作手段。”</w:t>
      </w:r>
    </w:p>
    <w:p w:rsidR="00885B68" w:rsidRPr="005F74E2" w:rsidRDefault="00885B68" w:rsidP="005F74E2">
      <w:pPr>
        <w:spacing w:line="360" w:lineRule="auto"/>
        <w:ind w:firstLineChars="200" w:firstLine="500"/>
        <w:rPr>
          <w:sz w:val="24"/>
        </w:rPr>
      </w:pPr>
      <w:r w:rsidRPr="005F74E2">
        <w:rPr>
          <w:sz w:val="24"/>
        </w:rPr>
        <w:t>1</w:t>
      </w:r>
      <w:r w:rsidRPr="005F74E2">
        <w:rPr>
          <w:rFonts w:hint="eastAsia"/>
          <w:sz w:val="24"/>
        </w:rPr>
        <w:t>、内部风险控制目标</w:t>
      </w:r>
    </w:p>
    <w:p w:rsidR="00885B68" w:rsidRPr="005F74E2" w:rsidRDefault="00885B68" w:rsidP="005F74E2">
      <w:pPr>
        <w:spacing w:line="360" w:lineRule="auto"/>
        <w:ind w:firstLineChars="200" w:firstLine="500"/>
        <w:rPr>
          <w:sz w:val="24"/>
        </w:rPr>
      </w:pPr>
      <w:r w:rsidRPr="005F74E2">
        <w:rPr>
          <w:rFonts w:hint="eastAsia"/>
          <w:sz w:val="24"/>
        </w:rPr>
        <w:t>保证业务运作严格遵守国家有关法律法规和行业监管规则，强化和建立守法经营、规范运作的经营思想和经营风格，形成一个运作规范化、管理科</w:t>
      </w:r>
      <w:r w:rsidRPr="005F74E2">
        <w:rPr>
          <w:rFonts w:hint="eastAsia"/>
          <w:sz w:val="24"/>
        </w:rPr>
        <w:lastRenderedPageBreak/>
        <w:t>学化、监控制度化的内控体系；防范和化解经营风险，保证托管资产的安全完整；维护持有人的权益；保障资产托管业务安全、有效、稳健运行。</w:t>
      </w:r>
    </w:p>
    <w:p w:rsidR="00885B68" w:rsidRPr="005F74E2" w:rsidRDefault="00885B68" w:rsidP="005F74E2">
      <w:pPr>
        <w:spacing w:line="360" w:lineRule="auto"/>
        <w:ind w:firstLineChars="200" w:firstLine="500"/>
        <w:rPr>
          <w:sz w:val="24"/>
        </w:rPr>
      </w:pPr>
      <w:r w:rsidRPr="005F74E2">
        <w:rPr>
          <w:sz w:val="24"/>
        </w:rPr>
        <w:t>2</w:t>
      </w:r>
      <w:r w:rsidRPr="005F74E2">
        <w:rPr>
          <w:rFonts w:hint="eastAsia"/>
          <w:sz w:val="24"/>
        </w:rPr>
        <w:t>、内部风险控制组织结构</w:t>
      </w:r>
    </w:p>
    <w:p w:rsidR="00885B68" w:rsidRPr="005F74E2" w:rsidRDefault="00885B68" w:rsidP="005F74E2">
      <w:pPr>
        <w:spacing w:line="360" w:lineRule="auto"/>
        <w:ind w:firstLineChars="200" w:firstLine="500"/>
        <w:rPr>
          <w:sz w:val="24"/>
        </w:rPr>
      </w:pPr>
      <w:r w:rsidRPr="005F74E2">
        <w:rPr>
          <w:rFonts w:hint="eastAsia"/>
          <w:sz w:val="24"/>
        </w:rPr>
        <w:t>中国工商银行资产托管业务内部风险控制组织结构由中国工商银行稽核监察部门（内控合</w:t>
      </w:r>
      <w:proofErr w:type="gramStart"/>
      <w:r w:rsidRPr="005F74E2">
        <w:rPr>
          <w:rFonts w:hint="eastAsia"/>
          <w:sz w:val="24"/>
        </w:rPr>
        <w:t>规</w:t>
      </w:r>
      <w:proofErr w:type="gramEnd"/>
      <w:r w:rsidRPr="005F74E2">
        <w:rPr>
          <w:rFonts w:hint="eastAsia"/>
          <w:sz w:val="24"/>
        </w:rPr>
        <w:t>部、内部审计局）、资产托管部内设风险控制处及资产托管部各业务处室共同组成。总行稽核监察部门负责制定全行风险管理政策，对各业务部</w:t>
      </w:r>
      <w:proofErr w:type="gramStart"/>
      <w:r w:rsidRPr="005F74E2">
        <w:rPr>
          <w:rFonts w:hint="eastAsia"/>
          <w:sz w:val="24"/>
        </w:rPr>
        <w:t>门风险</w:t>
      </w:r>
      <w:proofErr w:type="gramEnd"/>
      <w:r w:rsidRPr="005F74E2">
        <w:rPr>
          <w:rFonts w:hint="eastAsia"/>
          <w:sz w:val="24"/>
        </w:rPr>
        <w:t>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885B68" w:rsidRPr="005F74E2" w:rsidRDefault="00885B68" w:rsidP="005F74E2">
      <w:pPr>
        <w:spacing w:line="360" w:lineRule="auto"/>
        <w:ind w:firstLineChars="200" w:firstLine="500"/>
        <w:rPr>
          <w:sz w:val="24"/>
        </w:rPr>
      </w:pPr>
      <w:r w:rsidRPr="005F74E2">
        <w:rPr>
          <w:sz w:val="24"/>
        </w:rPr>
        <w:t>3</w:t>
      </w:r>
      <w:r w:rsidRPr="005F74E2">
        <w:rPr>
          <w:rFonts w:hint="eastAsia"/>
          <w:sz w:val="24"/>
        </w:rPr>
        <w:t>、内部风险控制原则</w:t>
      </w:r>
    </w:p>
    <w:p w:rsidR="00885B68" w:rsidRPr="005F74E2" w:rsidRDefault="00885B68" w:rsidP="005F74E2">
      <w:pPr>
        <w:spacing w:line="360" w:lineRule="auto"/>
        <w:ind w:firstLineChars="200" w:firstLine="500"/>
        <w:rPr>
          <w:sz w:val="24"/>
        </w:rPr>
      </w:pPr>
      <w:r w:rsidRPr="005F74E2">
        <w:rPr>
          <w:rFonts w:hint="eastAsia"/>
          <w:sz w:val="24"/>
        </w:rPr>
        <w:t>（</w:t>
      </w:r>
      <w:r w:rsidRPr="005F74E2">
        <w:rPr>
          <w:sz w:val="24"/>
        </w:rPr>
        <w:t>1</w:t>
      </w:r>
      <w:r w:rsidRPr="005F74E2">
        <w:rPr>
          <w:rFonts w:hint="eastAsia"/>
          <w:sz w:val="24"/>
        </w:rPr>
        <w:t>）合法性原则。内控制度应当符合国家法律法规及监管机构的监管要求，并贯穿于托管业务经营管理活动的始终。</w:t>
      </w:r>
    </w:p>
    <w:p w:rsidR="00885B68" w:rsidRPr="005F74E2" w:rsidRDefault="00885B68" w:rsidP="005F74E2">
      <w:pPr>
        <w:spacing w:line="360" w:lineRule="auto"/>
        <w:ind w:firstLineChars="200" w:firstLine="500"/>
        <w:rPr>
          <w:sz w:val="24"/>
        </w:rPr>
      </w:pPr>
      <w:r w:rsidRPr="005F74E2">
        <w:rPr>
          <w:rFonts w:hint="eastAsia"/>
          <w:sz w:val="24"/>
        </w:rPr>
        <w:t>（</w:t>
      </w:r>
      <w:r w:rsidRPr="005F74E2">
        <w:rPr>
          <w:sz w:val="24"/>
        </w:rPr>
        <w:t>2</w:t>
      </w:r>
      <w:r w:rsidRPr="005F74E2">
        <w:rPr>
          <w:rFonts w:hint="eastAsia"/>
          <w:sz w:val="24"/>
        </w:rPr>
        <w:t>）完整性原则。托管业务的各项经营管理活动都必须有相应的规范程序和监督制约；监督制约应渗透到托管业务的全过程和各个操作环节，覆盖所有的部门、岗位和人员。</w:t>
      </w:r>
    </w:p>
    <w:p w:rsidR="00885B68" w:rsidRPr="005F74E2" w:rsidRDefault="00885B68" w:rsidP="005F74E2">
      <w:pPr>
        <w:spacing w:line="360" w:lineRule="auto"/>
        <w:ind w:firstLineChars="200" w:firstLine="500"/>
        <w:rPr>
          <w:sz w:val="24"/>
        </w:rPr>
      </w:pPr>
      <w:r w:rsidRPr="005F74E2">
        <w:rPr>
          <w:rFonts w:hint="eastAsia"/>
          <w:sz w:val="24"/>
        </w:rPr>
        <w:t>（</w:t>
      </w:r>
      <w:r w:rsidRPr="005F74E2">
        <w:rPr>
          <w:sz w:val="24"/>
        </w:rPr>
        <w:t>3</w:t>
      </w:r>
      <w:r w:rsidRPr="005F74E2">
        <w:rPr>
          <w:rFonts w:hint="eastAsia"/>
          <w:sz w:val="24"/>
        </w:rPr>
        <w:t>）及时性原则。托管业务经营活动必须在发生时能准确及时地记录；按照“内控优先”的原则，新设机构或新增业务品种时，必须做到已建立相关的规章制度。</w:t>
      </w:r>
    </w:p>
    <w:p w:rsidR="00885B68" w:rsidRPr="005F74E2" w:rsidRDefault="00885B68" w:rsidP="005F74E2">
      <w:pPr>
        <w:spacing w:line="360" w:lineRule="auto"/>
        <w:ind w:firstLineChars="200" w:firstLine="500"/>
        <w:rPr>
          <w:sz w:val="24"/>
        </w:rPr>
      </w:pPr>
      <w:r w:rsidRPr="005F74E2">
        <w:rPr>
          <w:rFonts w:hint="eastAsia"/>
          <w:sz w:val="24"/>
        </w:rPr>
        <w:t xml:space="preserve">　（</w:t>
      </w:r>
      <w:r w:rsidRPr="005F74E2">
        <w:rPr>
          <w:sz w:val="24"/>
        </w:rPr>
        <w:t>4</w:t>
      </w:r>
      <w:r w:rsidRPr="005F74E2">
        <w:rPr>
          <w:rFonts w:hint="eastAsia"/>
          <w:sz w:val="24"/>
        </w:rPr>
        <w:t>）审慎性原则。各项业务经营活动必须防范风险，审慎经营，保证基金资产和其他委托资产的安全与完整。</w:t>
      </w:r>
    </w:p>
    <w:p w:rsidR="00885B68" w:rsidRPr="005F74E2" w:rsidRDefault="00885B68" w:rsidP="005F74E2">
      <w:pPr>
        <w:spacing w:line="360" w:lineRule="auto"/>
        <w:ind w:firstLineChars="200" w:firstLine="500"/>
        <w:rPr>
          <w:sz w:val="24"/>
        </w:rPr>
      </w:pPr>
      <w:r w:rsidRPr="005F74E2">
        <w:rPr>
          <w:rFonts w:hint="eastAsia"/>
          <w:sz w:val="24"/>
        </w:rPr>
        <w:t>（</w:t>
      </w:r>
      <w:r w:rsidRPr="005F74E2">
        <w:rPr>
          <w:sz w:val="24"/>
        </w:rPr>
        <w:t>5</w:t>
      </w:r>
      <w:r w:rsidRPr="005F74E2">
        <w:rPr>
          <w:rFonts w:hint="eastAsia"/>
          <w:sz w:val="24"/>
        </w:rPr>
        <w:t>）有效性原则。内控制度应根据国家政策、法律及经营管理的需要适时修改完善，并保证得到全面落实执行，不得有任何空间、时限及人员的例外。</w:t>
      </w:r>
    </w:p>
    <w:p w:rsidR="00885B68" w:rsidRPr="005F74E2" w:rsidRDefault="00885B68" w:rsidP="005F74E2">
      <w:pPr>
        <w:spacing w:line="360" w:lineRule="auto"/>
        <w:ind w:firstLineChars="200" w:firstLine="500"/>
        <w:rPr>
          <w:sz w:val="24"/>
        </w:rPr>
      </w:pPr>
      <w:r w:rsidRPr="005F74E2">
        <w:rPr>
          <w:rFonts w:hint="eastAsia"/>
          <w:sz w:val="24"/>
        </w:rPr>
        <w:t>（</w:t>
      </w:r>
      <w:r w:rsidRPr="005F74E2">
        <w:rPr>
          <w:sz w:val="24"/>
        </w:rPr>
        <w:t>6</w:t>
      </w:r>
      <w:r w:rsidRPr="005F74E2">
        <w:rPr>
          <w:rFonts w:hint="eastAsia"/>
          <w:sz w:val="24"/>
        </w:rPr>
        <w:t>）独立性原则。设立专门履行托管人职责的管理部门；直接操作人员和控制人员必须相对独立，适当分离；内控制度的检查、评价部门必须独立于内控制度的制定和执行部门。</w:t>
      </w:r>
    </w:p>
    <w:p w:rsidR="00885B68" w:rsidRPr="005F74E2" w:rsidRDefault="00885B68" w:rsidP="005F74E2">
      <w:pPr>
        <w:spacing w:line="360" w:lineRule="auto"/>
        <w:ind w:firstLineChars="200" w:firstLine="500"/>
        <w:rPr>
          <w:sz w:val="24"/>
        </w:rPr>
      </w:pPr>
      <w:r w:rsidRPr="005F74E2">
        <w:rPr>
          <w:sz w:val="24"/>
        </w:rPr>
        <w:t>4</w:t>
      </w:r>
      <w:r w:rsidRPr="005F74E2">
        <w:rPr>
          <w:rFonts w:hint="eastAsia"/>
          <w:sz w:val="24"/>
        </w:rPr>
        <w:t>、内部风险控制措施实施</w:t>
      </w:r>
    </w:p>
    <w:p w:rsidR="00885B68" w:rsidRPr="005F74E2" w:rsidRDefault="00885B68" w:rsidP="005F74E2">
      <w:pPr>
        <w:spacing w:line="360" w:lineRule="auto"/>
        <w:ind w:firstLineChars="200" w:firstLine="500"/>
        <w:rPr>
          <w:sz w:val="24"/>
        </w:rPr>
      </w:pPr>
      <w:r w:rsidRPr="005F74E2">
        <w:rPr>
          <w:rFonts w:hint="eastAsia"/>
          <w:sz w:val="24"/>
        </w:rPr>
        <w:lastRenderedPageBreak/>
        <w:t>（</w:t>
      </w:r>
      <w:r w:rsidRPr="005F74E2">
        <w:rPr>
          <w:sz w:val="24"/>
        </w:rPr>
        <w:t>1</w:t>
      </w:r>
      <w:r w:rsidRPr="005F74E2">
        <w:rPr>
          <w:rFonts w:hint="eastAsia"/>
          <w:sz w:val="24"/>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885B68" w:rsidRPr="005F74E2" w:rsidRDefault="00885B68" w:rsidP="005F74E2">
      <w:pPr>
        <w:spacing w:line="360" w:lineRule="auto"/>
        <w:ind w:firstLineChars="200" w:firstLine="500"/>
        <w:rPr>
          <w:sz w:val="24"/>
        </w:rPr>
      </w:pPr>
      <w:r w:rsidRPr="005F74E2">
        <w:rPr>
          <w:rFonts w:hint="eastAsia"/>
          <w:sz w:val="24"/>
        </w:rPr>
        <w:t>（</w:t>
      </w:r>
      <w:r w:rsidRPr="005F74E2">
        <w:rPr>
          <w:sz w:val="24"/>
        </w:rPr>
        <w:t>2</w:t>
      </w:r>
      <w:r w:rsidRPr="005F74E2">
        <w:rPr>
          <w:rFonts w:hint="eastAsia"/>
          <w:sz w:val="24"/>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885B68" w:rsidRPr="005F74E2" w:rsidRDefault="00885B68" w:rsidP="005F74E2">
      <w:pPr>
        <w:spacing w:line="360" w:lineRule="auto"/>
        <w:ind w:firstLineChars="200" w:firstLine="500"/>
        <w:rPr>
          <w:sz w:val="24"/>
        </w:rPr>
      </w:pPr>
      <w:r w:rsidRPr="005F74E2">
        <w:rPr>
          <w:rFonts w:hint="eastAsia"/>
          <w:sz w:val="24"/>
        </w:rPr>
        <w:t>（</w:t>
      </w:r>
      <w:r w:rsidRPr="005F74E2">
        <w:rPr>
          <w:sz w:val="24"/>
        </w:rPr>
        <w:t>3</w:t>
      </w:r>
      <w:r w:rsidRPr="005F74E2">
        <w:rPr>
          <w:rFonts w:hint="eastAsia"/>
          <w:sz w:val="24"/>
        </w:rPr>
        <w:t>）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885B68" w:rsidRPr="005F74E2" w:rsidRDefault="00885B68" w:rsidP="005F74E2">
      <w:pPr>
        <w:spacing w:line="360" w:lineRule="auto"/>
        <w:ind w:firstLineChars="200" w:firstLine="500"/>
        <w:rPr>
          <w:sz w:val="24"/>
        </w:rPr>
      </w:pPr>
      <w:r w:rsidRPr="005F74E2">
        <w:rPr>
          <w:rFonts w:hint="eastAsia"/>
          <w:sz w:val="24"/>
        </w:rPr>
        <w:t>（</w:t>
      </w:r>
      <w:r w:rsidRPr="005F74E2">
        <w:rPr>
          <w:sz w:val="24"/>
        </w:rPr>
        <w:t>4</w:t>
      </w:r>
      <w:r w:rsidRPr="005F74E2">
        <w:rPr>
          <w:rFonts w:hint="eastAsia"/>
          <w:sz w:val="24"/>
        </w:rPr>
        <w:t>）经营控制。资产托管部通过制定计划、编制预算等方法开展各种业务营销活动、处理各项事务，从而有效地控制和配置组织资源，达到资源利用和效益最大化目的。</w:t>
      </w:r>
    </w:p>
    <w:p w:rsidR="00885B68" w:rsidRPr="005F74E2" w:rsidRDefault="00885B68" w:rsidP="005F74E2">
      <w:pPr>
        <w:spacing w:line="360" w:lineRule="auto"/>
        <w:ind w:firstLineChars="200" w:firstLine="500"/>
        <w:rPr>
          <w:sz w:val="24"/>
        </w:rPr>
      </w:pPr>
      <w:r w:rsidRPr="005F74E2">
        <w:rPr>
          <w:rFonts w:hint="eastAsia"/>
          <w:sz w:val="24"/>
        </w:rPr>
        <w:t>（</w:t>
      </w:r>
      <w:r w:rsidRPr="005F74E2">
        <w:rPr>
          <w:sz w:val="24"/>
        </w:rPr>
        <w:t>5</w:t>
      </w:r>
      <w:r w:rsidRPr="005F74E2">
        <w:rPr>
          <w:rFonts w:hint="eastAsia"/>
          <w:sz w:val="24"/>
        </w:rPr>
        <w:t>）内部风险管理。资产托管部通过稽核监察、风险评估等方式加强内部风险管理，定期或不定期地对业务运作状况进行检查、监控，指导业务部门进行风险识别、评估，制定并实施风险控制措施，排查风险隐患。</w:t>
      </w:r>
    </w:p>
    <w:p w:rsidR="00885B68" w:rsidRPr="005F74E2" w:rsidRDefault="00885B68" w:rsidP="005F74E2">
      <w:pPr>
        <w:spacing w:line="360" w:lineRule="auto"/>
        <w:ind w:firstLineChars="200" w:firstLine="500"/>
        <w:rPr>
          <w:sz w:val="24"/>
        </w:rPr>
      </w:pPr>
      <w:r w:rsidRPr="005F74E2">
        <w:rPr>
          <w:rFonts w:hint="eastAsia"/>
          <w:sz w:val="24"/>
        </w:rPr>
        <w:t>（</w:t>
      </w:r>
      <w:r w:rsidRPr="005F74E2">
        <w:rPr>
          <w:sz w:val="24"/>
        </w:rPr>
        <w:t>6</w:t>
      </w:r>
      <w:r w:rsidRPr="005F74E2">
        <w:rPr>
          <w:rFonts w:hint="eastAsia"/>
          <w:sz w:val="24"/>
        </w:rPr>
        <w:t>）数据安全控制。我们通过业务</w:t>
      </w:r>
      <w:proofErr w:type="gramStart"/>
      <w:r w:rsidRPr="005F74E2">
        <w:rPr>
          <w:rFonts w:hint="eastAsia"/>
          <w:sz w:val="24"/>
        </w:rPr>
        <w:t>操作区</w:t>
      </w:r>
      <w:proofErr w:type="gramEnd"/>
      <w:r w:rsidRPr="005F74E2">
        <w:rPr>
          <w:rFonts w:hint="eastAsia"/>
          <w:sz w:val="24"/>
        </w:rPr>
        <w:t>相对独立、数据和传真加密、数据传输线路的冗余备份、监控设施的运用和保障等措施来保障数据安全。</w:t>
      </w:r>
    </w:p>
    <w:p w:rsidR="00885B68" w:rsidRPr="005F74E2" w:rsidRDefault="00885B68" w:rsidP="005F74E2">
      <w:pPr>
        <w:spacing w:line="360" w:lineRule="auto"/>
        <w:ind w:firstLineChars="200" w:firstLine="500"/>
        <w:rPr>
          <w:sz w:val="24"/>
        </w:rPr>
      </w:pPr>
      <w:r w:rsidRPr="005F74E2">
        <w:rPr>
          <w:rFonts w:hint="eastAsia"/>
          <w:sz w:val="24"/>
        </w:rPr>
        <w:t>（</w:t>
      </w:r>
      <w:r w:rsidRPr="005F74E2">
        <w:rPr>
          <w:sz w:val="24"/>
        </w:rPr>
        <w:t>7</w:t>
      </w:r>
      <w:r w:rsidRPr="005F74E2">
        <w:rPr>
          <w:rFonts w:hint="eastAsia"/>
          <w:sz w:val="24"/>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885B68" w:rsidRPr="005F74E2" w:rsidRDefault="00885B68" w:rsidP="005F74E2">
      <w:pPr>
        <w:spacing w:line="360" w:lineRule="auto"/>
        <w:ind w:firstLineChars="200" w:firstLine="500"/>
        <w:rPr>
          <w:sz w:val="24"/>
        </w:rPr>
      </w:pPr>
      <w:r w:rsidRPr="005F74E2">
        <w:rPr>
          <w:sz w:val="24"/>
        </w:rPr>
        <w:t>5</w:t>
      </w:r>
      <w:r w:rsidRPr="005F74E2">
        <w:rPr>
          <w:rFonts w:hint="eastAsia"/>
          <w:sz w:val="24"/>
        </w:rPr>
        <w:t>、资产托管部内部风险控制情况</w:t>
      </w:r>
    </w:p>
    <w:p w:rsidR="00885B68" w:rsidRPr="005F74E2" w:rsidRDefault="00885B68" w:rsidP="005F74E2">
      <w:pPr>
        <w:spacing w:line="360" w:lineRule="auto"/>
        <w:ind w:firstLineChars="200" w:firstLine="500"/>
        <w:rPr>
          <w:sz w:val="24"/>
        </w:rPr>
      </w:pPr>
      <w:r w:rsidRPr="005F74E2">
        <w:rPr>
          <w:rFonts w:hint="eastAsia"/>
          <w:sz w:val="24"/>
        </w:rPr>
        <w:t>（</w:t>
      </w:r>
      <w:r w:rsidRPr="005F74E2">
        <w:rPr>
          <w:sz w:val="24"/>
        </w:rPr>
        <w:t>1</w:t>
      </w:r>
      <w:r w:rsidRPr="005F74E2">
        <w:rPr>
          <w:rFonts w:hint="eastAsia"/>
          <w:sz w:val="24"/>
        </w:rPr>
        <w:t>）资产托管部内部设置专职稽核监察部门，配备专职稽核监察人员，</w:t>
      </w:r>
      <w:r w:rsidRPr="005F74E2">
        <w:rPr>
          <w:rFonts w:hint="eastAsia"/>
          <w:sz w:val="24"/>
        </w:rPr>
        <w:lastRenderedPageBreak/>
        <w:t>在总经理的直接领导下，依照有关法律规章，全面贯彻落实全程监控思想，确保资产托管业务健康、稳定地发展。</w:t>
      </w:r>
    </w:p>
    <w:p w:rsidR="00885B68" w:rsidRPr="005F74E2" w:rsidRDefault="00885B68" w:rsidP="005F74E2">
      <w:pPr>
        <w:spacing w:line="360" w:lineRule="auto"/>
        <w:ind w:firstLineChars="200" w:firstLine="500"/>
        <w:rPr>
          <w:sz w:val="24"/>
        </w:rPr>
      </w:pPr>
      <w:r w:rsidRPr="005F74E2">
        <w:rPr>
          <w:rFonts w:hint="eastAsia"/>
          <w:sz w:val="24"/>
        </w:rPr>
        <w:t>（</w:t>
      </w:r>
      <w:r w:rsidRPr="005F74E2">
        <w:rPr>
          <w:sz w:val="24"/>
        </w:rPr>
        <w:t>2</w:t>
      </w:r>
      <w:r w:rsidRPr="005F74E2">
        <w:rPr>
          <w:rFonts w:hint="eastAsia"/>
          <w:sz w:val="24"/>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w:t>
      </w:r>
      <w:proofErr w:type="gramStart"/>
      <w:r w:rsidRPr="005F74E2">
        <w:rPr>
          <w:rFonts w:hint="eastAsia"/>
          <w:sz w:val="24"/>
        </w:rPr>
        <w:t>人制</w:t>
      </w:r>
      <w:proofErr w:type="gramEnd"/>
      <w:r w:rsidRPr="005F74E2">
        <w:rPr>
          <w:rFonts w:hint="eastAsia"/>
          <w:sz w:val="24"/>
        </w:rPr>
        <w:t>、横向多部门制的内部组织结构，形成不同部门、不同岗位相互制衡的组织结构。</w:t>
      </w:r>
    </w:p>
    <w:p w:rsidR="00885B68" w:rsidRPr="005F74E2" w:rsidRDefault="00885B68" w:rsidP="005F74E2">
      <w:pPr>
        <w:spacing w:line="360" w:lineRule="auto"/>
        <w:ind w:firstLineChars="200" w:firstLine="500"/>
        <w:rPr>
          <w:sz w:val="24"/>
        </w:rPr>
      </w:pPr>
      <w:r w:rsidRPr="005F74E2">
        <w:rPr>
          <w:rFonts w:hint="eastAsia"/>
          <w:sz w:val="24"/>
        </w:rPr>
        <w:t>（</w:t>
      </w:r>
      <w:r w:rsidRPr="005F74E2">
        <w:rPr>
          <w:sz w:val="24"/>
        </w:rPr>
        <w:t>3</w:t>
      </w:r>
      <w:r w:rsidRPr="005F74E2">
        <w:rPr>
          <w:rFonts w:hint="eastAsia"/>
          <w:sz w:val="24"/>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885B68" w:rsidRPr="005F74E2" w:rsidRDefault="00885B68" w:rsidP="005F74E2">
      <w:pPr>
        <w:spacing w:line="360" w:lineRule="auto"/>
        <w:ind w:firstLineChars="200" w:firstLine="500"/>
        <w:rPr>
          <w:sz w:val="24"/>
        </w:rPr>
      </w:pPr>
      <w:r w:rsidRPr="005F74E2">
        <w:rPr>
          <w:rFonts w:hint="eastAsia"/>
          <w:sz w:val="24"/>
        </w:rPr>
        <w:t>（</w:t>
      </w:r>
      <w:r w:rsidRPr="005F74E2">
        <w:rPr>
          <w:sz w:val="24"/>
        </w:rPr>
        <w:t>4</w:t>
      </w:r>
      <w:r w:rsidRPr="005F74E2">
        <w:rPr>
          <w:rFonts w:hint="eastAsia"/>
          <w:sz w:val="24"/>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w:t>
      </w:r>
      <w:proofErr w:type="gramStart"/>
      <w:r w:rsidRPr="005F74E2">
        <w:rPr>
          <w:rFonts w:hint="eastAsia"/>
          <w:sz w:val="24"/>
        </w:rPr>
        <w:t>视风险</w:t>
      </w:r>
      <w:proofErr w:type="gramEnd"/>
      <w:r w:rsidRPr="005F74E2">
        <w:rPr>
          <w:rFonts w:hint="eastAsia"/>
          <w:sz w:val="24"/>
        </w:rPr>
        <w:t>防范和控制为托管业务生存和发展的生命线。</w:t>
      </w:r>
    </w:p>
    <w:p w:rsidR="000C1EC0" w:rsidRPr="00C6667F" w:rsidRDefault="000C1EC0" w:rsidP="005F74E2">
      <w:pPr>
        <w:spacing w:line="360" w:lineRule="auto"/>
        <w:ind w:firstLineChars="200" w:firstLine="500"/>
        <w:rPr>
          <w:rFonts w:ascii="宋体" w:hAnsi="宋体" w:cs="宋体"/>
          <w:color w:val="000000"/>
          <w:sz w:val="24"/>
        </w:rPr>
      </w:pPr>
      <w:bookmarkStart w:id="26" w:name="_Toc73441619"/>
      <w:bookmarkStart w:id="27" w:name="_Toc88539608"/>
      <w:bookmarkStart w:id="28" w:name="_Toc88539422"/>
    </w:p>
    <w:p w:rsidR="000C1EC0" w:rsidRPr="00C6667F" w:rsidRDefault="008C4896">
      <w:pPr>
        <w:pStyle w:val="1"/>
        <w:spacing w:line="360" w:lineRule="auto"/>
        <w:rPr>
          <w:rFonts w:cs="宋体"/>
          <w:color w:val="000000"/>
        </w:rPr>
      </w:pPr>
      <w:r w:rsidRPr="00C6667F">
        <w:rPr>
          <w:rFonts w:cs="宋体" w:hint="eastAsia"/>
          <w:color w:val="000000"/>
        </w:rPr>
        <w:br w:type="page"/>
      </w:r>
      <w:bookmarkStart w:id="29" w:name="_Toc25768037"/>
      <w:r w:rsidRPr="00C6667F">
        <w:rPr>
          <w:rFonts w:cs="宋体" w:hint="eastAsia"/>
          <w:color w:val="000000"/>
        </w:rPr>
        <w:lastRenderedPageBreak/>
        <w:t>五、</w:t>
      </w:r>
      <w:bookmarkEnd w:id="26"/>
      <w:r w:rsidRPr="00C6667F">
        <w:rPr>
          <w:rFonts w:cs="宋体" w:hint="eastAsia"/>
          <w:color w:val="000000"/>
        </w:rPr>
        <w:t>相关服务机构</w:t>
      </w:r>
      <w:bookmarkEnd w:id="27"/>
      <w:bookmarkEnd w:id="28"/>
      <w:bookmarkEnd w:id="29"/>
    </w:p>
    <w:p w:rsidR="000C1EC0" w:rsidRPr="00C6667F" w:rsidRDefault="008C4896">
      <w:pPr>
        <w:pStyle w:val="2"/>
        <w:spacing w:after="0" w:line="360" w:lineRule="auto"/>
        <w:ind w:firstLineChars="200" w:firstLine="500"/>
        <w:rPr>
          <w:rFonts w:ascii="宋体" w:eastAsia="宋体" w:hAnsi="宋体" w:cs="宋体"/>
          <w:color w:val="000000"/>
          <w:sz w:val="24"/>
          <w:szCs w:val="24"/>
        </w:rPr>
      </w:pPr>
      <w:r w:rsidRPr="00C6667F">
        <w:rPr>
          <w:rFonts w:ascii="宋体" w:eastAsia="宋体" w:hAnsi="宋体" w:cs="宋体" w:hint="eastAsia"/>
          <w:b w:val="0"/>
          <w:bCs w:val="0"/>
          <w:color w:val="000000"/>
          <w:sz w:val="24"/>
          <w:szCs w:val="24"/>
        </w:rPr>
        <w:t>（一）销售机构</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1、直销机构</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名称：财通基金管理有限公司</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住所：上海市虹口区吴淞路619号505室</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办公地址：上海市银城中路68号时代金融中心41楼</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法定代表人：夏理芬</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电话：021-2053 7888</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传真：021-2053 7999</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联系人：何亚玲</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客户服务电话：4008 209 888</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公司网址：www.ctfund.com</w:t>
      </w:r>
    </w:p>
    <w:p w:rsidR="000C1EC0" w:rsidRPr="00C6667F" w:rsidRDefault="000C1EC0">
      <w:pPr>
        <w:spacing w:line="360" w:lineRule="auto"/>
        <w:rPr>
          <w:rFonts w:ascii="宋体" w:hAnsi="宋体" w:cs="宋体"/>
          <w:color w:val="000000"/>
          <w:sz w:val="24"/>
        </w:rPr>
      </w:pP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w:t>
      </w:r>
      <w:r w:rsidR="000D3EC8" w:rsidRPr="00C6667F">
        <w:rPr>
          <w:rFonts w:ascii="宋体" w:hAnsi="宋体" w:cs="宋体" w:hint="eastAsia"/>
          <w:color w:val="000000"/>
          <w:sz w:val="24"/>
        </w:rPr>
        <w:t>场外</w:t>
      </w:r>
      <w:r w:rsidRPr="00C6667F">
        <w:rPr>
          <w:rFonts w:ascii="宋体" w:hAnsi="宋体" w:cs="宋体" w:hint="eastAsia"/>
          <w:color w:val="000000"/>
          <w:sz w:val="24"/>
        </w:rPr>
        <w:t>代销机构</w:t>
      </w:r>
    </w:p>
    <w:p w:rsidR="00771E45" w:rsidRPr="00C6667F" w:rsidRDefault="00771E45" w:rsidP="00771E45">
      <w:pPr>
        <w:widowControl/>
        <w:spacing w:line="360" w:lineRule="auto"/>
        <w:ind w:leftChars="200" w:left="440"/>
        <w:jc w:val="left"/>
        <w:rPr>
          <w:kern w:val="0"/>
          <w:sz w:val="24"/>
        </w:rPr>
      </w:pPr>
      <w:r w:rsidRPr="00C6667F">
        <w:rPr>
          <w:sz w:val="24"/>
        </w:rPr>
        <w:t>(1)</w:t>
      </w:r>
      <w:r w:rsidRPr="00C6667F">
        <w:rPr>
          <w:kern w:val="0"/>
          <w:sz w:val="24"/>
        </w:rPr>
        <w:t>中国工商银行股份有限公司</w:t>
      </w:r>
    </w:p>
    <w:p w:rsidR="00771E45" w:rsidRPr="00C6667F" w:rsidRDefault="00771E45" w:rsidP="00771E45">
      <w:pPr>
        <w:widowControl/>
        <w:spacing w:line="360" w:lineRule="auto"/>
        <w:ind w:leftChars="200" w:left="440"/>
        <w:jc w:val="left"/>
        <w:rPr>
          <w:kern w:val="0"/>
          <w:sz w:val="24"/>
        </w:rPr>
      </w:pPr>
      <w:r w:rsidRPr="00C6667F">
        <w:rPr>
          <w:kern w:val="0"/>
          <w:sz w:val="24"/>
        </w:rPr>
        <w:t>注册地址：北京市复兴门内大街</w:t>
      </w:r>
      <w:r w:rsidRPr="00C6667F">
        <w:rPr>
          <w:sz w:val="24"/>
        </w:rPr>
        <w:t>55</w:t>
      </w:r>
      <w:r w:rsidRPr="00C6667F">
        <w:rPr>
          <w:kern w:val="0"/>
          <w:sz w:val="24"/>
        </w:rPr>
        <w:t>号</w:t>
      </w:r>
    </w:p>
    <w:p w:rsidR="00771E45" w:rsidRPr="00C6667F" w:rsidRDefault="00771E45" w:rsidP="00771E45">
      <w:pPr>
        <w:widowControl/>
        <w:spacing w:line="360" w:lineRule="auto"/>
        <w:ind w:leftChars="200" w:left="440"/>
        <w:jc w:val="left"/>
        <w:rPr>
          <w:kern w:val="0"/>
          <w:sz w:val="24"/>
        </w:rPr>
      </w:pPr>
      <w:r w:rsidRPr="00C6667F">
        <w:rPr>
          <w:kern w:val="0"/>
          <w:sz w:val="24"/>
        </w:rPr>
        <w:t>办公地址：北京市复兴门内大街</w:t>
      </w:r>
      <w:r w:rsidRPr="00C6667F">
        <w:rPr>
          <w:sz w:val="24"/>
        </w:rPr>
        <w:t>55</w:t>
      </w:r>
      <w:r w:rsidRPr="00C6667F">
        <w:rPr>
          <w:kern w:val="0"/>
          <w:sz w:val="24"/>
        </w:rPr>
        <w:t>号</w:t>
      </w:r>
    </w:p>
    <w:p w:rsidR="00771E45" w:rsidRPr="00C6667F" w:rsidRDefault="00771E45" w:rsidP="00771E45">
      <w:pPr>
        <w:widowControl/>
        <w:spacing w:line="360" w:lineRule="auto"/>
        <w:ind w:leftChars="200" w:left="440"/>
        <w:jc w:val="left"/>
        <w:rPr>
          <w:kern w:val="0"/>
          <w:sz w:val="24"/>
        </w:rPr>
      </w:pPr>
      <w:r w:rsidRPr="00C6667F">
        <w:rPr>
          <w:kern w:val="0"/>
          <w:sz w:val="24"/>
        </w:rPr>
        <w:t>法定代表人：</w:t>
      </w:r>
      <w:r w:rsidRPr="00C6667F">
        <w:rPr>
          <w:rFonts w:hint="eastAsia"/>
          <w:bCs/>
          <w:sz w:val="24"/>
        </w:rPr>
        <w:t>陈四清</w:t>
      </w:r>
    </w:p>
    <w:p w:rsidR="00771E45" w:rsidRPr="00C6667F" w:rsidRDefault="00771E45" w:rsidP="00771E45">
      <w:pPr>
        <w:widowControl/>
        <w:spacing w:line="360" w:lineRule="auto"/>
        <w:ind w:leftChars="200" w:left="440"/>
        <w:jc w:val="left"/>
        <w:rPr>
          <w:sz w:val="24"/>
        </w:rPr>
      </w:pPr>
      <w:r w:rsidRPr="00C6667F">
        <w:rPr>
          <w:kern w:val="0"/>
          <w:sz w:val="24"/>
        </w:rPr>
        <w:t>传真：</w:t>
      </w:r>
      <w:r w:rsidRPr="00C6667F">
        <w:rPr>
          <w:sz w:val="24"/>
        </w:rPr>
        <w:t>010-66107914</w:t>
      </w:r>
    </w:p>
    <w:p w:rsidR="00771E45" w:rsidRPr="00C6667F" w:rsidRDefault="00771E45" w:rsidP="00771E45">
      <w:pPr>
        <w:widowControl/>
        <w:spacing w:line="360" w:lineRule="auto"/>
        <w:ind w:leftChars="200" w:left="440"/>
        <w:jc w:val="left"/>
        <w:rPr>
          <w:sz w:val="24"/>
        </w:rPr>
      </w:pPr>
      <w:r w:rsidRPr="00C6667F">
        <w:rPr>
          <w:kern w:val="0"/>
          <w:sz w:val="24"/>
        </w:rPr>
        <w:t>客服电话：</w:t>
      </w:r>
      <w:r w:rsidRPr="00C6667F">
        <w:rPr>
          <w:sz w:val="24"/>
        </w:rPr>
        <w:t>95588</w:t>
      </w:r>
    </w:p>
    <w:p w:rsidR="00771E45" w:rsidRPr="00C6667F" w:rsidRDefault="00771E45" w:rsidP="00771E45">
      <w:pPr>
        <w:widowControl/>
        <w:spacing w:line="360" w:lineRule="auto"/>
        <w:ind w:leftChars="200" w:left="440"/>
        <w:jc w:val="left"/>
        <w:rPr>
          <w:sz w:val="24"/>
        </w:rPr>
      </w:pPr>
      <w:r w:rsidRPr="00C6667F">
        <w:rPr>
          <w:kern w:val="0"/>
          <w:sz w:val="24"/>
        </w:rPr>
        <w:t>公司网址：</w:t>
      </w:r>
      <w:hyperlink r:id="rId11" w:tgtFrame="_blank" w:history="1">
        <w:r w:rsidRPr="00C6667F">
          <w:rPr>
            <w:sz w:val="24"/>
          </w:rPr>
          <w:t>www.icbc.com.cn</w:t>
        </w:r>
      </w:hyperlink>
    </w:p>
    <w:p w:rsidR="00771E45" w:rsidRPr="00C6667F" w:rsidRDefault="00771E45" w:rsidP="00771E45">
      <w:pPr>
        <w:spacing w:line="360" w:lineRule="auto"/>
        <w:ind w:firstLineChars="200" w:firstLine="500"/>
        <w:rPr>
          <w:sz w:val="24"/>
        </w:rPr>
      </w:pPr>
    </w:p>
    <w:p w:rsidR="00771E45" w:rsidRPr="00C6667F" w:rsidRDefault="00771E45" w:rsidP="00771E45">
      <w:pPr>
        <w:spacing w:line="360" w:lineRule="auto"/>
        <w:ind w:leftChars="200" w:left="565" w:hangingChars="50" w:hanging="125"/>
        <w:jc w:val="left"/>
        <w:rPr>
          <w:sz w:val="24"/>
        </w:rPr>
      </w:pPr>
      <w:r w:rsidRPr="00C6667F">
        <w:rPr>
          <w:sz w:val="24"/>
        </w:rPr>
        <w:t>(2)</w:t>
      </w:r>
      <w:r w:rsidRPr="00C6667F">
        <w:rPr>
          <w:sz w:val="24"/>
        </w:rPr>
        <w:t>中国光大银行股份有限公司</w:t>
      </w:r>
    </w:p>
    <w:p w:rsidR="00771E45" w:rsidRPr="00C6667F" w:rsidRDefault="00771E45" w:rsidP="00771E45">
      <w:pPr>
        <w:spacing w:line="360" w:lineRule="auto"/>
        <w:ind w:leftChars="200" w:left="565" w:hangingChars="50" w:hanging="125"/>
        <w:jc w:val="left"/>
        <w:rPr>
          <w:sz w:val="24"/>
        </w:rPr>
      </w:pPr>
      <w:r w:rsidRPr="00C6667F">
        <w:rPr>
          <w:sz w:val="24"/>
        </w:rPr>
        <w:t>注册地址：北京市西城区太平桥大街</w:t>
      </w:r>
      <w:r w:rsidRPr="00C6667F">
        <w:rPr>
          <w:sz w:val="24"/>
        </w:rPr>
        <w:t>25</w:t>
      </w:r>
      <w:r w:rsidRPr="00C6667F">
        <w:rPr>
          <w:sz w:val="24"/>
        </w:rPr>
        <w:t>号中国光大中心</w:t>
      </w:r>
    </w:p>
    <w:p w:rsidR="00771E45" w:rsidRPr="00C6667F" w:rsidRDefault="00771E45" w:rsidP="00771E45">
      <w:pPr>
        <w:spacing w:line="360" w:lineRule="auto"/>
        <w:ind w:leftChars="200" w:left="565" w:hangingChars="50" w:hanging="125"/>
        <w:jc w:val="left"/>
        <w:rPr>
          <w:sz w:val="24"/>
        </w:rPr>
      </w:pPr>
      <w:r w:rsidRPr="00C6667F">
        <w:rPr>
          <w:sz w:val="24"/>
        </w:rPr>
        <w:t>办公地址：北京市西城区太平桥大街</w:t>
      </w:r>
      <w:r w:rsidRPr="00C6667F">
        <w:rPr>
          <w:sz w:val="24"/>
        </w:rPr>
        <w:t>25</w:t>
      </w:r>
      <w:r w:rsidRPr="00C6667F">
        <w:rPr>
          <w:sz w:val="24"/>
        </w:rPr>
        <w:t>号中国光大中心</w:t>
      </w:r>
      <w:r w:rsidRPr="00C6667F">
        <w:rPr>
          <w:sz w:val="24"/>
        </w:rPr>
        <w:t xml:space="preserve"> </w:t>
      </w:r>
      <w:r w:rsidRPr="00C6667F">
        <w:rPr>
          <w:sz w:val="24"/>
        </w:rPr>
        <w:tab/>
      </w:r>
    </w:p>
    <w:p w:rsidR="00771E45" w:rsidRPr="00C6667F" w:rsidRDefault="00771E45" w:rsidP="00771E45">
      <w:pPr>
        <w:spacing w:line="360" w:lineRule="auto"/>
        <w:ind w:leftChars="200" w:left="565" w:hangingChars="50" w:hanging="125"/>
        <w:jc w:val="left"/>
        <w:rPr>
          <w:sz w:val="24"/>
        </w:rPr>
      </w:pPr>
      <w:r w:rsidRPr="00C6667F">
        <w:rPr>
          <w:sz w:val="24"/>
        </w:rPr>
        <w:t>法定代表人：</w:t>
      </w:r>
      <w:hyperlink r:id="rId12" w:tgtFrame="_blank" w:tooltip="李晓鹏" w:history="1">
        <w:r w:rsidRPr="00C6667F">
          <w:rPr>
            <w:rFonts w:hAnsi="宋体"/>
            <w:kern w:val="0"/>
            <w:sz w:val="24"/>
          </w:rPr>
          <w:t>李晓鹏</w:t>
        </w:r>
      </w:hyperlink>
    </w:p>
    <w:p w:rsidR="00771E45" w:rsidRPr="00C6667F" w:rsidRDefault="00771E45" w:rsidP="00771E45">
      <w:pPr>
        <w:spacing w:line="360" w:lineRule="auto"/>
        <w:ind w:leftChars="200" w:left="565" w:hangingChars="50" w:hanging="125"/>
        <w:jc w:val="left"/>
        <w:rPr>
          <w:sz w:val="24"/>
        </w:rPr>
      </w:pPr>
      <w:r w:rsidRPr="00C6667F">
        <w:rPr>
          <w:sz w:val="24"/>
        </w:rPr>
        <w:lastRenderedPageBreak/>
        <w:t>客服电话：</w:t>
      </w:r>
      <w:r w:rsidRPr="00C6667F">
        <w:rPr>
          <w:sz w:val="24"/>
        </w:rPr>
        <w:t>95595</w:t>
      </w:r>
    </w:p>
    <w:p w:rsidR="00771E45" w:rsidRPr="00C6667F" w:rsidRDefault="00771E45" w:rsidP="00771E45">
      <w:pPr>
        <w:spacing w:line="360" w:lineRule="auto"/>
        <w:ind w:leftChars="200" w:left="565" w:hangingChars="50" w:hanging="125"/>
        <w:jc w:val="left"/>
        <w:rPr>
          <w:sz w:val="24"/>
          <w:u w:val="single"/>
        </w:rPr>
      </w:pPr>
      <w:r w:rsidRPr="00C6667F">
        <w:rPr>
          <w:sz w:val="24"/>
        </w:rPr>
        <w:t>公司网址：</w:t>
      </w:r>
      <w:hyperlink r:id="rId13" w:history="1">
        <w:r w:rsidRPr="00C6667F">
          <w:rPr>
            <w:rStyle w:val="af2"/>
            <w:color w:val="auto"/>
            <w:sz w:val="24"/>
            <w:u w:val="none"/>
          </w:rPr>
          <w:t>www.cebbank.com</w:t>
        </w:r>
      </w:hyperlink>
    </w:p>
    <w:p w:rsidR="00771E45" w:rsidRPr="00C6667F" w:rsidRDefault="00771E45" w:rsidP="00771E45">
      <w:pPr>
        <w:spacing w:line="360" w:lineRule="auto"/>
        <w:rPr>
          <w:sz w:val="24"/>
        </w:rPr>
      </w:pPr>
    </w:p>
    <w:p w:rsidR="00771E45" w:rsidRPr="00C6667F" w:rsidRDefault="00771E45" w:rsidP="00771E45">
      <w:pPr>
        <w:spacing w:line="360" w:lineRule="auto"/>
        <w:ind w:leftChars="200" w:left="565" w:hangingChars="50" w:hanging="125"/>
        <w:jc w:val="left"/>
        <w:rPr>
          <w:sz w:val="24"/>
        </w:rPr>
      </w:pPr>
      <w:r w:rsidRPr="00C6667F">
        <w:rPr>
          <w:sz w:val="24"/>
        </w:rPr>
        <w:t>(3)</w:t>
      </w:r>
      <w:r w:rsidRPr="00C6667F">
        <w:rPr>
          <w:sz w:val="24"/>
        </w:rPr>
        <w:t>广发银行股份有限公司</w:t>
      </w:r>
    </w:p>
    <w:p w:rsidR="00771E45" w:rsidRPr="00C6667F" w:rsidRDefault="00771E45" w:rsidP="00771E45">
      <w:pPr>
        <w:spacing w:line="360" w:lineRule="auto"/>
        <w:ind w:leftChars="200" w:left="565" w:hangingChars="50" w:hanging="125"/>
        <w:jc w:val="left"/>
        <w:rPr>
          <w:sz w:val="24"/>
        </w:rPr>
      </w:pPr>
      <w:r w:rsidRPr="00C6667F">
        <w:rPr>
          <w:sz w:val="24"/>
        </w:rPr>
        <w:t>注册地址：广州市越秀区东风东路</w:t>
      </w:r>
      <w:r w:rsidRPr="00C6667F">
        <w:rPr>
          <w:sz w:val="24"/>
        </w:rPr>
        <w:t>713</w:t>
      </w:r>
      <w:r w:rsidRPr="00C6667F">
        <w:rPr>
          <w:sz w:val="24"/>
        </w:rPr>
        <w:t>号</w:t>
      </w:r>
    </w:p>
    <w:p w:rsidR="00771E45" w:rsidRPr="00C6667F" w:rsidRDefault="00771E45" w:rsidP="00771E45">
      <w:pPr>
        <w:spacing w:line="360" w:lineRule="auto"/>
        <w:ind w:leftChars="200" w:left="565" w:hangingChars="50" w:hanging="125"/>
        <w:jc w:val="left"/>
        <w:rPr>
          <w:sz w:val="24"/>
        </w:rPr>
      </w:pPr>
      <w:r w:rsidRPr="00C6667F">
        <w:rPr>
          <w:sz w:val="24"/>
        </w:rPr>
        <w:t>办公地址：广州市越秀区东风东路</w:t>
      </w:r>
      <w:r w:rsidRPr="00C6667F">
        <w:rPr>
          <w:sz w:val="24"/>
        </w:rPr>
        <w:t>713</w:t>
      </w:r>
      <w:r w:rsidRPr="00C6667F">
        <w:rPr>
          <w:sz w:val="24"/>
        </w:rPr>
        <w:t>号</w:t>
      </w:r>
    </w:p>
    <w:p w:rsidR="00771E45" w:rsidRPr="00C6667F" w:rsidRDefault="00771E45" w:rsidP="00771E45">
      <w:pPr>
        <w:spacing w:line="360" w:lineRule="auto"/>
        <w:ind w:leftChars="200" w:left="565" w:hangingChars="50" w:hanging="125"/>
        <w:jc w:val="left"/>
        <w:rPr>
          <w:sz w:val="24"/>
        </w:rPr>
      </w:pPr>
      <w:r w:rsidRPr="00C6667F">
        <w:rPr>
          <w:sz w:val="24"/>
        </w:rPr>
        <w:t>法定代表人：</w:t>
      </w:r>
      <w:r w:rsidRPr="00C6667F">
        <w:rPr>
          <w:rFonts w:hint="eastAsia"/>
          <w:sz w:val="24"/>
        </w:rPr>
        <w:t>杨明生</w:t>
      </w:r>
    </w:p>
    <w:p w:rsidR="00771E45" w:rsidRPr="00C6667F" w:rsidRDefault="00771E45" w:rsidP="00771E45">
      <w:pPr>
        <w:spacing w:line="360" w:lineRule="auto"/>
        <w:ind w:firstLineChars="200" w:firstLine="500"/>
        <w:jc w:val="left"/>
        <w:rPr>
          <w:sz w:val="24"/>
        </w:rPr>
      </w:pPr>
      <w:r w:rsidRPr="00C6667F">
        <w:rPr>
          <w:rFonts w:hint="eastAsia"/>
          <w:sz w:val="24"/>
        </w:rPr>
        <w:t>联系人：陈泾渭</w:t>
      </w:r>
    </w:p>
    <w:p w:rsidR="00771E45" w:rsidRPr="00C6667F" w:rsidRDefault="00771E45" w:rsidP="00771E45">
      <w:pPr>
        <w:spacing w:line="360" w:lineRule="auto"/>
        <w:ind w:leftChars="200" w:left="565" w:hangingChars="50" w:hanging="125"/>
        <w:jc w:val="left"/>
        <w:rPr>
          <w:sz w:val="24"/>
        </w:rPr>
      </w:pPr>
      <w:r w:rsidRPr="00C6667F">
        <w:rPr>
          <w:sz w:val="24"/>
        </w:rPr>
        <w:t>客服电话：</w:t>
      </w:r>
      <w:r w:rsidRPr="00C6667F">
        <w:rPr>
          <w:sz w:val="24"/>
        </w:rPr>
        <w:t>400-830-8003</w:t>
      </w:r>
    </w:p>
    <w:p w:rsidR="00771E45" w:rsidRPr="00C6667F" w:rsidRDefault="00771E45" w:rsidP="00771E45">
      <w:pPr>
        <w:spacing w:line="360" w:lineRule="auto"/>
        <w:ind w:leftChars="200" w:left="565" w:hangingChars="50" w:hanging="125"/>
        <w:jc w:val="left"/>
        <w:rPr>
          <w:sz w:val="24"/>
        </w:rPr>
      </w:pPr>
      <w:r w:rsidRPr="00C6667F">
        <w:rPr>
          <w:sz w:val="24"/>
        </w:rPr>
        <w:t>公司网址：</w:t>
      </w:r>
      <w:hyperlink r:id="rId14" w:history="1">
        <w:r w:rsidRPr="00C6667F">
          <w:rPr>
            <w:rStyle w:val="af2"/>
            <w:color w:val="auto"/>
            <w:sz w:val="24"/>
            <w:u w:val="none"/>
          </w:rPr>
          <w:t>www.cgbchina.com.cn</w:t>
        </w:r>
      </w:hyperlink>
    </w:p>
    <w:p w:rsidR="00771E45" w:rsidRPr="00C6667F" w:rsidRDefault="00771E45" w:rsidP="00771E45">
      <w:pPr>
        <w:spacing w:line="360" w:lineRule="auto"/>
        <w:ind w:leftChars="200" w:left="565" w:hangingChars="50" w:hanging="125"/>
        <w:jc w:val="left"/>
        <w:rPr>
          <w:sz w:val="24"/>
        </w:rPr>
      </w:pPr>
    </w:p>
    <w:p w:rsidR="00771E45" w:rsidRPr="00C6667F" w:rsidRDefault="00771E45" w:rsidP="00771E45">
      <w:pPr>
        <w:spacing w:line="360" w:lineRule="auto"/>
        <w:ind w:leftChars="200" w:left="565" w:hangingChars="50" w:hanging="125"/>
        <w:jc w:val="left"/>
        <w:rPr>
          <w:sz w:val="24"/>
        </w:rPr>
      </w:pPr>
      <w:r w:rsidRPr="00C6667F" w:rsidDel="00A8026F">
        <w:rPr>
          <w:sz w:val="24"/>
        </w:rPr>
        <w:t xml:space="preserve"> </w:t>
      </w:r>
      <w:r w:rsidRPr="00C6667F">
        <w:rPr>
          <w:sz w:val="24"/>
        </w:rPr>
        <w:t>(</w:t>
      </w:r>
      <w:r w:rsidRPr="00C6667F">
        <w:rPr>
          <w:rFonts w:hint="eastAsia"/>
          <w:sz w:val="24"/>
        </w:rPr>
        <w:t>4</w:t>
      </w:r>
      <w:r w:rsidRPr="00C6667F">
        <w:rPr>
          <w:sz w:val="24"/>
        </w:rPr>
        <w:t xml:space="preserve">) </w:t>
      </w:r>
      <w:r w:rsidRPr="00C6667F">
        <w:rPr>
          <w:sz w:val="24"/>
        </w:rPr>
        <w:t>宁波银行股份有限公司</w:t>
      </w:r>
    </w:p>
    <w:p w:rsidR="00771E45" w:rsidRPr="00C6667F" w:rsidRDefault="00771E45" w:rsidP="00771E45">
      <w:pPr>
        <w:spacing w:line="360" w:lineRule="auto"/>
        <w:ind w:firstLineChars="200" w:firstLine="500"/>
        <w:jc w:val="left"/>
        <w:rPr>
          <w:sz w:val="24"/>
        </w:rPr>
      </w:pPr>
      <w:r w:rsidRPr="00C6667F">
        <w:rPr>
          <w:rFonts w:hint="eastAsia"/>
          <w:sz w:val="24"/>
        </w:rPr>
        <w:t>注册地址：中国浙江宁波市宁南南路</w:t>
      </w:r>
      <w:r w:rsidRPr="00C6667F">
        <w:rPr>
          <w:rFonts w:hint="eastAsia"/>
          <w:sz w:val="24"/>
        </w:rPr>
        <w:t>700</w:t>
      </w:r>
      <w:r w:rsidRPr="00C6667F">
        <w:rPr>
          <w:rFonts w:hint="eastAsia"/>
          <w:sz w:val="24"/>
        </w:rPr>
        <w:t>号</w:t>
      </w:r>
      <w:r w:rsidRPr="00C6667F">
        <w:rPr>
          <w:rFonts w:hint="eastAsia"/>
          <w:sz w:val="24"/>
        </w:rPr>
        <w:t xml:space="preserve"> </w:t>
      </w:r>
    </w:p>
    <w:p w:rsidR="00771E45" w:rsidRPr="00C6667F" w:rsidRDefault="00771E45" w:rsidP="00771E45">
      <w:pPr>
        <w:spacing w:line="360" w:lineRule="auto"/>
        <w:ind w:firstLineChars="200" w:firstLine="500"/>
        <w:jc w:val="left"/>
        <w:rPr>
          <w:sz w:val="24"/>
        </w:rPr>
      </w:pPr>
      <w:r w:rsidRPr="00C6667F">
        <w:rPr>
          <w:rFonts w:hint="eastAsia"/>
          <w:sz w:val="24"/>
        </w:rPr>
        <w:t>办公地址：中国浙江宁波市宁南南路</w:t>
      </w:r>
      <w:r w:rsidRPr="00C6667F">
        <w:rPr>
          <w:rFonts w:hint="eastAsia"/>
          <w:sz w:val="24"/>
        </w:rPr>
        <w:t>700</w:t>
      </w:r>
      <w:r w:rsidRPr="00C6667F">
        <w:rPr>
          <w:rFonts w:hint="eastAsia"/>
          <w:sz w:val="24"/>
        </w:rPr>
        <w:t>号</w:t>
      </w:r>
    </w:p>
    <w:p w:rsidR="00771E45" w:rsidRPr="00C6667F" w:rsidRDefault="00771E45" w:rsidP="00771E45">
      <w:pPr>
        <w:spacing w:line="360" w:lineRule="auto"/>
        <w:ind w:leftChars="200" w:left="565" w:hangingChars="50" w:hanging="125"/>
        <w:jc w:val="left"/>
        <w:rPr>
          <w:sz w:val="24"/>
        </w:rPr>
      </w:pPr>
      <w:r w:rsidRPr="00C6667F">
        <w:rPr>
          <w:rFonts w:hint="eastAsia"/>
          <w:sz w:val="24"/>
        </w:rPr>
        <w:t>法定代表人：陆华裕</w:t>
      </w:r>
      <w:r w:rsidRPr="00C6667F">
        <w:rPr>
          <w:rFonts w:hint="eastAsia"/>
          <w:sz w:val="24"/>
        </w:rPr>
        <w:t xml:space="preserve"> </w:t>
      </w:r>
    </w:p>
    <w:p w:rsidR="00771E45" w:rsidRPr="00C6667F" w:rsidRDefault="00771E45" w:rsidP="00771E45">
      <w:pPr>
        <w:spacing w:line="360" w:lineRule="auto"/>
        <w:ind w:leftChars="200" w:left="565" w:hangingChars="50" w:hanging="125"/>
        <w:jc w:val="left"/>
        <w:rPr>
          <w:sz w:val="24"/>
        </w:rPr>
      </w:pPr>
      <w:r w:rsidRPr="00C6667F">
        <w:rPr>
          <w:rFonts w:hint="eastAsia"/>
          <w:sz w:val="24"/>
        </w:rPr>
        <w:t>联系人：</w:t>
      </w:r>
      <w:proofErr w:type="gramStart"/>
      <w:r w:rsidRPr="00C6667F">
        <w:rPr>
          <w:rFonts w:hint="eastAsia"/>
          <w:sz w:val="24"/>
        </w:rPr>
        <w:t>胡技勋</w:t>
      </w:r>
      <w:proofErr w:type="gramEnd"/>
    </w:p>
    <w:p w:rsidR="00771E45" w:rsidRPr="00C6667F" w:rsidRDefault="00771E45" w:rsidP="00771E45">
      <w:pPr>
        <w:spacing w:line="360" w:lineRule="auto"/>
        <w:ind w:leftChars="200" w:left="565" w:hangingChars="50" w:hanging="125"/>
        <w:jc w:val="left"/>
        <w:rPr>
          <w:sz w:val="24"/>
        </w:rPr>
      </w:pPr>
      <w:r w:rsidRPr="00C6667F">
        <w:rPr>
          <w:sz w:val="24"/>
        </w:rPr>
        <w:t>电话：</w:t>
      </w:r>
      <w:r w:rsidRPr="00C6667F">
        <w:rPr>
          <w:sz w:val="24"/>
        </w:rPr>
        <w:t>0574-89068340</w:t>
      </w:r>
    </w:p>
    <w:p w:rsidR="00771E45" w:rsidRPr="00C6667F" w:rsidRDefault="00771E45" w:rsidP="00771E45">
      <w:pPr>
        <w:spacing w:line="360" w:lineRule="auto"/>
        <w:ind w:leftChars="200" w:left="565" w:hangingChars="50" w:hanging="125"/>
        <w:jc w:val="left"/>
        <w:rPr>
          <w:sz w:val="24"/>
        </w:rPr>
      </w:pPr>
      <w:r w:rsidRPr="00C6667F">
        <w:rPr>
          <w:rFonts w:hint="eastAsia"/>
          <w:sz w:val="24"/>
        </w:rPr>
        <w:t>客服电话：</w:t>
      </w:r>
      <w:r w:rsidRPr="00C6667F">
        <w:rPr>
          <w:rFonts w:hint="eastAsia"/>
          <w:sz w:val="24"/>
        </w:rPr>
        <w:t>95574</w:t>
      </w:r>
    </w:p>
    <w:p w:rsidR="00771E45" w:rsidRPr="00C6667F" w:rsidRDefault="00771E45" w:rsidP="00771E45">
      <w:pPr>
        <w:spacing w:line="360" w:lineRule="auto"/>
        <w:ind w:leftChars="200" w:left="565" w:hangingChars="50" w:hanging="125"/>
        <w:jc w:val="left"/>
        <w:rPr>
          <w:sz w:val="24"/>
        </w:rPr>
      </w:pPr>
      <w:r w:rsidRPr="00C6667F">
        <w:rPr>
          <w:sz w:val="24"/>
        </w:rPr>
        <w:t>公司网址：</w:t>
      </w:r>
      <w:hyperlink r:id="rId15" w:history="1">
        <w:r w:rsidRPr="00C6667F">
          <w:rPr>
            <w:rStyle w:val="af2"/>
            <w:color w:val="auto"/>
            <w:sz w:val="24"/>
            <w:u w:val="none"/>
          </w:rPr>
          <w:t>www.nbcb.com.cn</w:t>
        </w:r>
      </w:hyperlink>
    </w:p>
    <w:p w:rsidR="00771E45" w:rsidRPr="00C6667F" w:rsidRDefault="00771E45" w:rsidP="00771E45">
      <w:pPr>
        <w:spacing w:line="360" w:lineRule="auto"/>
        <w:ind w:firstLineChars="150" w:firstLine="375"/>
        <w:rPr>
          <w:sz w:val="24"/>
        </w:rPr>
      </w:pPr>
    </w:p>
    <w:p w:rsidR="00771E45" w:rsidRPr="00C6667F" w:rsidRDefault="00771E45" w:rsidP="00771E45">
      <w:pPr>
        <w:spacing w:line="360" w:lineRule="auto"/>
        <w:ind w:firstLineChars="200" w:firstLine="500"/>
        <w:jc w:val="left"/>
        <w:rPr>
          <w:sz w:val="24"/>
        </w:rPr>
      </w:pPr>
      <w:r w:rsidRPr="00C6667F" w:rsidDel="00F11382">
        <w:rPr>
          <w:sz w:val="24"/>
        </w:rPr>
        <w:t xml:space="preserve"> </w:t>
      </w:r>
      <w:r w:rsidRPr="00C6667F">
        <w:rPr>
          <w:sz w:val="24"/>
        </w:rPr>
        <w:t>(</w:t>
      </w:r>
      <w:r w:rsidRPr="00C6667F">
        <w:rPr>
          <w:rFonts w:hint="eastAsia"/>
          <w:sz w:val="24"/>
        </w:rPr>
        <w:t>5</w:t>
      </w:r>
      <w:r w:rsidRPr="00C6667F">
        <w:rPr>
          <w:sz w:val="24"/>
        </w:rPr>
        <w:t xml:space="preserve">) </w:t>
      </w:r>
      <w:r w:rsidRPr="00C6667F">
        <w:rPr>
          <w:sz w:val="24"/>
        </w:rPr>
        <w:t>中国民生银行股份有限公司</w:t>
      </w:r>
    </w:p>
    <w:p w:rsidR="00771E45" w:rsidRPr="00C6667F" w:rsidRDefault="00771E45" w:rsidP="00771E45">
      <w:pPr>
        <w:spacing w:line="360" w:lineRule="auto"/>
        <w:ind w:firstLineChars="200" w:firstLine="500"/>
        <w:jc w:val="left"/>
        <w:rPr>
          <w:sz w:val="24"/>
        </w:rPr>
      </w:pPr>
      <w:r w:rsidRPr="00C6667F">
        <w:rPr>
          <w:sz w:val="24"/>
        </w:rPr>
        <w:t>注册地址：北京市西城区复兴门内大街</w:t>
      </w:r>
      <w:r w:rsidRPr="00C6667F">
        <w:rPr>
          <w:sz w:val="24"/>
        </w:rPr>
        <w:t>2</w:t>
      </w:r>
      <w:r w:rsidRPr="00C6667F">
        <w:rPr>
          <w:sz w:val="24"/>
        </w:rPr>
        <w:t>号</w:t>
      </w:r>
    </w:p>
    <w:p w:rsidR="00771E45" w:rsidRPr="00C6667F" w:rsidRDefault="00771E45" w:rsidP="00771E45">
      <w:pPr>
        <w:spacing w:line="360" w:lineRule="auto"/>
        <w:ind w:firstLineChars="200" w:firstLine="500"/>
        <w:jc w:val="left"/>
        <w:rPr>
          <w:sz w:val="24"/>
        </w:rPr>
      </w:pPr>
      <w:r w:rsidRPr="00C6667F">
        <w:rPr>
          <w:sz w:val="24"/>
        </w:rPr>
        <w:t>办公地址：北京市西城区复兴门内大街</w:t>
      </w:r>
      <w:r w:rsidRPr="00C6667F">
        <w:rPr>
          <w:sz w:val="24"/>
        </w:rPr>
        <w:t>2</w:t>
      </w:r>
      <w:r w:rsidRPr="00C6667F">
        <w:rPr>
          <w:sz w:val="24"/>
        </w:rPr>
        <w:t>号</w:t>
      </w:r>
    </w:p>
    <w:p w:rsidR="00771E45" w:rsidRPr="00C6667F" w:rsidRDefault="00771E45" w:rsidP="00771E45">
      <w:pPr>
        <w:spacing w:line="360" w:lineRule="auto"/>
        <w:ind w:firstLineChars="200" w:firstLine="500"/>
        <w:jc w:val="left"/>
        <w:rPr>
          <w:sz w:val="24"/>
        </w:rPr>
      </w:pPr>
      <w:r w:rsidRPr="00C6667F">
        <w:rPr>
          <w:sz w:val="24"/>
        </w:rPr>
        <w:t>法定代表人：洪崎</w:t>
      </w:r>
    </w:p>
    <w:p w:rsidR="00771E45" w:rsidRPr="00C6667F" w:rsidRDefault="00771E45" w:rsidP="00771E45">
      <w:pPr>
        <w:spacing w:line="360" w:lineRule="auto"/>
        <w:ind w:firstLineChars="200" w:firstLine="500"/>
        <w:jc w:val="left"/>
        <w:rPr>
          <w:sz w:val="24"/>
        </w:rPr>
      </w:pPr>
      <w:r w:rsidRPr="00C6667F">
        <w:rPr>
          <w:sz w:val="24"/>
        </w:rPr>
        <w:t>联系人：王继伟</w:t>
      </w:r>
    </w:p>
    <w:p w:rsidR="00771E45" w:rsidRPr="00C6667F" w:rsidRDefault="00771E45" w:rsidP="00771E45">
      <w:pPr>
        <w:spacing w:line="360" w:lineRule="auto"/>
        <w:ind w:firstLineChars="200" w:firstLine="500"/>
        <w:jc w:val="left"/>
        <w:rPr>
          <w:sz w:val="24"/>
        </w:rPr>
      </w:pPr>
      <w:r w:rsidRPr="00C6667F">
        <w:rPr>
          <w:sz w:val="24"/>
        </w:rPr>
        <w:t>客服电话：</w:t>
      </w:r>
      <w:r w:rsidRPr="00C6667F">
        <w:rPr>
          <w:sz w:val="24"/>
        </w:rPr>
        <w:t>95568</w:t>
      </w:r>
    </w:p>
    <w:p w:rsidR="00771E45" w:rsidRPr="00C6667F" w:rsidRDefault="00771E45" w:rsidP="00771E45">
      <w:pPr>
        <w:spacing w:line="360" w:lineRule="auto"/>
        <w:ind w:firstLineChars="200" w:firstLine="500"/>
        <w:jc w:val="left"/>
        <w:rPr>
          <w:sz w:val="24"/>
        </w:rPr>
      </w:pPr>
      <w:r w:rsidRPr="00C6667F">
        <w:rPr>
          <w:sz w:val="24"/>
        </w:rPr>
        <w:t>公司网址：</w:t>
      </w:r>
      <w:r w:rsidRPr="00C6667F">
        <w:rPr>
          <w:sz w:val="24"/>
        </w:rPr>
        <w:t>www.cmbc.com.cn</w:t>
      </w:r>
    </w:p>
    <w:p w:rsidR="00771E45" w:rsidRPr="00C6667F" w:rsidRDefault="00771E45" w:rsidP="00771E45">
      <w:pPr>
        <w:spacing w:line="360" w:lineRule="auto"/>
        <w:ind w:firstLineChars="200" w:firstLine="500"/>
        <w:jc w:val="left"/>
        <w:rPr>
          <w:sz w:val="24"/>
        </w:rPr>
      </w:pPr>
    </w:p>
    <w:p w:rsidR="00771E45" w:rsidRPr="00C6667F" w:rsidRDefault="00771E45" w:rsidP="00771E45">
      <w:pPr>
        <w:spacing w:line="360" w:lineRule="auto"/>
        <w:ind w:firstLineChars="200" w:firstLine="500"/>
        <w:jc w:val="left"/>
        <w:rPr>
          <w:sz w:val="24"/>
        </w:rPr>
      </w:pPr>
      <w:r w:rsidRPr="00C6667F">
        <w:rPr>
          <w:rFonts w:hint="eastAsia"/>
          <w:sz w:val="24"/>
        </w:rPr>
        <w:lastRenderedPageBreak/>
        <w:t>(6)</w:t>
      </w:r>
      <w:r w:rsidRPr="00C6667F">
        <w:rPr>
          <w:sz w:val="24"/>
        </w:rPr>
        <w:t>上海银行股份有限公司</w:t>
      </w:r>
    </w:p>
    <w:p w:rsidR="00771E45" w:rsidRPr="00C6667F" w:rsidRDefault="00771E45" w:rsidP="00771E45">
      <w:pPr>
        <w:spacing w:line="360" w:lineRule="auto"/>
        <w:ind w:firstLineChars="200" w:firstLine="500"/>
        <w:jc w:val="left"/>
        <w:rPr>
          <w:sz w:val="24"/>
        </w:rPr>
      </w:pPr>
      <w:r w:rsidRPr="00C6667F">
        <w:rPr>
          <w:sz w:val="24"/>
        </w:rPr>
        <w:t>注册地址：上海市银城中路</w:t>
      </w:r>
      <w:r w:rsidRPr="00C6667F">
        <w:rPr>
          <w:sz w:val="24"/>
        </w:rPr>
        <w:t>168</w:t>
      </w:r>
      <w:r w:rsidRPr="00C6667F">
        <w:rPr>
          <w:sz w:val="24"/>
        </w:rPr>
        <w:t>号</w:t>
      </w:r>
    </w:p>
    <w:p w:rsidR="00771E45" w:rsidRPr="00C6667F" w:rsidRDefault="00771E45" w:rsidP="00771E45">
      <w:pPr>
        <w:spacing w:line="360" w:lineRule="auto"/>
        <w:ind w:firstLineChars="200" w:firstLine="500"/>
        <w:jc w:val="left"/>
        <w:rPr>
          <w:sz w:val="24"/>
        </w:rPr>
      </w:pPr>
      <w:r w:rsidRPr="00C6667F">
        <w:rPr>
          <w:sz w:val="24"/>
        </w:rPr>
        <w:t>办公地址：上海市银城中路</w:t>
      </w:r>
      <w:r w:rsidRPr="00C6667F">
        <w:rPr>
          <w:sz w:val="24"/>
        </w:rPr>
        <w:t>168</w:t>
      </w:r>
      <w:r w:rsidRPr="00C6667F">
        <w:rPr>
          <w:sz w:val="24"/>
        </w:rPr>
        <w:t>号</w:t>
      </w:r>
    </w:p>
    <w:p w:rsidR="00771E45" w:rsidRPr="00C6667F" w:rsidRDefault="00771E45" w:rsidP="00771E45">
      <w:pPr>
        <w:spacing w:line="360" w:lineRule="auto"/>
        <w:ind w:firstLineChars="200" w:firstLine="500"/>
        <w:jc w:val="left"/>
        <w:rPr>
          <w:sz w:val="24"/>
        </w:rPr>
      </w:pPr>
      <w:r w:rsidRPr="00C6667F">
        <w:rPr>
          <w:sz w:val="24"/>
        </w:rPr>
        <w:t>法定代表人：金煜</w:t>
      </w:r>
    </w:p>
    <w:p w:rsidR="00771E45" w:rsidRPr="00C6667F" w:rsidRDefault="00771E45" w:rsidP="00771E45">
      <w:pPr>
        <w:spacing w:line="360" w:lineRule="auto"/>
        <w:ind w:firstLineChars="200" w:firstLine="500"/>
        <w:jc w:val="left"/>
        <w:rPr>
          <w:sz w:val="24"/>
        </w:rPr>
      </w:pPr>
      <w:r w:rsidRPr="00C6667F">
        <w:rPr>
          <w:sz w:val="24"/>
        </w:rPr>
        <w:t>联系人：汤征程</w:t>
      </w:r>
    </w:p>
    <w:p w:rsidR="00771E45" w:rsidRPr="00C6667F" w:rsidRDefault="00771E45" w:rsidP="00771E45">
      <w:pPr>
        <w:spacing w:line="360" w:lineRule="auto"/>
        <w:ind w:firstLineChars="200" w:firstLine="500"/>
        <w:jc w:val="left"/>
        <w:rPr>
          <w:sz w:val="24"/>
        </w:rPr>
      </w:pPr>
      <w:r w:rsidRPr="00C6667F">
        <w:rPr>
          <w:sz w:val="24"/>
        </w:rPr>
        <w:t>电话：</w:t>
      </w:r>
      <w:r w:rsidRPr="00C6667F">
        <w:rPr>
          <w:sz w:val="24"/>
        </w:rPr>
        <w:t>021-68475888</w:t>
      </w:r>
    </w:p>
    <w:p w:rsidR="00771E45" w:rsidRPr="00C6667F" w:rsidRDefault="00771E45" w:rsidP="00771E45">
      <w:pPr>
        <w:spacing w:line="360" w:lineRule="auto"/>
        <w:ind w:firstLineChars="200" w:firstLine="500"/>
        <w:jc w:val="left"/>
        <w:rPr>
          <w:sz w:val="24"/>
        </w:rPr>
      </w:pPr>
      <w:r w:rsidRPr="00C6667F">
        <w:rPr>
          <w:sz w:val="24"/>
        </w:rPr>
        <w:t>客服电话：</w:t>
      </w:r>
      <w:r w:rsidRPr="00C6667F">
        <w:rPr>
          <w:kern w:val="0"/>
          <w:sz w:val="24"/>
        </w:rPr>
        <w:t>95594</w:t>
      </w:r>
    </w:p>
    <w:p w:rsidR="00771E45" w:rsidRPr="00C6667F" w:rsidRDefault="00771E45" w:rsidP="00771E45">
      <w:pPr>
        <w:spacing w:line="360" w:lineRule="auto"/>
        <w:ind w:firstLineChars="200" w:firstLine="500"/>
        <w:jc w:val="left"/>
        <w:rPr>
          <w:sz w:val="24"/>
        </w:rPr>
      </w:pPr>
      <w:r w:rsidRPr="00C6667F">
        <w:rPr>
          <w:sz w:val="24"/>
        </w:rPr>
        <w:t>公司网址：</w:t>
      </w:r>
      <w:hyperlink r:id="rId16" w:tgtFrame="_blank" w:history="1">
        <w:r w:rsidRPr="00C6667F">
          <w:rPr>
            <w:sz w:val="24"/>
          </w:rPr>
          <w:t>www.bankofshanghai.com</w:t>
        </w:r>
      </w:hyperlink>
    </w:p>
    <w:p w:rsidR="00771E45" w:rsidRPr="00C6667F" w:rsidRDefault="00771E45" w:rsidP="00771E45">
      <w:pPr>
        <w:spacing w:line="360" w:lineRule="auto"/>
        <w:ind w:leftChars="200" w:left="565" w:hangingChars="50" w:hanging="125"/>
        <w:jc w:val="left"/>
        <w:rPr>
          <w:sz w:val="24"/>
        </w:rPr>
      </w:pPr>
    </w:p>
    <w:p w:rsidR="00771E45" w:rsidRPr="00C6667F" w:rsidRDefault="00771E45" w:rsidP="00771E45">
      <w:pPr>
        <w:widowControl/>
        <w:spacing w:line="360" w:lineRule="auto"/>
        <w:ind w:firstLine="480"/>
        <w:jc w:val="left"/>
        <w:rPr>
          <w:sz w:val="24"/>
        </w:rPr>
      </w:pPr>
      <w:r w:rsidRPr="00C6667F">
        <w:rPr>
          <w:rFonts w:hint="eastAsia"/>
          <w:sz w:val="24"/>
        </w:rPr>
        <w:t>(7)</w:t>
      </w:r>
      <w:r w:rsidRPr="00C6667F">
        <w:rPr>
          <w:sz w:val="24"/>
        </w:rPr>
        <w:t>财通证券股份有限公司</w:t>
      </w:r>
    </w:p>
    <w:p w:rsidR="00771E45" w:rsidRPr="00C6667F" w:rsidRDefault="00771E45" w:rsidP="00771E45">
      <w:pPr>
        <w:spacing w:line="360" w:lineRule="auto"/>
        <w:ind w:firstLineChars="200" w:firstLine="500"/>
        <w:jc w:val="left"/>
        <w:rPr>
          <w:sz w:val="24"/>
        </w:rPr>
      </w:pPr>
      <w:r w:rsidRPr="00C6667F">
        <w:rPr>
          <w:sz w:val="24"/>
        </w:rPr>
        <w:t>注册地址：杭州市杭大路</w:t>
      </w:r>
      <w:r w:rsidRPr="00C6667F">
        <w:rPr>
          <w:sz w:val="24"/>
        </w:rPr>
        <w:t>15</w:t>
      </w:r>
      <w:r w:rsidRPr="00C6667F">
        <w:rPr>
          <w:sz w:val="24"/>
        </w:rPr>
        <w:t>号嘉华国际商务中心</w:t>
      </w:r>
    </w:p>
    <w:p w:rsidR="00771E45" w:rsidRPr="00C6667F" w:rsidRDefault="00771E45" w:rsidP="00771E45">
      <w:pPr>
        <w:spacing w:line="360" w:lineRule="auto"/>
        <w:ind w:firstLineChars="200" w:firstLine="500"/>
        <w:rPr>
          <w:sz w:val="24"/>
        </w:rPr>
      </w:pPr>
      <w:r w:rsidRPr="00C6667F">
        <w:rPr>
          <w:sz w:val="24"/>
        </w:rPr>
        <w:t>办公地址：杭州市杭大路</w:t>
      </w:r>
      <w:r w:rsidRPr="00C6667F">
        <w:rPr>
          <w:sz w:val="24"/>
        </w:rPr>
        <w:t>15</w:t>
      </w:r>
      <w:r w:rsidRPr="00C6667F">
        <w:rPr>
          <w:sz w:val="24"/>
        </w:rPr>
        <w:t>号嘉华国际商务中心</w:t>
      </w:r>
      <w:r w:rsidRPr="00C6667F">
        <w:rPr>
          <w:rFonts w:hint="eastAsia"/>
          <w:sz w:val="24"/>
        </w:rPr>
        <w:t>201</w:t>
      </w:r>
      <w:r w:rsidRPr="00C6667F">
        <w:rPr>
          <w:rFonts w:hint="eastAsia"/>
          <w:sz w:val="24"/>
        </w:rPr>
        <w:t>、</w:t>
      </w:r>
      <w:r w:rsidRPr="00C6667F">
        <w:rPr>
          <w:rFonts w:hint="eastAsia"/>
          <w:sz w:val="24"/>
        </w:rPr>
        <w:t>501</w:t>
      </w:r>
      <w:r w:rsidRPr="00C6667F">
        <w:rPr>
          <w:rFonts w:hint="eastAsia"/>
          <w:sz w:val="24"/>
        </w:rPr>
        <w:t>、</w:t>
      </w:r>
      <w:r w:rsidRPr="00C6667F">
        <w:rPr>
          <w:rFonts w:hint="eastAsia"/>
          <w:sz w:val="24"/>
        </w:rPr>
        <w:t>502</w:t>
      </w:r>
      <w:r w:rsidRPr="00C6667F">
        <w:rPr>
          <w:rFonts w:hint="eastAsia"/>
          <w:sz w:val="24"/>
        </w:rPr>
        <w:t>、</w:t>
      </w:r>
      <w:r w:rsidRPr="00C6667F">
        <w:rPr>
          <w:rFonts w:hint="eastAsia"/>
          <w:sz w:val="24"/>
        </w:rPr>
        <w:t>1103</w:t>
      </w:r>
      <w:r w:rsidRPr="00C6667F">
        <w:rPr>
          <w:rFonts w:hint="eastAsia"/>
          <w:sz w:val="24"/>
        </w:rPr>
        <w:t>、</w:t>
      </w:r>
      <w:r w:rsidRPr="00C6667F">
        <w:rPr>
          <w:rFonts w:hint="eastAsia"/>
          <w:sz w:val="24"/>
        </w:rPr>
        <w:t>1601-1615</w:t>
      </w:r>
      <w:r w:rsidRPr="00C6667F">
        <w:rPr>
          <w:rFonts w:hint="eastAsia"/>
          <w:sz w:val="24"/>
        </w:rPr>
        <w:t>、</w:t>
      </w:r>
      <w:r w:rsidRPr="00C6667F">
        <w:rPr>
          <w:rFonts w:hint="eastAsia"/>
          <w:sz w:val="24"/>
        </w:rPr>
        <w:t>1701-1716</w:t>
      </w:r>
    </w:p>
    <w:p w:rsidR="00771E45" w:rsidRPr="00C6667F" w:rsidRDefault="00771E45" w:rsidP="00771E45">
      <w:pPr>
        <w:widowControl/>
        <w:spacing w:line="360" w:lineRule="auto"/>
        <w:ind w:firstLine="480"/>
        <w:jc w:val="left"/>
        <w:rPr>
          <w:sz w:val="24"/>
        </w:rPr>
      </w:pPr>
      <w:r w:rsidRPr="00C6667F">
        <w:rPr>
          <w:sz w:val="24"/>
        </w:rPr>
        <w:t>法定代表人：</w:t>
      </w:r>
      <w:r w:rsidRPr="00C6667F">
        <w:rPr>
          <w:rFonts w:hAnsi="宋体" w:hint="eastAsia"/>
          <w:kern w:val="0"/>
          <w:sz w:val="24"/>
        </w:rPr>
        <w:t>陆建强</w:t>
      </w:r>
    </w:p>
    <w:p w:rsidR="00771E45" w:rsidRPr="00C6667F" w:rsidRDefault="00771E45" w:rsidP="00771E45">
      <w:pPr>
        <w:spacing w:line="360" w:lineRule="auto"/>
        <w:ind w:firstLineChars="200" w:firstLine="500"/>
        <w:rPr>
          <w:sz w:val="24"/>
        </w:rPr>
      </w:pPr>
      <w:r w:rsidRPr="00C6667F">
        <w:rPr>
          <w:rFonts w:hint="eastAsia"/>
          <w:sz w:val="24"/>
        </w:rPr>
        <w:t>联系人：</w:t>
      </w:r>
      <w:proofErr w:type="gramStart"/>
      <w:r w:rsidRPr="00C6667F">
        <w:rPr>
          <w:rFonts w:hint="eastAsia"/>
          <w:sz w:val="24"/>
        </w:rPr>
        <w:t>陶志华</w:t>
      </w:r>
      <w:proofErr w:type="gramEnd"/>
    </w:p>
    <w:p w:rsidR="00771E45" w:rsidRPr="00C6667F" w:rsidRDefault="00771E45" w:rsidP="00771E45">
      <w:pPr>
        <w:spacing w:line="360" w:lineRule="auto"/>
        <w:ind w:firstLineChars="200" w:firstLine="500"/>
        <w:rPr>
          <w:sz w:val="24"/>
        </w:rPr>
      </w:pPr>
      <w:r w:rsidRPr="00C6667F">
        <w:rPr>
          <w:rFonts w:hint="eastAsia"/>
          <w:sz w:val="24"/>
        </w:rPr>
        <w:t>电话：</w:t>
      </w:r>
      <w:r w:rsidRPr="00C6667F">
        <w:rPr>
          <w:rFonts w:hint="eastAsia"/>
          <w:sz w:val="24"/>
        </w:rPr>
        <w:t>86-571-87789160</w:t>
      </w:r>
    </w:p>
    <w:p w:rsidR="00771E45" w:rsidRPr="00C6667F" w:rsidRDefault="00771E45" w:rsidP="00771E45">
      <w:pPr>
        <w:spacing w:line="360" w:lineRule="auto"/>
        <w:ind w:left="540" w:hanging="120"/>
        <w:jc w:val="left"/>
        <w:rPr>
          <w:sz w:val="24"/>
        </w:rPr>
      </w:pPr>
      <w:r w:rsidRPr="00C6667F">
        <w:rPr>
          <w:sz w:val="24"/>
        </w:rPr>
        <w:t>传真：</w:t>
      </w:r>
      <w:r w:rsidRPr="00C6667F">
        <w:rPr>
          <w:sz w:val="24"/>
        </w:rPr>
        <w:t>0571-87818329</w:t>
      </w:r>
    </w:p>
    <w:p w:rsidR="00771E45" w:rsidRPr="00C6667F" w:rsidRDefault="00771E45" w:rsidP="00771E45">
      <w:pPr>
        <w:widowControl/>
        <w:spacing w:line="360" w:lineRule="auto"/>
        <w:ind w:firstLine="480"/>
        <w:jc w:val="left"/>
        <w:rPr>
          <w:sz w:val="24"/>
        </w:rPr>
      </w:pPr>
      <w:r w:rsidRPr="00C6667F">
        <w:rPr>
          <w:sz w:val="24"/>
        </w:rPr>
        <w:t>客服电话：</w:t>
      </w:r>
      <w:r w:rsidRPr="00C6667F">
        <w:rPr>
          <w:sz w:val="24"/>
        </w:rPr>
        <w:t>9</w:t>
      </w:r>
      <w:r w:rsidRPr="00C6667F">
        <w:rPr>
          <w:rFonts w:hint="eastAsia"/>
          <w:sz w:val="24"/>
        </w:rPr>
        <w:t>5</w:t>
      </w:r>
      <w:r w:rsidRPr="00C6667F">
        <w:rPr>
          <w:sz w:val="24"/>
        </w:rPr>
        <w:t>336</w:t>
      </w:r>
    </w:p>
    <w:p w:rsidR="00771E45" w:rsidRPr="00C6667F" w:rsidRDefault="00771E45" w:rsidP="00771E45">
      <w:pPr>
        <w:widowControl/>
        <w:spacing w:line="360" w:lineRule="auto"/>
        <w:ind w:firstLine="480"/>
        <w:jc w:val="left"/>
        <w:rPr>
          <w:sz w:val="24"/>
        </w:rPr>
      </w:pPr>
      <w:r w:rsidRPr="00C6667F">
        <w:rPr>
          <w:sz w:val="24"/>
        </w:rPr>
        <w:t>公司网址：</w:t>
      </w:r>
      <w:hyperlink r:id="rId17" w:history="1">
        <w:r w:rsidRPr="00C6667F">
          <w:rPr>
            <w:sz w:val="24"/>
          </w:rPr>
          <w:t>www.ctsec.com</w:t>
        </w:r>
      </w:hyperlink>
    </w:p>
    <w:p w:rsidR="00771E45" w:rsidRPr="00C6667F" w:rsidRDefault="00771E45" w:rsidP="00771E45">
      <w:pPr>
        <w:spacing w:line="360" w:lineRule="auto"/>
        <w:ind w:leftChars="200" w:left="565" w:hangingChars="50" w:hanging="125"/>
        <w:jc w:val="left"/>
        <w:rPr>
          <w:sz w:val="24"/>
        </w:rPr>
      </w:pPr>
    </w:p>
    <w:p w:rsidR="00771E45" w:rsidRPr="00C6667F" w:rsidRDefault="00771E45" w:rsidP="00771E45">
      <w:pPr>
        <w:widowControl/>
        <w:spacing w:line="360" w:lineRule="auto"/>
        <w:ind w:firstLine="480"/>
        <w:jc w:val="left"/>
        <w:rPr>
          <w:sz w:val="24"/>
        </w:rPr>
      </w:pPr>
      <w:r w:rsidRPr="00C6667F" w:rsidDel="00F82397">
        <w:rPr>
          <w:sz w:val="24"/>
        </w:rPr>
        <w:t xml:space="preserve"> </w:t>
      </w:r>
      <w:r w:rsidRPr="00C6667F">
        <w:rPr>
          <w:rFonts w:hint="eastAsia"/>
          <w:sz w:val="24"/>
        </w:rPr>
        <w:t xml:space="preserve">(8) </w:t>
      </w:r>
      <w:r w:rsidRPr="00C6667F">
        <w:rPr>
          <w:rFonts w:hint="eastAsia"/>
          <w:sz w:val="24"/>
        </w:rPr>
        <w:t>中泰证券股份有限公司</w:t>
      </w:r>
    </w:p>
    <w:p w:rsidR="00771E45" w:rsidRPr="00C6667F" w:rsidRDefault="00771E45" w:rsidP="00771E45">
      <w:pPr>
        <w:widowControl/>
        <w:spacing w:line="360" w:lineRule="auto"/>
        <w:ind w:firstLine="480"/>
        <w:jc w:val="left"/>
        <w:rPr>
          <w:sz w:val="24"/>
        </w:rPr>
      </w:pPr>
      <w:r w:rsidRPr="00C6667F">
        <w:rPr>
          <w:rFonts w:hint="eastAsia"/>
          <w:sz w:val="24"/>
        </w:rPr>
        <w:t>注册地址：山东省济南市经七路</w:t>
      </w:r>
      <w:r w:rsidRPr="00C6667F">
        <w:rPr>
          <w:rFonts w:hint="eastAsia"/>
          <w:sz w:val="24"/>
        </w:rPr>
        <w:t>86</w:t>
      </w:r>
      <w:r w:rsidRPr="00C6667F">
        <w:rPr>
          <w:rFonts w:hint="eastAsia"/>
          <w:sz w:val="24"/>
        </w:rPr>
        <w:t>号</w:t>
      </w:r>
    </w:p>
    <w:p w:rsidR="00771E45" w:rsidRPr="00C6667F" w:rsidRDefault="00771E45" w:rsidP="00771E45">
      <w:pPr>
        <w:widowControl/>
        <w:spacing w:line="360" w:lineRule="auto"/>
        <w:ind w:firstLine="480"/>
        <w:jc w:val="left"/>
        <w:rPr>
          <w:sz w:val="24"/>
        </w:rPr>
      </w:pPr>
      <w:r w:rsidRPr="00C6667F">
        <w:rPr>
          <w:rFonts w:hint="eastAsia"/>
          <w:sz w:val="24"/>
        </w:rPr>
        <w:t>办公地址：山东省济南市经七路</w:t>
      </w:r>
      <w:r w:rsidRPr="00C6667F">
        <w:rPr>
          <w:rFonts w:hint="eastAsia"/>
          <w:sz w:val="24"/>
        </w:rPr>
        <w:t>86</w:t>
      </w:r>
      <w:r w:rsidRPr="00C6667F">
        <w:rPr>
          <w:rFonts w:hint="eastAsia"/>
          <w:sz w:val="24"/>
        </w:rPr>
        <w:t>号</w:t>
      </w:r>
    </w:p>
    <w:p w:rsidR="00771E45" w:rsidRPr="00C6667F" w:rsidRDefault="00771E45" w:rsidP="00771E45">
      <w:pPr>
        <w:widowControl/>
        <w:spacing w:line="360" w:lineRule="auto"/>
        <w:ind w:firstLine="480"/>
        <w:jc w:val="left"/>
        <w:rPr>
          <w:sz w:val="24"/>
        </w:rPr>
      </w:pPr>
      <w:r w:rsidRPr="00C6667F">
        <w:rPr>
          <w:rFonts w:hint="eastAsia"/>
          <w:sz w:val="24"/>
        </w:rPr>
        <w:t>法定代表人：李玮</w:t>
      </w:r>
    </w:p>
    <w:p w:rsidR="00771E45" w:rsidRPr="00C6667F" w:rsidRDefault="00771E45" w:rsidP="00771E45">
      <w:pPr>
        <w:spacing w:line="360" w:lineRule="auto"/>
        <w:ind w:firstLineChars="200" w:firstLine="500"/>
        <w:jc w:val="left"/>
        <w:rPr>
          <w:rFonts w:hAnsi="宋体"/>
          <w:sz w:val="24"/>
        </w:rPr>
      </w:pPr>
      <w:r w:rsidRPr="00C6667F">
        <w:rPr>
          <w:sz w:val="24"/>
        </w:rPr>
        <w:t>联系人：</w:t>
      </w:r>
      <w:proofErr w:type="gramStart"/>
      <w:r w:rsidRPr="00C6667F">
        <w:rPr>
          <w:rFonts w:hAnsi="宋体" w:hint="eastAsia"/>
          <w:sz w:val="24"/>
        </w:rPr>
        <w:t>秦雨晴</w:t>
      </w:r>
      <w:proofErr w:type="gramEnd"/>
    </w:p>
    <w:p w:rsidR="00771E45" w:rsidRPr="00C6667F" w:rsidRDefault="00771E45" w:rsidP="00771E45">
      <w:pPr>
        <w:spacing w:line="360" w:lineRule="auto"/>
        <w:ind w:firstLineChars="200" w:firstLine="500"/>
        <w:jc w:val="left"/>
        <w:rPr>
          <w:rFonts w:hAnsi="宋体"/>
          <w:sz w:val="24"/>
        </w:rPr>
      </w:pPr>
      <w:r w:rsidRPr="00C6667F">
        <w:rPr>
          <w:sz w:val="24"/>
        </w:rPr>
        <w:t>电话：</w:t>
      </w:r>
      <w:r w:rsidRPr="00C6667F">
        <w:rPr>
          <w:rFonts w:hAnsi="宋体"/>
          <w:sz w:val="24"/>
        </w:rPr>
        <w:t>021-20315197</w:t>
      </w:r>
    </w:p>
    <w:p w:rsidR="00771E45" w:rsidRPr="00C6667F" w:rsidRDefault="00771E45" w:rsidP="00771E45">
      <w:pPr>
        <w:widowControl/>
        <w:spacing w:line="360" w:lineRule="auto"/>
        <w:ind w:firstLine="480"/>
        <w:jc w:val="left"/>
        <w:rPr>
          <w:sz w:val="24"/>
        </w:rPr>
      </w:pPr>
      <w:r w:rsidRPr="00C6667F">
        <w:rPr>
          <w:rFonts w:hint="eastAsia"/>
          <w:sz w:val="24"/>
        </w:rPr>
        <w:t>客</w:t>
      </w:r>
      <w:proofErr w:type="gramStart"/>
      <w:r w:rsidRPr="00C6667F">
        <w:rPr>
          <w:rFonts w:hint="eastAsia"/>
          <w:sz w:val="24"/>
        </w:rPr>
        <w:t>服电话</w:t>
      </w:r>
      <w:proofErr w:type="gramEnd"/>
      <w:r w:rsidRPr="00C6667F">
        <w:rPr>
          <w:rFonts w:hint="eastAsia"/>
          <w:sz w:val="24"/>
        </w:rPr>
        <w:t>: 95538</w:t>
      </w:r>
    </w:p>
    <w:p w:rsidR="00771E45" w:rsidRPr="00C6667F" w:rsidRDefault="00771E45" w:rsidP="00771E45">
      <w:pPr>
        <w:widowControl/>
        <w:spacing w:line="360" w:lineRule="auto"/>
        <w:ind w:firstLine="480"/>
        <w:jc w:val="left"/>
        <w:rPr>
          <w:sz w:val="24"/>
        </w:rPr>
      </w:pPr>
      <w:r w:rsidRPr="00C6667F">
        <w:rPr>
          <w:rFonts w:hint="eastAsia"/>
          <w:sz w:val="24"/>
        </w:rPr>
        <w:t>公司网址</w:t>
      </w:r>
      <w:r w:rsidRPr="00C6667F">
        <w:rPr>
          <w:rFonts w:hint="eastAsia"/>
          <w:sz w:val="24"/>
        </w:rPr>
        <w:t xml:space="preserve">: www.zts.com.cn </w:t>
      </w:r>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Pr>
          <w:rFonts w:hint="eastAsia"/>
          <w:sz w:val="24"/>
        </w:rPr>
        <w:t>(9)</w:t>
      </w:r>
      <w:r w:rsidRPr="00C6667F">
        <w:rPr>
          <w:sz w:val="24"/>
        </w:rPr>
        <w:t>中国银河证券股份有限公司</w:t>
      </w:r>
    </w:p>
    <w:p w:rsidR="00771E45" w:rsidRPr="00C6667F" w:rsidRDefault="00771E45" w:rsidP="00771E45">
      <w:pPr>
        <w:widowControl/>
        <w:spacing w:line="360" w:lineRule="auto"/>
        <w:ind w:left="540" w:hanging="120"/>
        <w:jc w:val="left"/>
        <w:rPr>
          <w:sz w:val="24"/>
        </w:rPr>
      </w:pPr>
      <w:r w:rsidRPr="00C6667F">
        <w:rPr>
          <w:sz w:val="24"/>
        </w:rPr>
        <w:t>注册地址：北京市西城区金融大街</w:t>
      </w:r>
      <w:r w:rsidRPr="00C6667F">
        <w:rPr>
          <w:sz w:val="24"/>
        </w:rPr>
        <w:t>35</w:t>
      </w:r>
      <w:r w:rsidRPr="00C6667F">
        <w:rPr>
          <w:sz w:val="24"/>
        </w:rPr>
        <w:t>号</w:t>
      </w:r>
      <w:r w:rsidRPr="00C6667F">
        <w:rPr>
          <w:sz w:val="24"/>
        </w:rPr>
        <w:t>2-6</w:t>
      </w:r>
      <w:r w:rsidRPr="00C6667F">
        <w:rPr>
          <w:sz w:val="24"/>
        </w:rPr>
        <w:t>层</w:t>
      </w:r>
      <w:r w:rsidRPr="00C6667F">
        <w:rPr>
          <w:sz w:val="24"/>
        </w:rPr>
        <w:t xml:space="preserve"> </w:t>
      </w:r>
    </w:p>
    <w:p w:rsidR="00771E45" w:rsidRPr="00C6667F" w:rsidRDefault="00771E45" w:rsidP="00771E45">
      <w:pPr>
        <w:widowControl/>
        <w:spacing w:line="360" w:lineRule="auto"/>
        <w:ind w:left="540" w:hanging="120"/>
        <w:jc w:val="left"/>
        <w:rPr>
          <w:sz w:val="24"/>
        </w:rPr>
      </w:pPr>
      <w:r w:rsidRPr="00C6667F">
        <w:rPr>
          <w:sz w:val="24"/>
        </w:rPr>
        <w:t>办公地址：北京市西城区金融大街</w:t>
      </w:r>
      <w:r w:rsidRPr="00C6667F">
        <w:rPr>
          <w:sz w:val="24"/>
        </w:rPr>
        <w:t>35</w:t>
      </w:r>
      <w:r w:rsidRPr="00C6667F">
        <w:rPr>
          <w:sz w:val="24"/>
        </w:rPr>
        <w:t>号</w:t>
      </w:r>
      <w:r w:rsidRPr="00C6667F">
        <w:rPr>
          <w:sz w:val="24"/>
        </w:rPr>
        <w:t>2-6</w:t>
      </w:r>
      <w:r w:rsidRPr="00C6667F">
        <w:rPr>
          <w:sz w:val="24"/>
        </w:rPr>
        <w:t>层</w:t>
      </w:r>
    </w:p>
    <w:p w:rsidR="00771E45" w:rsidRPr="00C6667F" w:rsidRDefault="00771E45" w:rsidP="00771E45">
      <w:pPr>
        <w:widowControl/>
        <w:spacing w:line="360" w:lineRule="auto"/>
        <w:ind w:left="540" w:hanging="120"/>
        <w:jc w:val="left"/>
        <w:rPr>
          <w:sz w:val="24"/>
        </w:rPr>
      </w:pPr>
      <w:r w:rsidRPr="00C6667F">
        <w:rPr>
          <w:sz w:val="24"/>
        </w:rPr>
        <w:t>法定代表人：</w:t>
      </w:r>
      <w:proofErr w:type="gramStart"/>
      <w:r w:rsidRPr="00C6667F">
        <w:rPr>
          <w:rFonts w:hint="eastAsia"/>
          <w:sz w:val="24"/>
        </w:rPr>
        <w:t>陈共炎</w:t>
      </w:r>
      <w:proofErr w:type="gramEnd"/>
    </w:p>
    <w:p w:rsidR="00771E45" w:rsidRPr="00C6667F" w:rsidRDefault="00771E45" w:rsidP="00771E45">
      <w:pPr>
        <w:widowControl/>
        <w:spacing w:line="360" w:lineRule="auto"/>
        <w:ind w:left="540" w:hanging="120"/>
        <w:jc w:val="left"/>
        <w:rPr>
          <w:sz w:val="24"/>
        </w:rPr>
      </w:pPr>
      <w:r w:rsidRPr="00C6667F">
        <w:rPr>
          <w:sz w:val="24"/>
        </w:rPr>
        <w:t>联系人：</w:t>
      </w:r>
      <w:r w:rsidRPr="00C6667F" w:rsidDel="00BF4B85">
        <w:rPr>
          <w:rFonts w:hint="eastAsia"/>
          <w:sz w:val="24"/>
        </w:rPr>
        <w:t xml:space="preserve"> </w:t>
      </w:r>
      <w:r w:rsidRPr="00C6667F">
        <w:rPr>
          <w:rFonts w:hint="eastAsia"/>
          <w:sz w:val="24"/>
        </w:rPr>
        <w:t>辛国政</w:t>
      </w:r>
    </w:p>
    <w:p w:rsidR="00771E45" w:rsidRPr="00C6667F" w:rsidRDefault="00771E45" w:rsidP="00771E45">
      <w:pPr>
        <w:widowControl/>
        <w:spacing w:line="360" w:lineRule="auto"/>
        <w:ind w:left="540" w:hanging="120"/>
        <w:jc w:val="left"/>
        <w:rPr>
          <w:sz w:val="24"/>
        </w:rPr>
      </w:pPr>
      <w:r w:rsidRPr="00C6667F">
        <w:rPr>
          <w:sz w:val="24"/>
        </w:rPr>
        <w:t>电话：</w:t>
      </w:r>
      <w:r w:rsidRPr="00C6667F">
        <w:rPr>
          <w:sz w:val="24"/>
        </w:rPr>
        <w:t>010-83574507</w:t>
      </w:r>
    </w:p>
    <w:p w:rsidR="00771E45" w:rsidRPr="00C6667F" w:rsidRDefault="00771E45" w:rsidP="00771E45">
      <w:pPr>
        <w:widowControl/>
        <w:spacing w:line="360" w:lineRule="auto"/>
        <w:ind w:firstLine="480"/>
        <w:jc w:val="left"/>
        <w:rPr>
          <w:sz w:val="24"/>
        </w:rPr>
      </w:pPr>
      <w:r w:rsidRPr="00C6667F">
        <w:rPr>
          <w:sz w:val="24"/>
        </w:rPr>
        <w:t>传真：</w:t>
      </w:r>
      <w:r w:rsidRPr="00C6667F">
        <w:rPr>
          <w:sz w:val="24"/>
        </w:rPr>
        <w:t>010-66568990</w:t>
      </w:r>
    </w:p>
    <w:p w:rsidR="00771E45" w:rsidRPr="00C6667F" w:rsidRDefault="00771E45" w:rsidP="00771E45">
      <w:pPr>
        <w:widowControl/>
        <w:spacing w:line="360" w:lineRule="auto"/>
        <w:ind w:firstLine="480"/>
        <w:jc w:val="left"/>
        <w:rPr>
          <w:sz w:val="24"/>
        </w:rPr>
      </w:pPr>
      <w:r w:rsidRPr="00C6667F">
        <w:rPr>
          <w:sz w:val="24"/>
        </w:rPr>
        <w:t>客服电话：</w:t>
      </w:r>
      <w:r w:rsidRPr="00C6667F">
        <w:rPr>
          <w:sz w:val="24"/>
        </w:rPr>
        <w:t>400-8888-888</w:t>
      </w:r>
      <w:r w:rsidRPr="00C6667F">
        <w:rPr>
          <w:rFonts w:hint="eastAsia"/>
          <w:sz w:val="24"/>
        </w:rPr>
        <w:t>或</w:t>
      </w:r>
      <w:r w:rsidRPr="00C6667F">
        <w:rPr>
          <w:rFonts w:hint="eastAsia"/>
          <w:sz w:val="24"/>
        </w:rPr>
        <w:t>95551</w:t>
      </w:r>
    </w:p>
    <w:p w:rsidR="00771E45" w:rsidRPr="00C6667F" w:rsidRDefault="00771E45" w:rsidP="00771E45">
      <w:pPr>
        <w:widowControl/>
        <w:spacing w:line="360" w:lineRule="auto"/>
        <w:ind w:left="540" w:hanging="120"/>
        <w:jc w:val="left"/>
        <w:rPr>
          <w:sz w:val="24"/>
        </w:rPr>
      </w:pPr>
      <w:r w:rsidRPr="00C6667F">
        <w:rPr>
          <w:sz w:val="24"/>
        </w:rPr>
        <w:t>公司网址：</w:t>
      </w:r>
      <w:hyperlink r:id="rId18" w:history="1">
        <w:r w:rsidRPr="00C6667F">
          <w:rPr>
            <w:sz w:val="24"/>
          </w:rPr>
          <w:t>www.chinastock.com.cn</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spacing w:line="360" w:lineRule="auto"/>
        <w:ind w:firstLine="482"/>
        <w:rPr>
          <w:sz w:val="24"/>
        </w:rPr>
      </w:pPr>
      <w:r w:rsidRPr="00C6667F">
        <w:rPr>
          <w:rFonts w:hint="eastAsia"/>
          <w:sz w:val="24"/>
        </w:rPr>
        <w:t>(10)</w:t>
      </w:r>
      <w:r w:rsidRPr="00C6667F">
        <w:rPr>
          <w:sz w:val="24"/>
        </w:rPr>
        <w:t>爱建证券有限责任公司</w:t>
      </w:r>
      <w:r w:rsidRPr="00C6667F">
        <w:rPr>
          <w:sz w:val="24"/>
        </w:rPr>
        <w:t xml:space="preserve"> </w:t>
      </w:r>
    </w:p>
    <w:p w:rsidR="00771E45" w:rsidRPr="00C6667F" w:rsidRDefault="00771E45" w:rsidP="00771E45">
      <w:pPr>
        <w:spacing w:line="360" w:lineRule="auto"/>
        <w:ind w:firstLine="482"/>
        <w:rPr>
          <w:sz w:val="24"/>
        </w:rPr>
      </w:pPr>
      <w:r w:rsidRPr="00C6667F">
        <w:rPr>
          <w:sz w:val="24"/>
        </w:rPr>
        <w:t>注册地址：上海市世纪大道</w:t>
      </w:r>
      <w:r w:rsidRPr="00C6667F">
        <w:rPr>
          <w:sz w:val="24"/>
        </w:rPr>
        <w:t>1600</w:t>
      </w:r>
      <w:r w:rsidRPr="00C6667F">
        <w:rPr>
          <w:sz w:val="24"/>
        </w:rPr>
        <w:t>号</w:t>
      </w:r>
      <w:r w:rsidRPr="00C6667F">
        <w:rPr>
          <w:sz w:val="24"/>
        </w:rPr>
        <w:t>32</w:t>
      </w:r>
      <w:r w:rsidRPr="00C6667F">
        <w:rPr>
          <w:sz w:val="24"/>
        </w:rPr>
        <w:t>楼</w:t>
      </w:r>
    </w:p>
    <w:p w:rsidR="00771E45" w:rsidRPr="00C6667F" w:rsidRDefault="00771E45" w:rsidP="00771E45">
      <w:pPr>
        <w:spacing w:line="360" w:lineRule="auto"/>
        <w:ind w:firstLine="482"/>
        <w:rPr>
          <w:sz w:val="24"/>
        </w:rPr>
      </w:pPr>
      <w:r w:rsidRPr="00C6667F">
        <w:rPr>
          <w:sz w:val="24"/>
        </w:rPr>
        <w:t>办公地址：上海市世纪大道</w:t>
      </w:r>
      <w:r w:rsidRPr="00C6667F">
        <w:rPr>
          <w:sz w:val="24"/>
        </w:rPr>
        <w:t>1600</w:t>
      </w:r>
      <w:r w:rsidRPr="00C6667F">
        <w:rPr>
          <w:sz w:val="24"/>
        </w:rPr>
        <w:t>号</w:t>
      </w:r>
      <w:r w:rsidRPr="00C6667F">
        <w:rPr>
          <w:sz w:val="24"/>
        </w:rPr>
        <w:t>32</w:t>
      </w:r>
      <w:r w:rsidRPr="00C6667F">
        <w:rPr>
          <w:sz w:val="24"/>
        </w:rPr>
        <w:t>楼</w:t>
      </w:r>
    </w:p>
    <w:p w:rsidR="00771E45" w:rsidRPr="00C6667F" w:rsidRDefault="00771E45" w:rsidP="00771E45">
      <w:pPr>
        <w:widowControl/>
        <w:spacing w:line="360" w:lineRule="auto"/>
        <w:ind w:firstLine="480"/>
        <w:jc w:val="left"/>
        <w:rPr>
          <w:sz w:val="24"/>
        </w:rPr>
      </w:pPr>
      <w:r w:rsidRPr="00C6667F">
        <w:rPr>
          <w:sz w:val="24"/>
        </w:rPr>
        <w:t>法定代表人：</w:t>
      </w:r>
      <w:r w:rsidRPr="00C6667F">
        <w:rPr>
          <w:rFonts w:hint="eastAsia"/>
          <w:sz w:val="24"/>
        </w:rPr>
        <w:t>祝健</w:t>
      </w:r>
    </w:p>
    <w:p w:rsidR="00771E45" w:rsidRPr="00C6667F" w:rsidRDefault="00771E45" w:rsidP="00771E45">
      <w:pPr>
        <w:widowControl/>
        <w:spacing w:line="360" w:lineRule="auto"/>
        <w:ind w:firstLine="480"/>
        <w:jc w:val="left"/>
        <w:rPr>
          <w:sz w:val="24"/>
        </w:rPr>
      </w:pPr>
      <w:r w:rsidRPr="00C6667F">
        <w:rPr>
          <w:sz w:val="24"/>
        </w:rPr>
        <w:t>联系人：庄丽珍</w:t>
      </w:r>
    </w:p>
    <w:p w:rsidR="00771E45" w:rsidRPr="00C6667F" w:rsidRDefault="00771E45" w:rsidP="00771E45">
      <w:pPr>
        <w:widowControl/>
        <w:spacing w:line="360" w:lineRule="auto"/>
        <w:ind w:firstLine="480"/>
        <w:jc w:val="left"/>
        <w:rPr>
          <w:sz w:val="24"/>
        </w:rPr>
      </w:pPr>
      <w:r w:rsidRPr="00C6667F">
        <w:rPr>
          <w:sz w:val="24"/>
        </w:rPr>
        <w:t>电话：</w:t>
      </w:r>
      <w:r w:rsidRPr="00C6667F">
        <w:rPr>
          <w:sz w:val="24"/>
        </w:rPr>
        <w:t>021-32229888-33366</w:t>
      </w:r>
    </w:p>
    <w:p w:rsidR="00771E45" w:rsidRPr="00C6667F" w:rsidRDefault="00771E45" w:rsidP="00771E45">
      <w:pPr>
        <w:widowControl/>
        <w:spacing w:line="360" w:lineRule="auto"/>
        <w:ind w:firstLine="480"/>
        <w:jc w:val="left"/>
        <w:rPr>
          <w:sz w:val="24"/>
        </w:rPr>
      </w:pPr>
      <w:r w:rsidRPr="00C6667F">
        <w:rPr>
          <w:sz w:val="24"/>
        </w:rPr>
        <w:t>客服电话：</w:t>
      </w:r>
      <w:r w:rsidRPr="00C6667F">
        <w:rPr>
          <w:sz w:val="24"/>
        </w:rPr>
        <w:t>40001-962-502</w:t>
      </w:r>
    </w:p>
    <w:p w:rsidR="00771E45" w:rsidRPr="00C6667F" w:rsidRDefault="00771E45" w:rsidP="00771E45">
      <w:pPr>
        <w:widowControl/>
        <w:spacing w:line="360" w:lineRule="auto"/>
        <w:ind w:firstLine="480"/>
        <w:jc w:val="left"/>
        <w:rPr>
          <w:sz w:val="24"/>
        </w:rPr>
      </w:pPr>
      <w:r w:rsidRPr="00C6667F">
        <w:rPr>
          <w:sz w:val="24"/>
        </w:rPr>
        <w:t>公司网址：</w:t>
      </w:r>
      <w:hyperlink r:id="rId19" w:tgtFrame="_blank" w:history="1">
        <w:r w:rsidRPr="00C6667F">
          <w:rPr>
            <w:sz w:val="24"/>
          </w:rPr>
          <w:t>www.ajzq.com</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kern w:val="0"/>
          <w:sz w:val="24"/>
        </w:rPr>
      </w:pPr>
      <w:r w:rsidRPr="00C6667F">
        <w:rPr>
          <w:rFonts w:hint="eastAsia"/>
          <w:sz w:val="24"/>
        </w:rPr>
        <w:t>(11)</w:t>
      </w:r>
      <w:r w:rsidRPr="00C6667F">
        <w:rPr>
          <w:kern w:val="0"/>
          <w:sz w:val="24"/>
        </w:rPr>
        <w:t>光大证券股份有限公司</w:t>
      </w:r>
    </w:p>
    <w:p w:rsidR="00771E45" w:rsidRPr="00C6667F" w:rsidRDefault="00771E45" w:rsidP="00771E45">
      <w:pPr>
        <w:widowControl/>
        <w:spacing w:line="360" w:lineRule="auto"/>
        <w:ind w:firstLine="480"/>
        <w:jc w:val="left"/>
        <w:rPr>
          <w:sz w:val="24"/>
        </w:rPr>
      </w:pPr>
      <w:r w:rsidRPr="00C6667F">
        <w:rPr>
          <w:kern w:val="0"/>
          <w:sz w:val="24"/>
        </w:rPr>
        <w:t>注册地址：上海市静安区新闸路</w:t>
      </w:r>
      <w:r w:rsidRPr="00C6667F">
        <w:rPr>
          <w:sz w:val="24"/>
        </w:rPr>
        <w:t>1508</w:t>
      </w:r>
      <w:r w:rsidRPr="00C6667F">
        <w:rPr>
          <w:sz w:val="24"/>
        </w:rPr>
        <w:t>号</w:t>
      </w:r>
    </w:p>
    <w:p w:rsidR="00771E45" w:rsidRPr="00C6667F" w:rsidRDefault="00771E45" w:rsidP="00771E45">
      <w:pPr>
        <w:widowControl/>
        <w:spacing w:line="360" w:lineRule="auto"/>
        <w:ind w:firstLine="480"/>
        <w:jc w:val="left"/>
        <w:rPr>
          <w:sz w:val="24"/>
        </w:rPr>
      </w:pPr>
      <w:r w:rsidRPr="00C6667F">
        <w:rPr>
          <w:sz w:val="24"/>
        </w:rPr>
        <w:t>办公地址：上海市静安区新闸路</w:t>
      </w:r>
      <w:r w:rsidRPr="00C6667F">
        <w:rPr>
          <w:sz w:val="24"/>
        </w:rPr>
        <w:t>1508</w:t>
      </w:r>
      <w:r w:rsidRPr="00C6667F">
        <w:rPr>
          <w:sz w:val="24"/>
        </w:rPr>
        <w:t>号</w:t>
      </w:r>
    </w:p>
    <w:p w:rsidR="00771E45" w:rsidRPr="00C6667F" w:rsidRDefault="00771E45" w:rsidP="00771E45">
      <w:pPr>
        <w:widowControl/>
        <w:spacing w:line="360" w:lineRule="auto"/>
        <w:ind w:firstLine="480"/>
        <w:jc w:val="left"/>
        <w:rPr>
          <w:kern w:val="0"/>
          <w:sz w:val="24"/>
        </w:rPr>
      </w:pPr>
      <w:r w:rsidRPr="00C6667F">
        <w:rPr>
          <w:kern w:val="0"/>
          <w:sz w:val="24"/>
        </w:rPr>
        <w:t>法定代表人：</w:t>
      </w:r>
      <w:r w:rsidRPr="00C6667F">
        <w:rPr>
          <w:rFonts w:hint="eastAsia"/>
          <w:sz w:val="24"/>
        </w:rPr>
        <w:t>周健男</w:t>
      </w:r>
    </w:p>
    <w:p w:rsidR="00771E45" w:rsidRPr="00C6667F" w:rsidRDefault="00771E45" w:rsidP="00771E45">
      <w:pPr>
        <w:widowControl/>
        <w:spacing w:line="360" w:lineRule="auto"/>
        <w:ind w:firstLine="480"/>
        <w:jc w:val="left"/>
        <w:rPr>
          <w:sz w:val="24"/>
        </w:rPr>
      </w:pPr>
      <w:r w:rsidRPr="00C6667F">
        <w:rPr>
          <w:sz w:val="24"/>
        </w:rPr>
        <w:t>联系人：李晓皙</w:t>
      </w:r>
    </w:p>
    <w:p w:rsidR="00771E45" w:rsidRPr="00C6667F" w:rsidRDefault="00771E45" w:rsidP="00771E45">
      <w:pPr>
        <w:widowControl/>
        <w:spacing w:line="360" w:lineRule="auto"/>
        <w:ind w:firstLine="480"/>
        <w:jc w:val="left"/>
        <w:rPr>
          <w:sz w:val="24"/>
        </w:rPr>
      </w:pPr>
      <w:r w:rsidRPr="00C6667F">
        <w:rPr>
          <w:sz w:val="24"/>
        </w:rPr>
        <w:t>电话：</w:t>
      </w:r>
      <w:r w:rsidRPr="00C6667F">
        <w:rPr>
          <w:sz w:val="24"/>
        </w:rPr>
        <w:t>021-22169111</w:t>
      </w:r>
    </w:p>
    <w:p w:rsidR="00771E45" w:rsidRPr="00C6667F" w:rsidRDefault="00771E45" w:rsidP="00771E45">
      <w:pPr>
        <w:widowControl/>
        <w:spacing w:line="360" w:lineRule="auto"/>
        <w:ind w:firstLine="480"/>
        <w:jc w:val="left"/>
        <w:rPr>
          <w:sz w:val="24"/>
        </w:rPr>
      </w:pPr>
      <w:r w:rsidRPr="00C6667F">
        <w:rPr>
          <w:rFonts w:hint="eastAsia"/>
          <w:sz w:val="24"/>
        </w:rPr>
        <w:t>传真：（</w:t>
      </w:r>
      <w:r w:rsidRPr="00C6667F">
        <w:rPr>
          <w:sz w:val="24"/>
        </w:rPr>
        <w:t>8621</w:t>
      </w:r>
      <w:r w:rsidRPr="00C6667F">
        <w:rPr>
          <w:rFonts w:hint="eastAsia"/>
          <w:sz w:val="24"/>
        </w:rPr>
        <w:t>）</w:t>
      </w:r>
      <w:r w:rsidRPr="00C6667F">
        <w:rPr>
          <w:sz w:val="24"/>
        </w:rPr>
        <w:t>62151789</w:t>
      </w:r>
    </w:p>
    <w:p w:rsidR="00771E45" w:rsidRPr="00C6667F" w:rsidRDefault="00771E45" w:rsidP="00771E45">
      <w:pPr>
        <w:widowControl/>
        <w:spacing w:line="360" w:lineRule="auto"/>
        <w:ind w:firstLine="480"/>
        <w:jc w:val="left"/>
        <w:rPr>
          <w:kern w:val="0"/>
          <w:sz w:val="24"/>
        </w:rPr>
      </w:pPr>
      <w:r w:rsidRPr="00C6667F">
        <w:rPr>
          <w:kern w:val="0"/>
          <w:sz w:val="24"/>
        </w:rPr>
        <w:t>客服电话：</w:t>
      </w:r>
      <w:r w:rsidRPr="00C6667F">
        <w:rPr>
          <w:kern w:val="0"/>
          <w:sz w:val="24"/>
        </w:rPr>
        <w:t>95525</w:t>
      </w:r>
    </w:p>
    <w:p w:rsidR="00771E45" w:rsidRPr="00C6667F" w:rsidRDefault="00771E45" w:rsidP="00771E45">
      <w:pPr>
        <w:widowControl/>
        <w:spacing w:line="360" w:lineRule="auto"/>
        <w:ind w:firstLine="480"/>
        <w:jc w:val="left"/>
        <w:rPr>
          <w:kern w:val="0"/>
          <w:sz w:val="24"/>
        </w:rPr>
      </w:pPr>
      <w:r w:rsidRPr="00C6667F">
        <w:rPr>
          <w:kern w:val="0"/>
          <w:sz w:val="24"/>
        </w:rPr>
        <w:lastRenderedPageBreak/>
        <w:t>公司网址：</w:t>
      </w:r>
      <w:hyperlink r:id="rId20" w:history="1">
        <w:r w:rsidRPr="00C6667F">
          <w:rPr>
            <w:kern w:val="0"/>
            <w:sz w:val="24"/>
          </w:rPr>
          <w:t>www.ebscn.com</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Pr>
          <w:rFonts w:hint="eastAsia"/>
          <w:sz w:val="24"/>
        </w:rPr>
        <w:t>(12)</w:t>
      </w:r>
      <w:r w:rsidRPr="00C6667F">
        <w:rPr>
          <w:sz w:val="24"/>
        </w:rPr>
        <w:t>东方证券股份有限公司</w:t>
      </w:r>
    </w:p>
    <w:p w:rsidR="00771E45" w:rsidRPr="00C6667F" w:rsidRDefault="00771E45" w:rsidP="00771E45">
      <w:pPr>
        <w:widowControl/>
        <w:spacing w:line="360" w:lineRule="auto"/>
        <w:ind w:firstLine="480"/>
        <w:jc w:val="left"/>
        <w:rPr>
          <w:sz w:val="24"/>
        </w:rPr>
      </w:pPr>
      <w:r w:rsidRPr="00C6667F">
        <w:rPr>
          <w:sz w:val="24"/>
        </w:rPr>
        <w:t>注册地址：上海市中山南路</w:t>
      </w:r>
      <w:r w:rsidRPr="00C6667F">
        <w:rPr>
          <w:sz w:val="24"/>
        </w:rPr>
        <w:t>318</w:t>
      </w:r>
      <w:r w:rsidRPr="00C6667F">
        <w:rPr>
          <w:sz w:val="24"/>
        </w:rPr>
        <w:t>号</w:t>
      </w:r>
      <w:r w:rsidRPr="00C6667F">
        <w:rPr>
          <w:sz w:val="24"/>
        </w:rPr>
        <w:t>2</w:t>
      </w:r>
      <w:r w:rsidRPr="00C6667F">
        <w:rPr>
          <w:sz w:val="24"/>
        </w:rPr>
        <w:t>号楼</w:t>
      </w:r>
      <w:r w:rsidRPr="00C6667F">
        <w:rPr>
          <w:sz w:val="24"/>
        </w:rPr>
        <w:t>22</w:t>
      </w:r>
      <w:r w:rsidRPr="00C6667F">
        <w:rPr>
          <w:sz w:val="24"/>
        </w:rPr>
        <w:t>层、</w:t>
      </w:r>
      <w:r w:rsidRPr="00C6667F">
        <w:rPr>
          <w:sz w:val="24"/>
        </w:rPr>
        <w:t>23</w:t>
      </w:r>
      <w:r w:rsidRPr="00C6667F">
        <w:rPr>
          <w:sz w:val="24"/>
        </w:rPr>
        <w:t>层、</w:t>
      </w:r>
      <w:r w:rsidRPr="00C6667F">
        <w:rPr>
          <w:sz w:val="24"/>
        </w:rPr>
        <w:t>25</w:t>
      </w:r>
      <w:r w:rsidRPr="00C6667F">
        <w:rPr>
          <w:sz w:val="24"/>
        </w:rPr>
        <w:t>层</w:t>
      </w:r>
      <w:r w:rsidRPr="00C6667F">
        <w:rPr>
          <w:sz w:val="24"/>
        </w:rPr>
        <w:t>—29</w:t>
      </w:r>
      <w:r w:rsidRPr="00C6667F">
        <w:rPr>
          <w:sz w:val="24"/>
        </w:rPr>
        <w:t>层</w:t>
      </w:r>
      <w:r w:rsidRPr="00C6667F" w:rsidDel="00BF4B85">
        <w:rPr>
          <w:sz w:val="24"/>
        </w:rPr>
        <w:t xml:space="preserve"> </w:t>
      </w:r>
    </w:p>
    <w:p w:rsidR="00771E45" w:rsidRPr="00C6667F" w:rsidRDefault="00771E45" w:rsidP="00771E45">
      <w:pPr>
        <w:widowControl/>
        <w:spacing w:line="360" w:lineRule="auto"/>
        <w:ind w:firstLine="480"/>
        <w:jc w:val="left"/>
        <w:rPr>
          <w:sz w:val="24"/>
        </w:rPr>
      </w:pPr>
      <w:r w:rsidRPr="00C6667F">
        <w:rPr>
          <w:sz w:val="24"/>
        </w:rPr>
        <w:t>办公地址：上海市中山南路</w:t>
      </w:r>
      <w:r w:rsidRPr="00C6667F">
        <w:rPr>
          <w:sz w:val="24"/>
        </w:rPr>
        <w:t>318</w:t>
      </w:r>
      <w:r w:rsidRPr="00C6667F">
        <w:rPr>
          <w:sz w:val="24"/>
        </w:rPr>
        <w:t>号</w:t>
      </w:r>
      <w:r w:rsidRPr="00C6667F">
        <w:rPr>
          <w:sz w:val="24"/>
        </w:rPr>
        <w:t>2</w:t>
      </w:r>
      <w:r w:rsidRPr="00C6667F">
        <w:rPr>
          <w:sz w:val="24"/>
        </w:rPr>
        <w:t>号楼</w:t>
      </w:r>
      <w:r w:rsidRPr="00C6667F">
        <w:rPr>
          <w:sz w:val="24"/>
        </w:rPr>
        <w:t>21</w:t>
      </w:r>
      <w:r w:rsidRPr="00C6667F">
        <w:rPr>
          <w:sz w:val="24"/>
        </w:rPr>
        <w:t>层</w:t>
      </w:r>
      <w:r w:rsidRPr="00C6667F">
        <w:rPr>
          <w:sz w:val="24"/>
        </w:rPr>
        <w:t>-23</w:t>
      </w:r>
      <w:r w:rsidRPr="00C6667F">
        <w:rPr>
          <w:sz w:val="24"/>
        </w:rPr>
        <w:t>层、</w:t>
      </w:r>
      <w:r w:rsidRPr="00C6667F">
        <w:rPr>
          <w:sz w:val="24"/>
        </w:rPr>
        <w:t>25</w:t>
      </w:r>
      <w:r w:rsidRPr="00C6667F">
        <w:rPr>
          <w:sz w:val="24"/>
        </w:rPr>
        <w:t>层</w:t>
      </w:r>
      <w:r w:rsidRPr="00C6667F">
        <w:rPr>
          <w:sz w:val="24"/>
        </w:rPr>
        <w:t>—29</w:t>
      </w:r>
      <w:r w:rsidRPr="00C6667F">
        <w:rPr>
          <w:sz w:val="24"/>
        </w:rPr>
        <w:t>层、</w:t>
      </w:r>
      <w:r w:rsidRPr="00C6667F">
        <w:rPr>
          <w:sz w:val="24"/>
        </w:rPr>
        <w:t>32</w:t>
      </w:r>
      <w:r w:rsidRPr="00C6667F">
        <w:rPr>
          <w:sz w:val="24"/>
        </w:rPr>
        <w:t>、</w:t>
      </w:r>
      <w:r w:rsidRPr="00C6667F">
        <w:rPr>
          <w:sz w:val="24"/>
        </w:rPr>
        <w:t>36</w:t>
      </w:r>
      <w:r w:rsidRPr="00C6667F">
        <w:rPr>
          <w:sz w:val="24"/>
        </w:rPr>
        <w:t>、</w:t>
      </w:r>
      <w:r w:rsidRPr="00C6667F">
        <w:rPr>
          <w:sz w:val="24"/>
        </w:rPr>
        <w:t>39</w:t>
      </w:r>
      <w:r w:rsidRPr="00C6667F">
        <w:rPr>
          <w:sz w:val="24"/>
        </w:rPr>
        <w:t>、</w:t>
      </w:r>
      <w:r w:rsidRPr="00C6667F">
        <w:rPr>
          <w:sz w:val="24"/>
        </w:rPr>
        <w:t>40</w:t>
      </w:r>
      <w:r w:rsidRPr="00C6667F">
        <w:rPr>
          <w:sz w:val="24"/>
        </w:rPr>
        <w:t>层</w:t>
      </w:r>
      <w:r w:rsidRPr="00C6667F" w:rsidDel="00BF4B85">
        <w:rPr>
          <w:sz w:val="24"/>
        </w:rPr>
        <w:t xml:space="preserve"> </w:t>
      </w:r>
    </w:p>
    <w:p w:rsidR="00771E45" w:rsidRPr="00C6667F" w:rsidRDefault="00771E45" w:rsidP="00771E45">
      <w:pPr>
        <w:widowControl/>
        <w:spacing w:line="360" w:lineRule="auto"/>
        <w:ind w:firstLine="480"/>
        <w:jc w:val="left"/>
        <w:rPr>
          <w:sz w:val="24"/>
        </w:rPr>
      </w:pPr>
      <w:r w:rsidRPr="00C6667F">
        <w:rPr>
          <w:sz w:val="24"/>
        </w:rPr>
        <w:t>法定代表人：潘鑫军</w:t>
      </w:r>
    </w:p>
    <w:p w:rsidR="00771E45" w:rsidRPr="00C6667F" w:rsidRDefault="00771E45" w:rsidP="00771E45">
      <w:pPr>
        <w:widowControl/>
        <w:spacing w:line="360" w:lineRule="auto"/>
        <w:ind w:firstLine="480"/>
        <w:jc w:val="left"/>
        <w:rPr>
          <w:sz w:val="24"/>
        </w:rPr>
      </w:pPr>
      <w:r w:rsidRPr="00C6667F">
        <w:rPr>
          <w:sz w:val="24"/>
        </w:rPr>
        <w:t>联系人：</w:t>
      </w:r>
      <w:r w:rsidRPr="00C6667F">
        <w:rPr>
          <w:rFonts w:hint="eastAsia"/>
          <w:sz w:val="24"/>
        </w:rPr>
        <w:t>王欣</w:t>
      </w:r>
    </w:p>
    <w:p w:rsidR="00771E45" w:rsidRPr="00C6667F" w:rsidRDefault="00771E45" w:rsidP="00771E45">
      <w:pPr>
        <w:widowControl/>
        <w:spacing w:line="360" w:lineRule="auto"/>
        <w:ind w:firstLine="480"/>
        <w:jc w:val="left"/>
        <w:rPr>
          <w:sz w:val="24"/>
        </w:rPr>
      </w:pPr>
      <w:r w:rsidRPr="00C6667F">
        <w:rPr>
          <w:sz w:val="24"/>
        </w:rPr>
        <w:t>电话：</w:t>
      </w:r>
      <w:r w:rsidRPr="00C6667F">
        <w:rPr>
          <w:sz w:val="24"/>
        </w:rPr>
        <w:t>02163325888-57118</w:t>
      </w:r>
    </w:p>
    <w:p w:rsidR="00771E45" w:rsidRPr="00C6667F" w:rsidRDefault="00771E45" w:rsidP="00771E45">
      <w:pPr>
        <w:widowControl/>
        <w:spacing w:line="360" w:lineRule="auto"/>
        <w:ind w:firstLine="480"/>
        <w:jc w:val="left"/>
        <w:rPr>
          <w:sz w:val="24"/>
        </w:rPr>
      </w:pPr>
      <w:r w:rsidRPr="00C6667F">
        <w:rPr>
          <w:sz w:val="24"/>
        </w:rPr>
        <w:t>客服电话：</w:t>
      </w:r>
      <w:r w:rsidRPr="00C6667F">
        <w:rPr>
          <w:sz w:val="24"/>
        </w:rPr>
        <w:t>95503</w:t>
      </w:r>
    </w:p>
    <w:p w:rsidR="00771E45" w:rsidRPr="00C6667F" w:rsidRDefault="00771E45" w:rsidP="00771E45">
      <w:pPr>
        <w:widowControl/>
        <w:spacing w:line="360" w:lineRule="auto"/>
        <w:ind w:firstLine="480"/>
        <w:jc w:val="left"/>
        <w:rPr>
          <w:sz w:val="24"/>
        </w:rPr>
      </w:pPr>
      <w:r w:rsidRPr="00C6667F">
        <w:rPr>
          <w:sz w:val="24"/>
        </w:rPr>
        <w:t>公司网址：</w:t>
      </w:r>
      <w:hyperlink r:id="rId21" w:tgtFrame="_blank" w:history="1">
        <w:r w:rsidRPr="00C6667F">
          <w:rPr>
            <w:sz w:val="24"/>
          </w:rPr>
          <w:t>www.dfzq.com.cn</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(13)</w:t>
      </w:r>
      <w:r w:rsidRPr="00C6667F">
        <w:rPr>
          <w:sz w:val="24"/>
        </w:rPr>
        <w:t>长江证券股份有限公司</w:t>
      </w:r>
    </w:p>
    <w:p w:rsidR="00771E45" w:rsidRPr="00C6667F" w:rsidRDefault="00771E45" w:rsidP="00771E45">
      <w:pPr>
        <w:spacing w:line="360" w:lineRule="auto"/>
        <w:ind w:leftChars="200" w:left="565" w:hangingChars="50" w:hanging="125"/>
        <w:jc w:val="left"/>
        <w:rPr>
          <w:sz w:val="24"/>
        </w:rPr>
      </w:pPr>
      <w:r w:rsidRPr="00C6667F">
        <w:rPr>
          <w:sz w:val="24"/>
        </w:rPr>
        <w:t>注册地址：武汉市新华路特</w:t>
      </w:r>
      <w:r w:rsidRPr="00C6667F">
        <w:rPr>
          <w:sz w:val="24"/>
        </w:rPr>
        <w:t>8</w:t>
      </w:r>
      <w:r w:rsidRPr="00C6667F">
        <w:rPr>
          <w:sz w:val="24"/>
        </w:rPr>
        <w:t>号长江证券大厦</w:t>
      </w:r>
    </w:p>
    <w:p w:rsidR="00771E45" w:rsidRPr="00C6667F" w:rsidRDefault="00771E45" w:rsidP="00771E45">
      <w:pPr>
        <w:spacing w:line="360" w:lineRule="auto"/>
        <w:ind w:leftChars="200" w:left="565" w:hangingChars="50" w:hanging="125"/>
        <w:jc w:val="left"/>
        <w:rPr>
          <w:sz w:val="24"/>
        </w:rPr>
      </w:pPr>
      <w:r w:rsidRPr="00C6667F">
        <w:rPr>
          <w:sz w:val="24"/>
        </w:rPr>
        <w:t>办公地址：武汉市新华路特</w:t>
      </w:r>
      <w:r w:rsidRPr="00C6667F">
        <w:rPr>
          <w:sz w:val="24"/>
        </w:rPr>
        <w:t>8</w:t>
      </w:r>
      <w:r w:rsidRPr="00C6667F">
        <w:rPr>
          <w:sz w:val="24"/>
        </w:rPr>
        <w:t>号长江证券大厦</w:t>
      </w:r>
    </w:p>
    <w:p w:rsidR="00771E45" w:rsidRPr="00C6667F" w:rsidRDefault="00771E45" w:rsidP="00771E45">
      <w:pPr>
        <w:spacing w:line="348" w:lineRule="auto"/>
        <w:ind w:left="2" w:firstLineChars="200" w:firstLine="500"/>
        <w:jc w:val="left"/>
        <w:rPr>
          <w:sz w:val="24"/>
        </w:rPr>
      </w:pPr>
      <w:r w:rsidRPr="00C6667F">
        <w:rPr>
          <w:sz w:val="24"/>
        </w:rPr>
        <w:t>法定代表人：</w:t>
      </w:r>
      <w:r w:rsidRPr="00C6667F">
        <w:rPr>
          <w:rFonts w:hint="eastAsia"/>
          <w:sz w:val="24"/>
        </w:rPr>
        <w:t>李新华</w:t>
      </w:r>
    </w:p>
    <w:p w:rsidR="00771E45" w:rsidRPr="00C6667F" w:rsidRDefault="00771E45" w:rsidP="00771E45">
      <w:pPr>
        <w:spacing w:line="360" w:lineRule="auto"/>
        <w:ind w:leftChars="200" w:left="565" w:hangingChars="50" w:hanging="125"/>
        <w:jc w:val="left"/>
        <w:rPr>
          <w:sz w:val="24"/>
        </w:rPr>
      </w:pPr>
      <w:r w:rsidRPr="00C6667F">
        <w:rPr>
          <w:sz w:val="24"/>
        </w:rPr>
        <w:t>联系人：奚博宇</w:t>
      </w:r>
    </w:p>
    <w:p w:rsidR="00771E45" w:rsidRPr="00C6667F" w:rsidRDefault="00771E45" w:rsidP="00771E45">
      <w:pPr>
        <w:spacing w:line="360" w:lineRule="auto"/>
        <w:ind w:leftChars="200" w:left="565" w:hangingChars="50" w:hanging="125"/>
        <w:jc w:val="left"/>
        <w:rPr>
          <w:sz w:val="24"/>
        </w:rPr>
      </w:pPr>
      <w:r w:rsidRPr="00C6667F">
        <w:rPr>
          <w:sz w:val="24"/>
        </w:rPr>
        <w:t>电话：</w:t>
      </w:r>
      <w:r w:rsidRPr="00C6667F">
        <w:rPr>
          <w:sz w:val="24"/>
        </w:rPr>
        <w:t>021-68751860</w:t>
      </w:r>
    </w:p>
    <w:p w:rsidR="00771E45" w:rsidRPr="00C6667F" w:rsidRDefault="00771E45" w:rsidP="00771E45">
      <w:pPr>
        <w:spacing w:line="360" w:lineRule="auto"/>
        <w:ind w:leftChars="200" w:left="565" w:hangingChars="50" w:hanging="125"/>
        <w:jc w:val="left"/>
        <w:rPr>
          <w:sz w:val="24"/>
        </w:rPr>
      </w:pPr>
      <w:r w:rsidRPr="00C6667F">
        <w:rPr>
          <w:sz w:val="24"/>
        </w:rPr>
        <w:t>传真：</w:t>
      </w:r>
      <w:r w:rsidRPr="00C6667F">
        <w:rPr>
          <w:sz w:val="24"/>
        </w:rPr>
        <w:t>021-51062920</w:t>
      </w:r>
    </w:p>
    <w:p w:rsidR="00771E45" w:rsidRPr="00C6667F" w:rsidRDefault="00771E45" w:rsidP="00771E45">
      <w:pPr>
        <w:spacing w:line="348" w:lineRule="auto"/>
        <w:ind w:left="2" w:firstLineChars="200" w:firstLine="500"/>
        <w:jc w:val="left"/>
        <w:rPr>
          <w:sz w:val="24"/>
        </w:rPr>
      </w:pPr>
      <w:r w:rsidRPr="00C6667F">
        <w:rPr>
          <w:sz w:val="24"/>
        </w:rPr>
        <w:t>客服电话：</w:t>
      </w:r>
      <w:r w:rsidRPr="00C6667F">
        <w:rPr>
          <w:sz w:val="24"/>
        </w:rPr>
        <w:t>95579</w:t>
      </w:r>
    </w:p>
    <w:p w:rsidR="00771E45" w:rsidRPr="00C6667F" w:rsidRDefault="00771E45" w:rsidP="00771E45">
      <w:pPr>
        <w:spacing w:line="348" w:lineRule="auto"/>
        <w:ind w:left="2" w:firstLineChars="200" w:firstLine="500"/>
        <w:jc w:val="left"/>
        <w:rPr>
          <w:rFonts w:hAnsi="宋体"/>
          <w:sz w:val="24"/>
        </w:rPr>
      </w:pPr>
      <w:r w:rsidRPr="00C6667F">
        <w:rPr>
          <w:rFonts w:hAnsi="宋体" w:hint="eastAsia"/>
          <w:sz w:val="24"/>
        </w:rPr>
        <w:t>公司网址：</w:t>
      </w:r>
      <w:r w:rsidRPr="00C6667F">
        <w:rPr>
          <w:rFonts w:hAnsi="宋体"/>
          <w:sz w:val="24"/>
        </w:rPr>
        <w:t>https://www.95579.com/</w:t>
      </w:r>
    </w:p>
    <w:p w:rsidR="00771E45" w:rsidRPr="00C6667F" w:rsidRDefault="00771E45" w:rsidP="00771E45">
      <w:pPr>
        <w:widowControl/>
        <w:spacing w:line="360" w:lineRule="auto"/>
        <w:ind w:firstLine="480"/>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(14)</w:t>
      </w:r>
      <w:r w:rsidRPr="00C6667F">
        <w:rPr>
          <w:sz w:val="24"/>
        </w:rPr>
        <w:t>恒泰证券股份有限公司</w:t>
      </w:r>
    </w:p>
    <w:p w:rsidR="00771E45" w:rsidRPr="00C6667F" w:rsidRDefault="00771E45" w:rsidP="00771E45">
      <w:pPr>
        <w:spacing w:line="348" w:lineRule="auto"/>
        <w:ind w:left="2" w:firstLineChars="200" w:firstLine="500"/>
        <w:jc w:val="left"/>
        <w:rPr>
          <w:sz w:val="24"/>
        </w:rPr>
      </w:pPr>
      <w:r w:rsidRPr="00C6667F">
        <w:rPr>
          <w:sz w:val="24"/>
        </w:rPr>
        <w:t>注册地址：内蒙古呼和浩特赛罕区敕勒川大街</w:t>
      </w:r>
      <w:proofErr w:type="gramStart"/>
      <w:r w:rsidRPr="00C6667F">
        <w:rPr>
          <w:sz w:val="24"/>
        </w:rPr>
        <w:t>东方君座</w:t>
      </w:r>
      <w:proofErr w:type="gramEnd"/>
      <w:r w:rsidRPr="00C6667F">
        <w:rPr>
          <w:sz w:val="24"/>
        </w:rPr>
        <w:t>D</w:t>
      </w:r>
      <w:r w:rsidRPr="00C6667F">
        <w:rPr>
          <w:sz w:val="24"/>
        </w:rPr>
        <w:t>座光大银行办公楼</w:t>
      </w:r>
      <w:r w:rsidRPr="00C6667F">
        <w:rPr>
          <w:sz w:val="24"/>
        </w:rPr>
        <w:t>14-18</w:t>
      </w:r>
      <w:r w:rsidRPr="00C6667F">
        <w:rPr>
          <w:sz w:val="24"/>
        </w:rPr>
        <w:t>楼</w:t>
      </w:r>
    </w:p>
    <w:p w:rsidR="00771E45" w:rsidRPr="00C6667F" w:rsidRDefault="00771E45" w:rsidP="00771E45">
      <w:pPr>
        <w:spacing w:line="348" w:lineRule="auto"/>
        <w:ind w:left="2" w:firstLineChars="200" w:firstLine="500"/>
        <w:jc w:val="left"/>
        <w:rPr>
          <w:sz w:val="24"/>
        </w:rPr>
      </w:pPr>
      <w:r w:rsidRPr="00C6667F">
        <w:rPr>
          <w:sz w:val="24"/>
        </w:rPr>
        <w:t>办公地址：内蒙古呼和浩特赛罕区敕勒川大街</w:t>
      </w:r>
      <w:proofErr w:type="gramStart"/>
      <w:r w:rsidRPr="00C6667F">
        <w:rPr>
          <w:sz w:val="24"/>
        </w:rPr>
        <w:t>东方君座</w:t>
      </w:r>
      <w:proofErr w:type="gramEnd"/>
      <w:r w:rsidRPr="00C6667F">
        <w:rPr>
          <w:sz w:val="24"/>
        </w:rPr>
        <w:t>D</w:t>
      </w:r>
      <w:r w:rsidRPr="00C6667F">
        <w:rPr>
          <w:sz w:val="24"/>
        </w:rPr>
        <w:t>座光大银行办公楼</w:t>
      </w:r>
      <w:r w:rsidRPr="00C6667F">
        <w:rPr>
          <w:sz w:val="24"/>
        </w:rPr>
        <w:t>14-18</w:t>
      </w:r>
      <w:r w:rsidRPr="00C6667F">
        <w:rPr>
          <w:sz w:val="24"/>
        </w:rPr>
        <w:t>楼</w:t>
      </w:r>
    </w:p>
    <w:p w:rsidR="00771E45" w:rsidRPr="00C6667F" w:rsidRDefault="00771E45" w:rsidP="00771E45">
      <w:pPr>
        <w:spacing w:line="348" w:lineRule="auto"/>
        <w:ind w:left="2" w:firstLineChars="200" w:firstLine="500"/>
        <w:jc w:val="left"/>
        <w:rPr>
          <w:sz w:val="24"/>
        </w:rPr>
      </w:pPr>
      <w:r w:rsidRPr="00C6667F">
        <w:rPr>
          <w:sz w:val="24"/>
        </w:rPr>
        <w:t>法定代表人：庞介民</w:t>
      </w:r>
    </w:p>
    <w:p w:rsidR="00771E45" w:rsidRPr="00C6667F" w:rsidRDefault="00771E45" w:rsidP="00771E45">
      <w:pPr>
        <w:spacing w:line="348" w:lineRule="auto"/>
        <w:ind w:left="2" w:firstLineChars="200" w:firstLine="500"/>
        <w:jc w:val="left"/>
        <w:rPr>
          <w:sz w:val="24"/>
        </w:rPr>
      </w:pPr>
      <w:r w:rsidRPr="00C6667F">
        <w:rPr>
          <w:rFonts w:hint="eastAsia"/>
          <w:sz w:val="24"/>
        </w:rPr>
        <w:lastRenderedPageBreak/>
        <w:t>联系人</w:t>
      </w:r>
      <w:r w:rsidRPr="00C6667F">
        <w:rPr>
          <w:rFonts w:hint="eastAsia"/>
          <w:sz w:val="24"/>
        </w:rPr>
        <w:t xml:space="preserve">: </w:t>
      </w:r>
      <w:r w:rsidRPr="00C6667F">
        <w:rPr>
          <w:rFonts w:hint="eastAsia"/>
          <w:sz w:val="24"/>
        </w:rPr>
        <w:t>熊丽</w:t>
      </w:r>
    </w:p>
    <w:p w:rsidR="00771E45" w:rsidRPr="00C6667F" w:rsidRDefault="00771E45" w:rsidP="00771E45">
      <w:pPr>
        <w:spacing w:line="348" w:lineRule="auto"/>
        <w:ind w:left="2" w:firstLineChars="200" w:firstLine="500"/>
        <w:jc w:val="left"/>
        <w:rPr>
          <w:sz w:val="24"/>
        </w:rPr>
      </w:pPr>
      <w:r w:rsidRPr="00C6667F">
        <w:rPr>
          <w:rFonts w:hint="eastAsia"/>
          <w:sz w:val="24"/>
        </w:rPr>
        <w:t>电话</w:t>
      </w:r>
      <w:r w:rsidRPr="00C6667F">
        <w:rPr>
          <w:rFonts w:hint="eastAsia"/>
          <w:sz w:val="24"/>
        </w:rPr>
        <w:t>: 0471-4972675</w:t>
      </w:r>
    </w:p>
    <w:p w:rsidR="00771E45" w:rsidRPr="00C6667F" w:rsidRDefault="00771E45" w:rsidP="00771E45">
      <w:pPr>
        <w:spacing w:line="348" w:lineRule="auto"/>
        <w:ind w:left="2" w:firstLineChars="200" w:firstLine="500"/>
        <w:jc w:val="left"/>
        <w:rPr>
          <w:sz w:val="24"/>
        </w:rPr>
      </w:pPr>
      <w:r w:rsidRPr="00C6667F">
        <w:rPr>
          <w:sz w:val="24"/>
        </w:rPr>
        <w:t>客服电话：</w:t>
      </w:r>
      <w:r w:rsidRPr="00C6667F">
        <w:rPr>
          <w:sz w:val="24"/>
        </w:rPr>
        <w:t>400-196-6188</w:t>
      </w:r>
    </w:p>
    <w:p w:rsidR="00771E45" w:rsidRPr="00C6667F" w:rsidRDefault="00771E45" w:rsidP="00771E45">
      <w:pPr>
        <w:spacing w:line="348" w:lineRule="auto"/>
        <w:ind w:left="2" w:firstLineChars="200" w:firstLine="500"/>
        <w:jc w:val="left"/>
        <w:rPr>
          <w:sz w:val="24"/>
        </w:rPr>
      </w:pPr>
      <w:r w:rsidRPr="00C6667F">
        <w:rPr>
          <w:sz w:val="24"/>
        </w:rPr>
        <w:t>公司网址：</w:t>
      </w:r>
      <w:hyperlink r:id="rId22" w:history="1">
        <w:r w:rsidRPr="00C6667F">
          <w:rPr>
            <w:sz w:val="24"/>
          </w:rPr>
          <w:t>www.cnht.com.cn</w:t>
        </w:r>
      </w:hyperlink>
    </w:p>
    <w:p w:rsidR="00771E45" w:rsidRPr="00C6667F" w:rsidRDefault="00771E45" w:rsidP="00771E45">
      <w:pPr>
        <w:spacing w:line="360" w:lineRule="auto"/>
        <w:ind w:leftChars="200" w:left="565" w:hangingChars="50" w:hanging="125"/>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(15)</w:t>
      </w:r>
      <w:r w:rsidRPr="00C6667F">
        <w:rPr>
          <w:sz w:val="24"/>
        </w:rPr>
        <w:t>东北证券股份有限公司</w:t>
      </w:r>
    </w:p>
    <w:p w:rsidR="00771E45" w:rsidRPr="00C6667F" w:rsidRDefault="00771E45" w:rsidP="00771E45">
      <w:pPr>
        <w:spacing w:line="360" w:lineRule="auto"/>
        <w:ind w:leftChars="200" w:left="565" w:hangingChars="50" w:hanging="125"/>
        <w:jc w:val="left"/>
        <w:rPr>
          <w:sz w:val="24"/>
        </w:rPr>
      </w:pPr>
      <w:r w:rsidRPr="00C6667F">
        <w:rPr>
          <w:sz w:val="24"/>
        </w:rPr>
        <w:t>注册地址：长春市</w:t>
      </w:r>
      <w:r w:rsidRPr="00C6667F">
        <w:rPr>
          <w:rFonts w:hint="eastAsia"/>
          <w:sz w:val="24"/>
        </w:rPr>
        <w:t>生态大街</w:t>
      </w:r>
      <w:r w:rsidRPr="00C6667F">
        <w:rPr>
          <w:rFonts w:hint="eastAsia"/>
          <w:sz w:val="24"/>
        </w:rPr>
        <w:t>6666</w:t>
      </w:r>
      <w:r w:rsidRPr="00C6667F">
        <w:rPr>
          <w:rFonts w:hint="eastAsia"/>
          <w:sz w:val="24"/>
        </w:rPr>
        <w:t>号</w:t>
      </w:r>
    </w:p>
    <w:p w:rsidR="00771E45" w:rsidRPr="00C6667F" w:rsidRDefault="00771E45" w:rsidP="00771E45">
      <w:pPr>
        <w:spacing w:line="360" w:lineRule="auto"/>
        <w:ind w:leftChars="200" w:left="565" w:hangingChars="50" w:hanging="125"/>
        <w:jc w:val="left"/>
        <w:rPr>
          <w:sz w:val="24"/>
        </w:rPr>
      </w:pPr>
      <w:r w:rsidRPr="00C6667F">
        <w:rPr>
          <w:sz w:val="24"/>
        </w:rPr>
        <w:t>办公地址：长春市</w:t>
      </w:r>
      <w:r w:rsidRPr="00C6667F">
        <w:rPr>
          <w:rFonts w:hint="eastAsia"/>
          <w:sz w:val="24"/>
        </w:rPr>
        <w:t>生态大街</w:t>
      </w:r>
      <w:r w:rsidRPr="00C6667F">
        <w:rPr>
          <w:rFonts w:hint="eastAsia"/>
          <w:sz w:val="24"/>
        </w:rPr>
        <w:t>6666</w:t>
      </w:r>
      <w:r w:rsidRPr="00C6667F">
        <w:rPr>
          <w:rFonts w:hint="eastAsia"/>
          <w:sz w:val="24"/>
        </w:rPr>
        <w:t>号</w:t>
      </w:r>
    </w:p>
    <w:p w:rsidR="00771E45" w:rsidRPr="00C6667F" w:rsidRDefault="00771E45" w:rsidP="00771E45">
      <w:pPr>
        <w:spacing w:line="360" w:lineRule="auto"/>
        <w:ind w:leftChars="200" w:left="565" w:hangingChars="50" w:hanging="125"/>
        <w:jc w:val="left"/>
        <w:rPr>
          <w:sz w:val="24"/>
        </w:rPr>
      </w:pPr>
      <w:r w:rsidRPr="00C6667F">
        <w:rPr>
          <w:sz w:val="24"/>
        </w:rPr>
        <w:t>法定代表人：李福春</w:t>
      </w:r>
    </w:p>
    <w:p w:rsidR="00771E45" w:rsidRPr="00C6667F" w:rsidRDefault="00771E45" w:rsidP="00771E45">
      <w:pPr>
        <w:spacing w:line="360" w:lineRule="auto"/>
        <w:ind w:leftChars="200" w:left="565" w:hangingChars="50" w:hanging="125"/>
        <w:jc w:val="left"/>
        <w:rPr>
          <w:sz w:val="24"/>
        </w:rPr>
      </w:pPr>
      <w:r w:rsidRPr="00C6667F">
        <w:rPr>
          <w:rFonts w:hint="eastAsia"/>
          <w:sz w:val="24"/>
        </w:rPr>
        <w:t>联系人</w:t>
      </w:r>
      <w:r w:rsidRPr="00C6667F">
        <w:rPr>
          <w:rFonts w:hint="eastAsia"/>
          <w:sz w:val="24"/>
        </w:rPr>
        <w:t xml:space="preserve">: </w:t>
      </w:r>
      <w:r w:rsidRPr="00C6667F">
        <w:rPr>
          <w:rFonts w:hAnsi="宋体" w:hint="eastAsia"/>
          <w:sz w:val="24"/>
        </w:rPr>
        <w:t>付静雅</w:t>
      </w:r>
    </w:p>
    <w:p w:rsidR="00771E45" w:rsidRPr="00C6667F" w:rsidRDefault="00771E45" w:rsidP="00771E45">
      <w:pPr>
        <w:spacing w:line="360" w:lineRule="auto"/>
        <w:ind w:leftChars="200" w:left="565" w:hangingChars="50" w:hanging="125"/>
        <w:jc w:val="left"/>
        <w:rPr>
          <w:sz w:val="24"/>
        </w:rPr>
      </w:pPr>
      <w:r w:rsidRPr="00C6667F">
        <w:rPr>
          <w:rFonts w:hint="eastAsia"/>
          <w:sz w:val="24"/>
        </w:rPr>
        <w:t>电话</w:t>
      </w:r>
      <w:r w:rsidRPr="00C6667F">
        <w:rPr>
          <w:rFonts w:hint="eastAsia"/>
          <w:sz w:val="24"/>
        </w:rPr>
        <w:t>: 0431-82006251</w:t>
      </w:r>
    </w:p>
    <w:p w:rsidR="00771E45" w:rsidRPr="00C6667F" w:rsidRDefault="00771E45" w:rsidP="00771E45">
      <w:pPr>
        <w:spacing w:line="360" w:lineRule="auto"/>
        <w:ind w:leftChars="200" w:left="565" w:hangingChars="50" w:hanging="125"/>
        <w:jc w:val="left"/>
        <w:rPr>
          <w:sz w:val="24"/>
        </w:rPr>
      </w:pPr>
      <w:r w:rsidRPr="00C6667F">
        <w:rPr>
          <w:sz w:val="24"/>
        </w:rPr>
        <w:t>客服电话：</w:t>
      </w:r>
      <w:r w:rsidRPr="00C6667F">
        <w:rPr>
          <w:sz w:val="24"/>
        </w:rPr>
        <w:t>95360</w:t>
      </w:r>
    </w:p>
    <w:p w:rsidR="00771E45" w:rsidRPr="00C6667F" w:rsidRDefault="00771E45" w:rsidP="00771E45">
      <w:pPr>
        <w:spacing w:line="360" w:lineRule="auto"/>
        <w:ind w:leftChars="200" w:left="565" w:hangingChars="50" w:hanging="125"/>
        <w:jc w:val="left"/>
        <w:rPr>
          <w:sz w:val="24"/>
        </w:rPr>
      </w:pPr>
      <w:r w:rsidRPr="00C6667F">
        <w:rPr>
          <w:sz w:val="24"/>
        </w:rPr>
        <w:t>公司网址：</w:t>
      </w:r>
      <w:hyperlink r:id="rId23" w:history="1">
        <w:r w:rsidRPr="00C6667F">
          <w:rPr>
            <w:sz w:val="24"/>
          </w:rPr>
          <w:t>http://www.nesc.cn/</w:t>
        </w:r>
      </w:hyperlink>
    </w:p>
    <w:p w:rsidR="00771E45" w:rsidRPr="00C6667F" w:rsidRDefault="00771E45" w:rsidP="00771E45">
      <w:pPr>
        <w:spacing w:line="360" w:lineRule="auto"/>
        <w:ind w:leftChars="200" w:left="565" w:hangingChars="50" w:hanging="125"/>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(16)</w:t>
      </w:r>
      <w:r w:rsidRPr="00C6667F">
        <w:rPr>
          <w:sz w:val="24"/>
        </w:rPr>
        <w:t>国金证券股份有限公司</w:t>
      </w:r>
    </w:p>
    <w:p w:rsidR="00771E45" w:rsidRPr="00C6667F" w:rsidRDefault="00771E45" w:rsidP="00771E45">
      <w:pPr>
        <w:spacing w:line="360" w:lineRule="auto"/>
        <w:ind w:leftChars="200" w:left="565" w:hangingChars="50" w:hanging="125"/>
        <w:jc w:val="left"/>
        <w:rPr>
          <w:sz w:val="24"/>
        </w:rPr>
      </w:pPr>
      <w:r w:rsidRPr="00C6667F">
        <w:rPr>
          <w:sz w:val="24"/>
        </w:rPr>
        <w:t>注册地址：四川省成都市青羊区东城根上街</w:t>
      </w:r>
      <w:r w:rsidRPr="00C6667F">
        <w:rPr>
          <w:sz w:val="24"/>
        </w:rPr>
        <w:t>95</w:t>
      </w:r>
      <w:r w:rsidRPr="00C6667F">
        <w:rPr>
          <w:sz w:val="24"/>
        </w:rPr>
        <w:t>号</w:t>
      </w:r>
    </w:p>
    <w:p w:rsidR="00771E45" w:rsidRPr="00C6667F" w:rsidRDefault="00771E45" w:rsidP="00771E45">
      <w:pPr>
        <w:spacing w:line="360" w:lineRule="auto"/>
        <w:ind w:leftChars="200" w:left="565" w:hangingChars="50" w:hanging="125"/>
        <w:jc w:val="left"/>
        <w:rPr>
          <w:sz w:val="24"/>
        </w:rPr>
      </w:pPr>
      <w:r w:rsidRPr="00C6667F">
        <w:rPr>
          <w:sz w:val="24"/>
        </w:rPr>
        <w:t>办公地址：</w:t>
      </w:r>
      <w:r w:rsidRPr="00C6667F">
        <w:rPr>
          <w:rFonts w:hint="eastAsia"/>
          <w:sz w:val="24"/>
        </w:rPr>
        <w:t>上海市浦东新区芳</w:t>
      </w:r>
      <w:proofErr w:type="gramStart"/>
      <w:r w:rsidRPr="00C6667F">
        <w:rPr>
          <w:rFonts w:hint="eastAsia"/>
          <w:sz w:val="24"/>
        </w:rPr>
        <w:t>甸</w:t>
      </w:r>
      <w:proofErr w:type="gramEnd"/>
      <w:r w:rsidRPr="00C6667F">
        <w:rPr>
          <w:rFonts w:hint="eastAsia"/>
          <w:sz w:val="24"/>
        </w:rPr>
        <w:t>路</w:t>
      </w:r>
      <w:r w:rsidRPr="00C6667F">
        <w:rPr>
          <w:rFonts w:hint="eastAsia"/>
          <w:sz w:val="24"/>
        </w:rPr>
        <w:t>1088</w:t>
      </w:r>
      <w:r w:rsidRPr="00C6667F">
        <w:rPr>
          <w:rFonts w:hint="eastAsia"/>
          <w:sz w:val="24"/>
        </w:rPr>
        <w:t>号紫竹国际大厦</w:t>
      </w:r>
    </w:p>
    <w:p w:rsidR="00771E45" w:rsidRPr="00C6667F" w:rsidRDefault="00771E45" w:rsidP="00771E45">
      <w:pPr>
        <w:spacing w:line="360" w:lineRule="auto"/>
        <w:ind w:leftChars="200" w:left="565" w:hangingChars="50" w:hanging="125"/>
        <w:jc w:val="left"/>
        <w:rPr>
          <w:sz w:val="24"/>
        </w:rPr>
      </w:pPr>
      <w:r w:rsidRPr="00C6667F">
        <w:rPr>
          <w:sz w:val="24"/>
        </w:rPr>
        <w:t>法定代表人：冉云</w:t>
      </w:r>
    </w:p>
    <w:p w:rsidR="00771E45" w:rsidRPr="00C6667F" w:rsidRDefault="00771E45" w:rsidP="00771E45">
      <w:pPr>
        <w:spacing w:line="360" w:lineRule="auto"/>
        <w:ind w:leftChars="200" w:left="565" w:hangingChars="50" w:hanging="125"/>
        <w:jc w:val="left"/>
        <w:rPr>
          <w:sz w:val="24"/>
        </w:rPr>
      </w:pPr>
      <w:r w:rsidRPr="00C6667F">
        <w:rPr>
          <w:rFonts w:hint="eastAsia"/>
          <w:sz w:val="24"/>
        </w:rPr>
        <w:t>联系人</w:t>
      </w:r>
      <w:r w:rsidRPr="00C6667F">
        <w:rPr>
          <w:rFonts w:hint="eastAsia"/>
          <w:sz w:val="24"/>
        </w:rPr>
        <w:t xml:space="preserve">: </w:t>
      </w:r>
      <w:r w:rsidRPr="00C6667F">
        <w:rPr>
          <w:rFonts w:hint="eastAsia"/>
          <w:sz w:val="24"/>
        </w:rPr>
        <w:t>杜晶</w:t>
      </w:r>
    </w:p>
    <w:p w:rsidR="00771E45" w:rsidRPr="00C6667F" w:rsidRDefault="00771E45" w:rsidP="00771E45">
      <w:pPr>
        <w:spacing w:line="360" w:lineRule="auto"/>
        <w:ind w:leftChars="200" w:left="565" w:hangingChars="50" w:hanging="125"/>
        <w:jc w:val="left"/>
        <w:rPr>
          <w:sz w:val="24"/>
        </w:rPr>
      </w:pPr>
      <w:r w:rsidRPr="00C6667F">
        <w:rPr>
          <w:rFonts w:hint="eastAsia"/>
          <w:sz w:val="24"/>
        </w:rPr>
        <w:t>电话</w:t>
      </w:r>
      <w:r w:rsidRPr="00C6667F">
        <w:rPr>
          <w:rFonts w:hint="eastAsia"/>
          <w:sz w:val="24"/>
        </w:rPr>
        <w:t>: 028-86690057</w:t>
      </w:r>
    </w:p>
    <w:p w:rsidR="00771E45" w:rsidRPr="00C6667F" w:rsidRDefault="00771E45" w:rsidP="00771E45">
      <w:pPr>
        <w:spacing w:line="360" w:lineRule="auto"/>
        <w:ind w:leftChars="200" w:left="565" w:hangingChars="50" w:hanging="125"/>
        <w:jc w:val="left"/>
        <w:rPr>
          <w:sz w:val="24"/>
        </w:rPr>
      </w:pPr>
      <w:r w:rsidRPr="00C6667F">
        <w:rPr>
          <w:sz w:val="24"/>
        </w:rPr>
        <w:t>客服电话：</w:t>
      </w:r>
      <w:r w:rsidRPr="00C6667F">
        <w:rPr>
          <w:sz w:val="24"/>
        </w:rPr>
        <w:t>95310</w:t>
      </w:r>
    </w:p>
    <w:p w:rsidR="00771E45" w:rsidRPr="00C6667F" w:rsidRDefault="00771E45" w:rsidP="00771E45">
      <w:pPr>
        <w:spacing w:line="360" w:lineRule="auto"/>
        <w:ind w:leftChars="200" w:left="565" w:hangingChars="50" w:hanging="125"/>
        <w:jc w:val="left"/>
        <w:rPr>
          <w:sz w:val="24"/>
        </w:rPr>
      </w:pPr>
      <w:r w:rsidRPr="00C6667F">
        <w:rPr>
          <w:sz w:val="24"/>
        </w:rPr>
        <w:t>公司网址：</w:t>
      </w:r>
      <w:hyperlink r:id="rId24" w:history="1">
        <w:r w:rsidRPr="00C6667F">
          <w:rPr>
            <w:sz w:val="24"/>
          </w:rPr>
          <w:t>www.gjzq.com.cn</w:t>
        </w:r>
      </w:hyperlink>
    </w:p>
    <w:p w:rsidR="00771E45" w:rsidRPr="00C6667F" w:rsidRDefault="00771E45" w:rsidP="00771E45">
      <w:pPr>
        <w:spacing w:line="360" w:lineRule="auto"/>
        <w:ind w:leftChars="200" w:left="565" w:hangingChars="50" w:hanging="125"/>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(17)</w:t>
      </w:r>
      <w:r w:rsidRPr="00C6667F">
        <w:rPr>
          <w:sz w:val="24"/>
        </w:rPr>
        <w:t>第一创业证券股份有限公司</w:t>
      </w:r>
    </w:p>
    <w:p w:rsidR="00771E45" w:rsidRPr="00C6667F" w:rsidRDefault="00771E45" w:rsidP="00771E45">
      <w:pPr>
        <w:spacing w:line="360" w:lineRule="auto"/>
        <w:ind w:leftChars="200" w:left="565" w:hangingChars="50" w:hanging="125"/>
        <w:jc w:val="left"/>
        <w:rPr>
          <w:sz w:val="24"/>
        </w:rPr>
      </w:pPr>
      <w:r w:rsidRPr="00C6667F">
        <w:rPr>
          <w:sz w:val="24"/>
        </w:rPr>
        <w:t>注册地址：</w:t>
      </w:r>
      <w:r w:rsidRPr="00C6667F">
        <w:rPr>
          <w:rFonts w:hint="eastAsia"/>
          <w:sz w:val="24"/>
        </w:rPr>
        <w:t>广东省深圳市福田区福华一路投行大厦</w:t>
      </w:r>
      <w:r w:rsidRPr="00C6667F">
        <w:rPr>
          <w:rFonts w:hint="eastAsia"/>
          <w:sz w:val="24"/>
        </w:rPr>
        <w:t>20</w:t>
      </w:r>
      <w:r w:rsidRPr="00C6667F">
        <w:rPr>
          <w:rFonts w:hint="eastAsia"/>
          <w:sz w:val="24"/>
        </w:rPr>
        <w:t>楼</w:t>
      </w:r>
    </w:p>
    <w:p w:rsidR="00771E45" w:rsidRPr="00C6667F" w:rsidRDefault="00771E45" w:rsidP="00771E45">
      <w:pPr>
        <w:spacing w:line="360" w:lineRule="auto"/>
        <w:ind w:leftChars="200" w:left="565" w:hangingChars="50" w:hanging="125"/>
        <w:jc w:val="left"/>
        <w:rPr>
          <w:sz w:val="24"/>
        </w:rPr>
      </w:pPr>
      <w:r w:rsidRPr="00C6667F">
        <w:rPr>
          <w:sz w:val="24"/>
        </w:rPr>
        <w:t>办公地址：</w:t>
      </w:r>
      <w:r w:rsidRPr="00C6667F">
        <w:rPr>
          <w:rFonts w:hint="eastAsia"/>
          <w:sz w:val="24"/>
        </w:rPr>
        <w:t>广东省深圳市福田区福华一路投行大厦</w:t>
      </w:r>
      <w:r w:rsidRPr="00C6667F">
        <w:rPr>
          <w:rFonts w:hint="eastAsia"/>
          <w:sz w:val="24"/>
        </w:rPr>
        <w:t>20</w:t>
      </w:r>
      <w:r w:rsidRPr="00C6667F">
        <w:rPr>
          <w:rFonts w:hint="eastAsia"/>
          <w:sz w:val="24"/>
        </w:rPr>
        <w:t>楼</w:t>
      </w:r>
    </w:p>
    <w:p w:rsidR="00771E45" w:rsidRPr="00C6667F" w:rsidRDefault="00771E45" w:rsidP="00771E45">
      <w:pPr>
        <w:spacing w:line="360" w:lineRule="auto"/>
        <w:ind w:leftChars="200" w:left="565" w:hangingChars="50" w:hanging="125"/>
        <w:jc w:val="left"/>
        <w:rPr>
          <w:sz w:val="24"/>
        </w:rPr>
      </w:pPr>
      <w:r w:rsidRPr="00C6667F">
        <w:rPr>
          <w:sz w:val="24"/>
        </w:rPr>
        <w:t>法定代表人：刘学民</w:t>
      </w:r>
    </w:p>
    <w:p w:rsidR="00771E45" w:rsidRPr="00C6667F" w:rsidRDefault="00771E45" w:rsidP="00771E45">
      <w:pPr>
        <w:spacing w:line="348" w:lineRule="auto"/>
        <w:ind w:left="2" w:firstLine="480"/>
        <w:jc w:val="left"/>
        <w:rPr>
          <w:sz w:val="24"/>
        </w:rPr>
      </w:pPr>
      <w:r w:rsidRPr="00C6667F">
        <w:rPr>
          <w:sz w:val="24"/>
        </w:rPr>
        <w:t>联系人：</w:t>
      </w:r>
      <w:proofErr w:type="gramStart"/>
      <w:r w:rsidRPr="00C6667F">
        <w:rPr>
          <w:rFonts w:hint="eastAsia"/>
          <w:sz w:val="24"/>
        </w:rPr>
        <w:t>梁健佩</w:t>
      </w:r>
      <w:proofErr w:type="gramEnd"/>
      <w:r w:rsidRPr="00C6667F">
        <w:rPr>
          <w:rFonts w:hint="eastAsia"/>
          <w:sz w:val="24"/>
        </w:rPr>
        <w:t>/</w:t>
      </w:r>
      <w:r w:rsidRPr="00C6667F">
        <w:rPr>
          <w:rFonts w:hint="eastAsia"/>
          <w:sz w:val="24"/>
        </w:rPr>
        <w:t>吴军</w:t>
      </w:r>
    </w:p>
    <w:p w:rsidR="00771E45" w:rsidRPr="00C6667F" w:rsidRDefault="00771E45" w:rsidP="00771E45">
      <w:pPr>
        <w:spacing w:line="360" w:lineRule="auto"/>
        <w:ind w:leftChars="200" w:left="565" w:hangingChars="50" w:hanging="125"/>
        <w:jc w:val="left"/>
        <w:rPr>
          <w:sz w:val="24"/>
        </w:rPr>
      </w:pPr>
      <w:r w:rsidRPr="00C6667F">
        <w:rPr>
          <w:sz w:val="24"/>
        </w:rPr>
        <w:lastRenderedPageBreak/>
        <w:t>电话：</w:t>
      </w:r>
      <w:r w:rsidRPr="00C6667F">
        <w:rPr>
          <w:sz w:val="24"/>
        </w:rPr>
        <w:t>0755-23838076</w:t>
      </w:r>
    </w:p>
    <w:p w:rsidR="00771E45" w:rsidRPr="00C6667F" w:rsidRDefault="00771E45" w:rsidP="00771E45">
      <w:pPr>
        <w:spacing w:line="360" w:lineRule="auto"/>
        <w:ind w:leftChars="200" w:left="565" w:hangingChars="50" w:hanging="125"/>
        <w:jc w:val="left"/>
        <w:rPr>
          <w:sz w:val="24"/>
        </w:rPr>
      </w:pPr>
      <w:r w:rsidRPr="00C6667F">
        <w:rPr>
          <w:sz w:val="24"/>
        </w:rPr>
        <w:t>客</w:t>
      </w:r>
      <w:proofErr w:type="gramStart"/>
      <w:r w:rsidRPr="00C6667F">
        <w:rPr>
          <w:sz w:val="24"/>
        </w:rPr>
        <w:t>服电话</w:t>
      </w:r>
      <w:proofErr w:type="gramEnd"/>
      <w:r w:rsidRPr="00C6667F">
        <w:rPr>
          <w:sz w:val="24"/>
        </w:rPr>
        <w:t>: 95358</w:t>
      </w:r>
    </w:p>
    <w:p w:rsidR="00771E45" w:rsidRPr="00C6667F" w:rsidRDefault="00771E45" w:rsidP="00771E45">
      <w:pPr>
        <w:spacing w:line="360" w:lineRule="auto"/>
        <w:ind w:leftChars="200" w:left="565" w:hangingChars="50" w:hanging="125"/>
        <w:jc w:val="left"/>
        <w:rPr>
          <w:sz w:val="24"/>
        </w:rPr>
      </w:pPr>
      <w:r w:rsidRPr="00C6667F">
        <w:rPr>
          <w:sz w:val="24"/>
        </w:rPr>
        <w:t>公司网址</w:t>
      </w:r>
      <w:r w:rsidRPr="00C6667F">
        <w:rPr>
          <w:sz w:val="24"/>
        </w:rPr>
        <w:t xml:space="preserve">: </w:t>
      </w:r>
      <w:hyperlink r:id="rId25" w:history="1">
        <w:r w:rsidRPr="00C6667F">
          <w:rPr>
            <w:sz w:val="24"/>
          </w:rPr>
          <w:t>www.firstcapital.com.cn</w:t>
        </w:r>
      </w:hyperlink>
    </w:p>
    <w:p w:rsidR="00771E45" w:rsidRPr="00C6667F" w:rsidRDefault="00771E45" w:rsidP="00771E45">
      <w:pPr>
        <w:spacing w:line="360" w:lineRule="auto"/>
        <w:ind w:leftChars="200" w:left="565" w:hangingChars="50" w:hanging="125"/>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(18)</w:t>
      </w:r>
      <w:r w:rsidRPr="00C6667F">
        <w:rPr>
          <w:sz w:val="24"/>
        </w:rPr>
        <w:t>国联证券股份有限公司</w:t>
      </w:r>
    </w:p>
    <w:p w:rsidR="00771E45" w:rsidRPr="00C6667F" w:rsidRDefault="00771E45" w:rsidP="00771E45">
      <w:pPr>
        <w:spacing w:line="360" w:lineRule="auto"/>
        <w:ind w:leftChars="200" w:left="565" w:hangingChars="50" w:hanging="125"/>
        <w:jc w:val="left"/>
        <w:rPr>
          <w:sz w:val="24"/>
        </w:rPr>
      </w:pPr>
      <w:r w:rsidRPr="00C6667F">
        <w:rPr>
          <w:sz w:val="24"/>
        </w:rPr>
        <w:t>注册地址：无锡市太湖新城金融一街</w:t>
      </w:r>
      <w:r w:rsidRPr="00C6667F">
        <w:rPr>
          <w:sz w:val="24"/>
        </w:rPr>
        <w:t>8</w:t>
      </w:r>
      <w:r w:rsidRPr="00C6667F">
        <w:rPr>
          <w:sz w:val="24"/>
        </w:rPr>
        <w:t>号国联金融大厦</w:t>
      </w:r>
    </w:p>
    <w:p w:rsidR="00771E45" w:rsidRPr="00C6667F" w:rsidRDefault="00771E45" w:rsidP="00771E45">
      <w:pPr>
        <w:spacing w:line="360" w:lineRule="auto"/>
        <w:ind w:leftChars="200" w:left="565" w:hangingChars="50" w:hanging="125"/>
        <w:jc w:val="left"/>
        <w:rPr>
          <w:sz w:val="24"/>
        </w:rPr>
      </w:pPr>
      <w:r w:rsidRPr="00C6667F">
        <w:rPr>
          <w:sz w:val="24"/>
        </w:rPr>
        <w:t>办公地址：无锡市太湖新城金融一街</w:t>
      </w:r>
      <w:r w:rsidRPr="00C6667F">
        <w:rPr>
          <w:sz w:val="24"/>
        </w:rPr>
        <w:t>8</w:t>
      </w:r>
      <w:r w:rsidRPr="00C6667F">
        <w:rPr>
          <w:sz w:val="24"/>
        </w:rPr>
        <w:t>号国联金融大厦</w:t>
      </w:r>
    </w:p>
    <w:p w:rsidR="00771E45" w:rsidRPr="00C6667F" w:rsidRDefault="00771E45" w:rsidP="00771E45">
      <w:pPr>
        <w:spacing w:line="360" w:lineRule="auto"/>
        <w:ind w:leftChars="200" w:left="565" w:hangingChars="50" w:hanging="125"/>
        <w:jc w:val="left"/>
        <w:rPr>
          <w:sz w:val="24"/>
        </w:rPr>
      </w:pPr>
      <w:r w:rsidRPr="00C6667F">
        <w:rPr>
          <w:sz w:val="24"/>
        </w:rPr>
        <w:t>法定代表人：姚志勇</w:t>
      </w:r>
    </w:p>
    <w:p w:rsidR="00771E45" w:rsidRPr="00C6667F" w:rsidRDefault="00771E45" w:rsidP="00771E45">
      <w:pPr>
        <w:spacing w:line="360" w:lineRule="auto"/>
        <w:ind w:leftChars="200" w:left="565" w:hangingChars="50" w:hanging="125"/>
        <w:jc w:val="left"/>
        <w:rPr>
          <w:sz w:val="24"/>
        </w:rPr>
      </w:pPr>
      <w:r w:rsidRPr="00C6667F">
        <w:rPr>
          <w:rFonts w:hint="eastAsia"/>
          <w:sz w:val="24"/>
        </w:rPr>
        <w:t>联系人</w:t>
      </w:r>
      <w:r w:rsidRPr="00C6667F">
        <w:rPr>
          <w:rFonts w:hint="eastAsia"/>
          <w:sz w:val="24"/>
        </w:rPr>
        <w:t xml:space="preserve">: </w:t>
      </w:r>
      <w:r w:rsidRPr="00C6667F">
        <w:rPr>
          <w:rFonts w:hint="eastAsia"/>
          <w:sz w:val="24"/>
        </w:rPr>
        <w:t>祁昊</w:t>
      </w:r>
    </w:p>
    <w:p w:rsidR="00771E45" w:rsidRPr="00C6667F" w:rsidRDefault="00771E45" w:rsidP="00771E45">
      <w:pPr>
        <w:spacing w:line="360" w:lineRule="auto"/>
        <w:ind w:leftChars="200" w:left="565" w:hangingChars="50" w:hanging="125"/>
        <w:jc w:val="left"/>
        <w:rPr>
          <w:sz w:val="24"/>
        </w:rPr>
      </w:pPr>
      <w:r w:rsidRPr="00C6667F">
        <w:rPr>
          <w:rFonts w:hint="eastAsia"/>
          <w:sz w:val="24"/>
        </w:rPr>
        <w:t>电话</w:t>
      </w:r>
      <w:r w:rsidRPr="00C6667F">
        <w:rPr>
          <w:rFonts w:hint="eastAsia"/>
          <w:sz w:val="24"/>
        </w:rPr>
        <w:t xml:space="preserve">: </w:t>
      </w:r>
      <w:r w:rsidRPr="00C6667F">
        <w:rPr>
          <w:sz w:val="24"/>
        </w:rPr>
        <w:t>0510-82831662</w:t>
      </w:r>
    </w:p>
    <w:p w:rsidR="00771E45" w:rsidRPr="00C6667F" w:rsidRDefault="00771E45" w:rsidP="00771E45">
      <w:pPr>
        <w:spacing w:line="360" w:lineRule="auto"/>
        <w:ind w:leftChars="200" w:left="565" w:hangingChars="50" w:hanging="125"/>
        <w:jc w:val="left"/>
        <w:rPr>
          <w:sz w:val="24"/>
        </w:rPr>
      </w:pPr>
      <w:r w:rsidRPr="00C6667F">
        <w:rPr>
          <w:sz w:val="24"/>
        </w:rPr>
        <w:t>客服电话：</w:t>
      </w:r>
      <w:r w:rsidRPr="00C6667F">
        <w:rPr>
          <w:sz w:val="24"/>
        </w:rPr>
        <w:t>95570</w:t>
      </w:r>
    </w:p>
    <w:p w:rsidR="00771E45" w:rsidRPr="00C6667F" w:rsidRDefault="00771E45" w:rsidP="00771E45">
      <w:pPr>
        <w:spacing w:line="360" w:lineRule="auto"/>
        <w:ind w:leftChars="200" w:left="565" w:hangingChars="50" w:hanging="125"/>
        <w:jc w:val="left"/>
        <w:rPr>
          <w:sz w:val="24"/>
        </w:rPr>
      </w:pPr>
      <w:r w:rsidRPr="00C6667F">
        <w:rPr>
          <w:sz w:val="24"/>
        </w:rPr>
        <w:t>公司网址：</w:t>
      </w:r>
      <w:r w:rsidRPr="00C6667F">
        <w:rPr>
          <w:sz w:val="24"/>
        </w:rPr>
        <w:t>http://www.glsc.com.cn</w:t>
      </w:r>
    </w:p>
    <w:p w:rsidR="00771E45" w:rsidRPr="00C6667F" w:rsidRDefault="00771E45" w:rsidP="00771E45">
      <w:pPr>
        <w:widowControl/>
        <w:spacing w:line="360" w:lineRule="auto"/>
        <w:ind w:firstLine="480"/>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(19)</w:t>
      </w:r>
      <w:r w:rsidRPr="00C6667F">
        <w:rPr>
          <w:sz w:val="24"/>
        </w:rPr>
        <w:t>东海证券股份有限公司</w:t>
      </w:r>
    </w:p>
    <w:p w:rsidR="00771E45" w:rsidRPr="00C6667F" w:rsidRDefault="00771E45" w:rsidP="00771E45">
      <w:pPr>
        <w:spacing w:line="360" w:lineRule="auto"/>
        <w:ind w:leftChars="200" w:left="565" w:hangingChars="50" w:hanging="125"/>
        <w:jc w:val="left"/>
        <w:rPr>
          <w:sz w:val="24"/>
        </w:rPr>
      </w:pPr>
      <w:r w:rsidRPr="00C6667F">
        <w:rPr>
          <w:sz w:val="24"/>
        </w:rPr>
        <w:t>注册地址</w:t>
      </w:r>
      <w:r w:rsidRPr="00C6667F">
        <w:rPr>
          <w:sz w:val="24"/>
        </w:rPr>
        <w:t>:</w:t>
      </w:r>
      <w:r w:rsidRPr="00C6667F">
        <w:rPr>
          <w:rFonts w:hint="eastAsia"/>
          <w:sz w:val="24"/>
        </w:rPr>
        <w:t xml:space="preserve"> </w:t>
      </w:r>
      <w:r w:rsidRPr="00C6667F">
        <w:rPr>
          <w:rFonts w:hint="eastAsia"/>
          <w:sz w:val="24"/>
        </w:rPr>
        <w:t>江苏省</w:t>
      </w:r>
      <w:proofErr w:type="gramStart"/>
      <w:r w:rsidRPr="00C6667F">
        <w:rPr>
          <w:rFonts w:hint="eastAsia"/>
          <w:sz w:val="24"/>
        </w:rPr>
        <w:t>常州市延陵</w:t>
      </w:r>
      <w:proofErr w:type="gramEnd"/>
      <w:r w:rsidRPr="00C6667F">
        <w:rPr>
          <w:rFonts w:hint="eastAsia"/>
          <w:sz w:val="24"/>
        </w:rPr>
        <w:t>西路</w:t>
      </w:r>
      <w:r w:rsidRPr="00C6667F">
        <w:rPr>
          <w:rFonts w:hint="eastAsia"/>
          <w:sz w:val="24"/>
        </w:rPr>
        <w:t>23</w:t>
      </w:r>
      <w:r w:rsidRPr="00C6667F">
        <w:rPr>
          <w:rFonts w:hint="eastAsia"/>
          <w:sz w:val="24"/>
        </w:rPr>
        <w:t>号投资广场</w:t>
      </w:r>
      <w:r w:rsidRPr="00C6667F">
        <w:rPr>
          <w:rFonts w:hint="eastAsia"/>
          <w:sz w:val="24"/>
        </w:rPr>
        <w:t>18</w:t>
      </w:r>
      <w:r w:rsidRPr="00C6667F">
        <w:rPr>
          <w:rFonts w:hint="eastAsia"/>
          <w:sz w:val="24"/>
        </w:rPr>
        <w:t>层</w:t>
      </w:r>
    </w:p>
    <w:p w:rsidR="00771E45" w:rsidRPr="00C6667F" w:rsidRDefault="00771E45" w:rsidP="00771E45">
      <w:pPr>
        <w:spacing w:line="360" w:lineRule="auto"/>
        <w:ind w:leftChars="200" w:left="565" w:hangingChars="50" w:hanging="125"/>
        <w:jc w:val="left"/>
        <w:rPr>
          <w:sz w:val="24"/>
        </w:rPr>
      </w:pPr>
      <w:r w:rsidRPr="00C6667F">
        <w:rPr>
          <w:sz w:val="24"/>
        </w:rPr>
        <w:t>办公地址：上海浦东新区东方路</w:t>
      </w:r>
      <w:r w:rsidRPr="00C6667F">
        <w:rPr>
          <w:sz w:val="24"/>
        </w:rPr>
        <w:t>1928</w:t>
      </w:r>
      <w:r w:rsidRPr="00C6667F">
        <w:rPr>
          <w:sz w:val="24"/>
        </w:rPr>
        <w:t>号东海证券大厦</w:t>
      </w:r>
    </w:p>
    <w:p w:rsidR="00771E45" w:rsidRPr="00C6667F" w:rsidRDefault="00771E45" w:rsidP="00771E45">
      <w:pPr>
        <w:spacing w:line="360" w:lineRule="auto"/>
        <w:ind w:leftChars="200" w:left="565" w:hangingChars="50" w:hanging="125"/>
        <w:jc w:val="left"/>
        <w:rPr>
          <w:sz w:val="24"/>
        </w:rPr>
      </w:pPr>
      <w:r w:rsidRPr="00C6667F">
        <w:rPr>
          <w:sz w:val="24"/>
        </w:rPr>
        <w:t>法定代表人</w:t>
      </w:r>
      <w:r w:rsidRPr="00C6667F">
        <w:rPr>
          <w:rFonts w:hint="eastAsia"/>
          <w:sz w:val="24"/>
        </w:rPr>
        <w:t xml:space="preserve">: </w:t>
      </w:r>
      <w:r w:rsidRPr="00C6667F">
        <w:rPr>
          <w:rFonts w:hint="eastAsia"/>
          <w:sz w:val="24"/>
        </w:rPr>
        <w:t>赵俊</w:t>
      </w:r>
      <w:r w:rsidRPr="00C6667F">
        <w:rPr>
          <w:rFonts w:hint="eastAsia"/>
          <w:sz w:val="24"/>
        </w:rPr>
        <w:t xml:space="preserve"> </w:t>
      </w:r>
    </w:p>
    <w:p w:rsidR="00771E45" w:rsidRPr="00C6667F" w:rsidRDefault="00771E45" w:rsidP="00771E45">
      <w:pPr>
        <w:spacing w:line="360" w:lineRule="auto"/>
        <w:ind w:leftChars="200" w:left="565" w:hangingChars="50" w:hanging="125"/>
        <w:jc w:val="left"/>
        <w:rPr>
          <w:sz w:val="24"/>
        </w:rPr>
      </w:pPr>
      <w:r w:rsidRPr="00C6667F">
        <w:rPr>
          <w:rFonts w:hint="eastAsia"/>
          <w:sz w:val="24"/>
        </w:rPr>
        <w:t>联系人</w:t>
      </w:r>
      <w:r w:rsidRPr="00C6667F">
        <w:rPr>
          <w:rFonts w:hint="eastAsia"/>
          <w:sz w:val="24"/>
        </w:rPr>
        <w:t xml:space="preserve">: </w:t>
      </w:r>
      <w:r w:rsidRPr="00C6667F">
        <w:rPr>
          <w:rFonts w:hint="eastAsia"/>
          <w:sz w:val="24"/>
        </w:rPr>
        <w:t>王一彦</w:t>
      </w:r>
    </w:p>
    <w:p w:rsidR="00771E45" w:rsidRPr="00C6667F" w:rsidRDefault="00771E45" w:rsidP="00771E45">
      <w:pPr>
        <w:spacing w:line="360" w:lineRule="auto"/>
        <w:ind w:leftChars="200" w:left="565" w:hangingChars="50" w:hanging="125"/>
        <w:jc w:val="left"/>
        <w:rPr>
          <w:sz w:val="24"/>
        </w:rPr>
      </w:pPr>
      <w:r w:rsidRPr="00C6667F">
        <w:rPr>
          <w:rFonts w:hint="eastAsia"/>
          <w:sz w:val="24"/>
        </w:rPr>
        <w:t>电话</w:t>
      </w:r>
      <w:r w:rsidRPr="00C6667F">
        <w:rPr>
          <w:rFonts w:hint="eastAsia"/>
          <w:sz w:val="24"/>
        </w:rPr>
        <w:t>: 021-20333910</w:t>
      </w:r>
    </w:p>
    <w:p w:rsidR="00771E45" w:rsidRPr="00C6667F" w:rsidRDefault="00771E45" w:rsidP="00771E45">
      <w:pPr>
        <w:spacing w:line="360" w:lineRule="auto"/>
        <w:ind w:leftChars="200" w:left="565" w:hangingChars="50" w:hanging="125"/>
        <w:jc w:val="left"/>
        <w:rPr>
          <w:sz w:val="24"/>
        </w:rPr>
      </w:pPr>
      <w:r w:rsidRPr="00C6667F">
        <w:rPr>
          <w:rFonts w:hint="eastAsia"/>
          <w:sz w:val="24"/>
        </w:rPr>
        <w:t>传真</w:t>
      </w:r>
      <w:r w:rsidRPr="00C6667F">
        <w:rPr>
          <w:rFonts w:hint="eastAsia"/>
          <w:sz w:val="24"/>
        </w:rPr>
        <w:t>: 021-50498825</w:t>
      </w:r>
    </w:p>
    <w:p w:rsidR="00771E45" w:rsidRPr="00C6667F" w:rsidRDefault="00771E45" w:rsidP="00771E45">
      <w:pPr>
        <w:spacing w:line="360" w:lineRule="auto"/>
        <w:ind w:leftChars="200" w:left="565" w:hangingChars="50" w:hanging="125"/>
        <w:jc w:val="left"/>
        <w:rPr>
          <w:sz w:val="24"/>
        </w:rPr>
      </w:pPr>
      <w:r w:rsidRPr="00C6667F">
        <w:rPr>
          <w:sz w:val="24"/>
        </w:rPr>
        <w:t>客</w:t>
      </w:r>
      <w:proofErr w:type="gramStart"/>
      <w:r w:rsidRPr="00C6667F">
        <w:rPr>
          <w:sz w:val="24"/>
        </w:rPr>
        <w:t>服电话</w:t>
      </w:r>
      <w:proofErr w:type="gramEnd"/>
      <w:r w:rsidRPr="00C6667F">
        <w:rPr>
          <w:sz w:val="24"/>
        </w:rPr>
        <w:t>:95531</w:t>
      </w:r>
    </w:p>
    <w:p w:rsidR="00771E45" w:rsidRPr="00C6667F" w:rsidRDefault="00771E45" w:rsidP="00771E45">
      <w:pPr>
        <w:spacing w:line="360" w:lineRule="auto"/>
        <w:ind w:leftChars="200" w:left="565" w:hangingChars="50" w:hanging="125"/>
        <w:jc w:val="left"/>
        <w:rPr>
          <w:sz w:val="24"/>
        </w:rPr>
      </w:pPr>
      <w:r w:rsidRPr="00C6667F">
        <w:rPr>
          <w:sz w:val="24"/>
        </w:rPr>
        <w:t>公司网址</w:t>
      </w:r>
      <w:r w:rsidRPr="00C6667F">
        <w:rPr>
          <w:sz w:val="24"/>
        </w:rPr>
        <w:t>:www.longone.com.cn</w:t>
      </w:r>
    </w:p>
    <w:p w:rsidR="00771E45" w:rsidRPr="00C6667F" w:rsidRDefault="00771E45" w:rsidP="00771E45">
      <w:pPr>
        <w:widowControl/>
        <w:spacing w:line="360" w:lineRule="auto"/>
        <w:ind w:firstLine="480"/>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(20)</w:t>
      </w:r>
      <w:r w:rsidRPr="00C6667F">
        <w:rPr>
          <w:sz w:val="24"/>
        </w:rPr>
        <w:t>兴业证券股份有限公司</w:t>
      </w:r>
    </w:p>
    <w:p w:rsidR="00771E45" w:rsidRPr="00C6667F" w:rsidRDefault="00771E45" w:rsidP="00771E45">
      <w:pPr>
        <w:spacing w:line="360" w:lineRule="auto"/>
        <w:ind w:leftChars="200" w:left="565" w:hangingChars="50" w:hanging="125"/>
        <w:jc w:val="left"/>
        <w:rPr>
          <w:sz w:val="24"/>
        </w:rPr>
      </w:pPr>
      <w:r w:rsidRPr="00C6667F">
        <w:rPr>
          <w:sz w:val="24"/>
        </w:rPr>
        <w:t>注册地址：福州市湖东路</w:t>
      </w:r>
      <w:r w:rsidRPr="00C6667F">
        <w:rPr>
          <w:sz w:val="24"/>
        </w:rPr>
        <w:t>268</w:t>
      </w:r>
      <w:r w:rsidRPr="00C6667F">
        <w:rPr>
          <w:sz w:val="24"/>
        </w:rPr>
        <w:t>号</w:t>
      </w:r>
    </w:p>
    <w:p w:rsidR="00771E45" w:rsidRPr="00C6667F" w:rsidRDefault="00771E45" w:rsidP="00771E45">
      <w:pPr>
        <w:spacing w:line="360" w:lineRule="auto"/>
        <w:ind w:leftChars="200" w:left="565" w:hangingChars="50" w:hanging="125"/>
        <w:jc w:val="left"/>
        <w:rPr>
          <w:sz w:val="24"/>
        </w:rPr>
      </w:pPr>
      <w:r w:rsidRPr="00C6667F">
        <w:rPr>
          <w:sz w:val="24"/>
        </w:rPr>
        <w:t>办公地址：福州市湖东路</w:t>
      </w:r>
      <w:r w:rsidRPr="00C6667F">
        <w:rPr>
          <w:sz w:val="24"/>
        </w:rPr>
        <w:t>268</w:t>
      </w:r>
      <w:r w:rsidRPr="00C6667F">
        <w:rPr>
          <w:sz w:val="24"/>
        </w:rPr>
        <w:t>号证券大厦；上海市浦东新区长柳路</w:t>
      </w:r>
      <w:r w:rsidRPr="00C6667F">
        <w:rPr>
          <w:sz w:val="24"/>
        </w:rPr>
        <w:t>36</w:t>
      </w:r>
      <w:r w:rsidRPr="00C6667F">
        <w:rPr>
          <w:sz w:val="24"/>
        </w:rPr>
        <w:t>号丁香国际东塔</w:t>
      </w:r>
      <w:r w:rsidRPr="00C6667F">
        <w:rPr>
          <w:sz w:val="24"/>
        </w:rPr>
        <w:t>21</w:t>
      </w:r>
      <w:r w:rsidRPr="00C6667F">
        <w:rPr>
          <w:sz w:val="24"/>
        </w:rPr>
        <w:t>楼</w:t>
      </w:r>
    </w:p>
    <w:p w:rsidR="00771E45" w:rsidRPr="00C6667F" w:rsidRDefault="00771E45" w:rsidP="00771E45">
      <w:pPr>
        <w:widowControl/>
        <w:spacing w:line="360" w:lineRule="auto"/>
        <w:ind w:firstLine="480"/>
        <w:jc w:val="left"/>
        <w:rPr>
          <w:sz w:val="24"/>
        </w:rPr>
      </w:pPr>
      <w:r w:rsidRPr="00C6667F">
        <w:rPr>
          <w:sz w:val="24"/>
        </w:rPr>
        <w:t>法定代表人：</w:t>
      </w:r>
      <w:r w:rsidRPr="00C6667F">
        <w:rPr>
          <w:rFonts w:hint="eastAsia"/>
          <w:sz w:val="24"/>
        </w:rPr>
        <w:t>杨华辉</w:t>
      </w:r>
    </w:p>
    <w:p w:rsidR="00771E45" w:rsidRPr="00C6667F" w:rsidRDefault="00771E45" w:rsidP="00771E45">
      <w:pPr>
        <w:widowControl/>
        <w:spacing w:line="360" w:lineRule="auto"/>
        <w:ind w:firstLine="480"/>
        <w:jc w:val="left"/>
        <w:rPr>
          <w:sz w:val="24"/>
        </w:rPr>
      </w:pPr>
      <w:r w:rsidRPr="00C6667F">
        <w:rPr>
          <w:rFonts w:hint="eastAsia"/>
          <w:sz w:val="24"/>
        </w:rPr>
        <w:lastRenderedPageBreak/>
        <w:t>联系人：乔琳雪</w:t>
      </w:r>
      <w:r w:rsidRPr="00C6667F">
        <w:rPr>
          <w:sz w:val="24"/>
        </w:rPr>
        <w:t xml:space="preserve"> </w:t>
      </w:r>
    </w:p>
    <w:p w:rsidR="00771E45" w:rsidRPr="00C6667F" w:rsidRDefault="00771E45" w:rsidP="00771E45">
      <w:pPr>
        <w:widowControl/>
        <w:spacing w:line="360" w:lineRule="auto"/>
        <w:ind w:firstLine="480"/>
        <w:jc w:val="left"/>
        <w:rPr>
          <w:sz w:val="24"/>
        </w:rPr>
      </w:pPr>
      <w:r w:rsidRPr="00C6667F">
        <w:rPr>
          <w:rFonts w:hint="eastAsia"/>
          <w:sz w:val="24"/>
        </w:rPr>
        <w:t>电话：</w:t>
      </w:r>
      <w:r w:rsidRPr="00C6667F">
        <w:rPr>
          <w:sz w:val="24"/>
        </w:rPr>
        <w:t>021-38565547</w:t>
      </w:r>
    </w:p>
    <w:p w:rsidR="00771E45" w:rsidRPr="00C6667F" w:rsidRDefault="00771E45" w:rsidP="00771E45">
      <w:pPr>
        <w:widowControl/>
        <w:spacing w:line="360" w:lineRule="auto"/>
        <w:ind w:firstLine="480"/>
        <w:jc w:val="left"/>
        <w:rPr>
          <w:sz w:val="24"/>
        </w:rPr>
      </w:pPr>
      <w:r w:rsidRPr="00C6667F">
        <w:rPr>
          <w:sz w:val="24"/>
        </w:rPr>
        <w:t>客服电话：</w:t>
      </w:r>
      <w:r w:rsidRPr="00C6667F">
        <w:rPr>
          <w:sz w:val="24"/>
        </w:rPr>
        <w:t>95562</w:t>
      </w:r>
    </w:p>
    <w:p w:rsidR="00771E45" w:rsidRPr="00C6667F" w:rsidRDefault="00771E45" w:rsidP="00771E45">
      <w:pPr>
        <w:widowControl/>
        <w:spacing w:line="360" w:lineRule="auto"/>
        <w:ind w:firstLine="480"/>
        <w:jc w:val="left"/>
        <w:rPr>
          <w:sz w:val="24"/>
        </w:rPr>
      </w:pPr>
      <w:r w:rsidRPr="00C6667F">
        <w:rPr>
          <w:sz w:val="24"/>
        </w:rPr>
        <w:t>公司网址：</w:t>
      </w:r>
      <w:hyperlink r:id="rId26" w:tgtFrame="_blank" w:history="1">
        <w:r w:rsidRPr="00C6667F">
          <w:rPr>
            <w:sz w:val="24"/>
          </w:rPr>
          <w:t>www.xyzq.com.cn</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(21)</w:t>
      </w:r>
      <w:r w:rsidRPr="00C6667F">
        <w:rPr>
          <w:sz w:val="24"/>
        </w:rPr>
        <w:t>国泰君安证券股份有限公司</w:t>
      </w:r>
    </w:p>
    <w:p w:rsidR="00771E45" w:rsidRPr="00C6667F" w:rsidRDefault="00771E45" w:rsidP="00771E45">
      <w:pPr>
        <w:spacing w:line="360" w:lineRule="auto"/>
        <w:ind w:leftChars="200" w:left="565" w:hangingChars="50" w:hanging="125"/>
        <w:jc w:val="left"/>
        <w:rPr>
          <w:sz w:val="24"/>
        </w:rPr>
      </w:pPr>
      <w:r w:rsidRPr="00C6667F">
        <w:rPr>
          <w:sz w:val="24"/>
        </w:rPr>
        <w:t>注册地址：中国（上海）自由贸易试验区商城路</w:t>
      </w:r>
      <w:r w:rsidRPr="00C6667F">
        <w:rPr>
          <w:sz w:val="24"/>
        </w:rPr>
        <w:t>618</w:t>
      </w:r>
      <w:r w:rsidRPr="00C6667F">
        <w:rPr>
          <w:sz w:val="24"/>
        </w:rPr>
        <w:t>号</w:t>
      </w:r>
    </w:p>
    <w:p w:rsidR="00771E45" w:rsidRPr="00C6667F" w:rsidRDefault="00771E45" w:rsidP="00771E45">
      <w:pPr>
        <w:spacing w:line="360" w:lineRule="auto"/>
        <w:ind w:leftChars="200" w:left="565" w:hangingChars="50" w:hanging="125"/>
        <w:jc w:val="left"/>
        <w:rPr>
          <w:sz w:val="24"/>
        </w:rPr>
      </w:pPr>
      <w:r w:rsidRPr="00C6667F">
        <w:rPr>
          <w:sz w:val="24"/>
        </w:rPr>
        <w:t>办公地址：上海市浦东</w:t>
      </w:r>
      <w:proofErr w:type="gramStart"/>
      <w:r w:rsidRPr="00C6667F">
        <w:rPr>
          <w:sz w:val="24"/>
        </w:rPr>
        <w:t>新区银</w:t>
      </w:r>
      <w:proofErr w:type="gramEnd"/>
      <w:r w:rsidRPr="00C6667F">
        <w:rPr>
          <w:sz w:val="24"/>
        </w:rPr>
        <w:t>城中路</w:t>
      </w:r>
      <w:r w:rsidRPr="00C6667F">
        <w:rPr>
          <w:sz w:val="24"/>
        </w:rPr>
        <w:t>168</w:t>
      </w:r>
      <w:r w:rsidRPr="00C6667F">
        <w:rPr>
          <w:sz w:val="24"/>
        </w:rPr>
        <w:t>号上海银行大厦</w:t>
      </w:r>
      <w:r w:rsidRPr="00C6667F">
        <w:rPr>
          <w:sz w:val="24"/>
        </w:rPr>
        <w:t>29</w:t>
      </w:r>
      <w:r w:rsidRPr="00C6667F">
        <w:rPr>
          <w:sz w:val="24"/>
        </w:rPr>
        <w:t>楼</w:t>
      </w:r>
    </w:p>
    <w:p w:rsidR="00771E45" w:rsidRPr="00C6667F" w:rsidRDefault="00771E45" w:rsidP="00771E45">
      <w:pPr>
        <w:spacing w:line="360" w:lineRule="auto"/>
        <w:ind w:leftChars="200" w:left="565" w:hangingChars="50" w:hanging="125"/>
        <w:jc w:val="left"/>
        <w:rPr>
          <w:sz w:val="24"/>
        </w:rPr>
      </w:pPr>
      <w:r w:rsidRPr="00C6667F">
        <w:rPr>
          <w:sz w:val="24"/>
        </w:rPr>
        <w:t>法定代表人：杨德红</w:t>
      </w:r>
    </w:p>
    <w:p w:rsidR="00771E45" w:rsidRPr="00C6667F" w:rsidRDefault="00771E45" w:rsidP="00771E45">
      <w:pPr>
        <w:spacing w:line="360" w:lineRule="auto"/>
        <w:ind w:leftChars="200" w:left="565" w:hangingChars="50" w:hanging="125"/>
        <w:jc w:val="left"/>
        <w:rPr>
          <w:sz w:val="24"/>
        </w:rPr>
      </w:pPr>
      <w:r w:rsidRPr="00C6667F">
        <w:rPr>
          <w:sz w:val="24"/>
        </w:rPr>
        <w:t>联系人：钟伟镇</w:t>
      </w:r>
    </w:p>
    <w:p w:rsidR="00771E45" w:rsidRPr="00C6667F" w:rsidRDefault="00771E45" w:rsidP="00771E45">
      <w:pPr>
        <w:spacing w:line="360" w:lineRule="auto"/>
        <w:ind w:leftChars="200" w:left="565" w:hangingChars="50" w:hanging="125"/>
        <w:jc w:val="left"/>
        <w:rPr>
          <w:sz w:val="24"/>
        </w:rPr>
      </w:pPr>
      <w:r w:rsidRPr="00C6667F">
        <w:rPr>
          <w:sz w:val="24"/>
        </w:rPr>
        <w:t>电话：</w:t>
      </w:r>
      <w:r w:rsidRPr="00C6667F">
        <w:rPr>
          <w:sz w:val="24"/>
        </w:rPr>
        <w:t>021-38032284</w:t>
      </w:r>
    </w:p>
    <w:p w:rsidR="00771E45" w:rsidRPr="00C6667F" w:rsidRDefault="00771E45" w:rsidP="00771E45">
      <w:pPr>
        <w:spacing w:line="360" w:lineRule="auto"/>
        <w:ind w:leftChars="200" w:left="565" w:hangingChars="50" w:hanging="125"/>
        <w:jc w:val="left"/>
        <w:rPr>
          <w:sz w:val="24"/>
        </w:rPr>
      </w:pPr>
      <w:r w:rsidRPr="00C6667F">
        <w:rPr>
          <w:sz w:val="24"/>
        </w:rPr>
        <w:t>客服电话：</w:t>
      </w:r>
      <w:r w:rsidRPr="00C6667F">
        <w:rPr>
          <w:sz w:val="24"/>
        </w:rPr>
        <w:t>400-8888-666 / 95521</w:t>
      </w:r>
    </w:p>
    <w:p w:rsidR="00771E45" w:rsidRPr="00C6667F" w:rsidRDefault="00771E45" w:rsidP="00771E45">
      <w:pPr>
        <w:spacing w:line="360" w:lineRule="auto"/>
        <w:ind w:leftChars="200" w:left="565" w:hangingChars="50" w:hanging="125"/>
        <w:jc w:val="left"/>
        <w:rPr>
          <w:sz w:val="24"/>
        </w:rPr>
      </w:pPr>
      <w:r w:rsidRPr="00C6667F">
        <w:rPr>
          <w:sz w:val="24"/>
        </w:rPr>
        <w:t>网址：</w:t>
      </w:r>
      <w:hyperlink r:id="rId27" w:history="1">
        <w:r w:rsidRPr="00C6667F">
          <w:rPr>
            <w:sz w:val="24"/>
          </w:rPr>
          <w:t>www.gtja.com</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(22)</w:t>
      </w:r>
      <w:r w:rsidRPr="00C6667F">
        <w:rPr>
          <w:sz w:val="24"/>
        </w:rPr>
        <w:t>信</w:t>
      </w:r>
      <w:proofErr w:type="gramStart"/>
      <w:r w:rsidRPr="00C6667F">
        <w:rPr>
          <w:sz w:val="24"/>
        </w:rPr>
        <w:t>达证券</w:t>
      </w:r>
      <w:proofErr w:type="gramEnd"/>
      <w:r w:rsidRPr="00C6667F">
        <w:rPr>
          <w:sz w:val="24"/>
        </w:rPr>
        <w:t>股份有限公司</w:t>
      </w:r>
    </w:p>
    <w:p w:rsidR="00771E45" w:rsidRPr="00C6667F" w:rsidRDefault="00771E45" w:rsidP="00771E45">
      <w:pPr>
        <w:spacing w:line="360" w:lineRule="auto"/>
        <w:ind w:leftChars="200" w:left="565" w:hangingChars="50" w:hanging="125"/>
        <w:jc w:val="left"/>
        <w:rPr>
          <w:sz w:val="24"/>
        </w:rPr>
      </w:pPr>
      <w:r w:rsidRPr="00C6667F">
        <w:rPr>
          <w:sz w:val="24"/>
        </w:rPr>
        <w:t>注册地址：北京市西城区闹市口大街</w:t>
      </w:r>
      <w:r w:rsidRPr="00C6667F">
        <w:rPr>
          <w:sz w:val="24"/>
        </w:rPr>
        <w:t>9</w:t>
      </w:r>
      <w:r w:rsidRPr="00C6667F">
        <w:rPr>
          <w:sz w:val="24"/>
        </w:rPr>
        <w:t>号院</w:t>
      </w:r>
      <w:r w:rsidRPr="00C6667F">
        <w:rPr>
          <w:sz w:val="24"/>
        </w:rPr>
        <w:t>1</w:t>
      </w:r>
      <w:r w:rsidRPr="00C6667F">
        <w:rPr>
          <w:sz w:val="24"/>
        </w:rPr>
        <w:t>号楼</w:t>
      </w:r>
    </w:p>
    <w:p w:rsidR="00771E45" w:rsidRPr="00C6667F" w:rsidRDefault="00771E45" w:rsidP="00771E45">
      <w:pPr>
        <w:spacing w:line="360" w:lineRule="auto"/>
        <w:ind w:leftChars="200" w:left="565" w:hangingChars="50" w:hanging="125"/>
        <w:jc w:val="left"/>
        <w:rPr>
          <w:sz w:val="24"/>
        </w:rPr>
      </w:pPr>
      <w:r w:rsidRPr="00C6667F">
        <w:rPr>
          <w:sz w:val="24"/>
        </w:rPr>
        <w:t>办公地址：北京市西城区闹市口大街</w:t>
      </w:r>
      <w:r w:rsidRPr="00C6667F">
        <w:rPr>
          <w:sz w:val="24"/>
        </w:rPr>
        <w:t>9</w:t>
      </w:r>
      <w:r w:rsidRPr="00C6667F">
        <w:rPr>
          <w:sz w:val="24"/>
        </w:rPr>
        <w:t>号院</w:t>
      </w:r>
      <w:r w:rsidRPr="00C6667F">
        <w:rPr>
          <w:sz w:val="24"/>
        </w:rPr>
        <w:t>1</w:t>
      </w:r>
      <w:r w:rsidRPr="00C6667F">
        <w:rPr>
          <w:sz w:val="24"/>
        </w:rPr>
        <w:t>号楼</w:t>
      </w:r>
    </w:p>
    <w:p w:rsidR="00771E45" w:rsidRPr="00C6667F" w:rsidRDefault="00771E45" w:rsidP="00771E45">
      <w:pPr>
        <w:spacing w:line="360" w:lineRule="auto"/>
        <w:ind w:leftChars="200" w:left="565" w:hangingChars="50" w:hanging="125"/>
        <w:jc w:val="left"/>
        <w:rPr>
          <w:sz w:val="24"/>
        </w:rPr>
      </w:pPr>
      <w:r w:rsidRPr="00C6667F">
        <w:rPr>
          <w:sz w:val="24"/>
        </w:rPr>
        <w:t>法定代表人：张志刚</w:t>
      </w:r>
    </w:p>
    <w:p w:rsidR="00771E45" w:rsidRPr="00C6667F" w:rsidRDefault="00771E45" w:rsidP="00771E45">
      <w:pPr>
        <w:spacing w:line="360" w:lineRule="auto"/>
        <w:ind w:leftChars="200" w:left="565" w:hangingChars="50" w:hanging="125"/>
        <w:jc w:val="left"/>
        <w:rPr>
          <w:sz w:val="24"/>
        </w:rPr>
      </w:pPr>
      <w:r w:rsidRPr="00C6667F">
        <w:rPr>
          <w:sz w:val="24"/>
        </w:rPr>
        <w:t>联系人：张晓辰</w:t>
      </w:r>
    </w:p>
    <w:p w:rsidR="00771E45" w:rsidRPr="00C6667F" w:rsidRDefault="00771E45" w:rsidP="00771E45">
      <w:pPr>
        <w:spacing w:line="360" w:lineRule="auto"/>
        <w:ind w:leftChars="200" w:left="565" w:hangingChars="50" w:hanging="125"/>
        <w:jc w:val="left"/>
        <w:rPr>
          <w:sz w:val="24"/>
        </w:rPr>
      </w:pPr>
      <w:r w:rsidRPr="00C6667F">
        <w:rPr>
          <w:sz w:val="24"/>
        </w:rPr>
        <w:t>电话：</w:t>
      </w:r>
      <w:r w:rsidRPr="00C6667F">
        <w:rPr>
          <w:sz w:val="24"/>
        </w:rPr>
        <w:t>010-83252184</w:t>
      </w:r>
    </w:p>
    <w:p w:rsidR="00771E45" w:rsidRPr="00C6667F" w:rsidRDefault="00771E45" w:rsidP="00771E45">
      <w:pPr>
        <w:spacing w:line="360" w:lineRule="auto"/>
        <w:ind w:leftChars="200" w:left="565" w:hangingChars="50" w:hanging="125"/>
        <w:jc w:val="left"/>
        <w:rPr>
          <w:sz w:val="24"/>
        </w:rPr>
      </w:pPr>
      <w:r w:rsidRPr="00C6667F">
        <w:rPr>
          <w:sz w:val="24"/>
        </w:rPr>
        <w:t>客服电话：</w:t>
      </w:r>
      <w:r w:rsidRPr="00C6667F">
        <w:rPr>
          <w:sz w:val="24"/>
        </w:rPr>
        <w:t>95321</w:t>
      </w:r>
    </w:p>
    <w:p w:rsidR="00771E45" w:rsidRPr="00C6667F" w:rsidRDefault="00771E45" w:rsidP="00771E45">
      <w:pPr>
        <w:spacing w:line="360" w:lineRule="auto"/>
        <w:ind w:leftChars="200" w:left="565" w:hangingChars="50" w:hanging="125"/>
        <w:jc w:val="left"/>
        <w:rPr>
          <w:sz w:val="24"/>
        </w:rPr>
      </w:pPr>
      <w:r w:rsidRPr="00C6667F">
        <w:rPr>
          <w:sz w:val="24"/>
        </w:rPr>
        <w:t>公司网址：</w:t>
      </w:r>
      <w:hyperlink r:id="rId28" w:tgtFrame="_blank" w:history="1">
        <w:r w:rsidRPr="00C6667F">
          <w:rPr>
            <w:sz w:val="24"/>
          </w:rPr>
          <w:t>www.cindasc.com</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(23)</w:t>
      </w:r>
      <w:r w:rsidRPr="00C6667F">
        <w:rPr>
          <w:sz w:val="24"/>
        </w:rPr>
        <w:t>湘财证券股份有限公司</w:t>
      </w:r>
    </w:p>
    <w:p w:rsidR="00771E45" w:rsidRPr="00C6667F" w:rsidRDefault="00771E45" w:rsidP="00771E45">
      <w:pPr>
        <w:spacing w:line="360" w:lineRule="auto"/>
        <w:ind w:leftChars="200" w:left="565" w:hangingChars="50" w:hanging="125"/>
        <w:jc w:val="left"/>
        <w:rPr>
          <w:sz w:val="24"/>
        </w:rPr>
      </w:pPr>
      <w:r w:rsidRPr="00C6667F">
        <w:rPr>
          <w:sz w:val="24"/>
        </w:rPr>
        <w:t>注册地址：湖南省长沙市天心区湘府中路</w:t>
      </w:r>
      <w:r w:rsidRPr="00C6667F">
        <w:rPr>
          <w:sz w:val="24"/>
        </w:rPr>
        <w:t>198</w:t>
      </w:r>
      <w:r w:rsidRPr="00C6667F">
        <w:rPr>
          <w:sz w:val="24"/>
        </w:rPr>
        <w:t>号新南城商务中心</w:t>
      </w:r>
      <w:r w:rsidRPr="00C6667F">
        <w:rPr>
          <w:sz w:val="24"/>
        </w:rPr>
        <w:t>A</w:t>
      </w:r>
      <w:r w:rsidRPr="00C6667F">
        <w:rPr>
          <w:sz w:val="24"/>
        </w:rPr>
        <w:t>栋</w:t>
      </w:r>
      <w:r w:rsidRPr="00C6667F">
        <w:rPr>
          <w:sz w:val="24"/>
        </w:rPr>
        <w:t>11</w:t>
      </w:r>
      <w:r w:rsidRPr="00C6667F">
        <w:rPr>
          <w:sz w:val="24"/>
        </w:rPr>
        <w:t>楼</w:t>
      </w:r>
    </w:p>
    <w:p w:rsidR="00771E45" w:rsidRPr="00C6667F" w:rsidRDefault="00771E45" w:rsidP="00771E45">
      <w:pPr>
        <w:spacing w:line="360" w:lineRule="auto"/>
        <w:ind w:leftChars="200" w:left="565" w:hangingChars="50" w:hanging="125"/>
        <w:jc w:val="left"/>
        <w:rPr>
          <w:sz w:val="24"/>
        </w:rPr>
      </w:pPr>
      <w:r w:rsidRPr="00C6667F">
        <w:rPr>
          <w:sz w:val="24"/>
        </w:rPr>
        <w:t>办公地址：湖南省长沙市天心区湘府中路</w:t>
      </w:r>
      <w:r w:rsidRPr="00C6667F">
        <w:rPr>
          <w:sz w:val="24"/>
        </w:rPr>
        <w:t>198</w:t>
      </w:r>
      <w:r w:rsidRPr="00C6667F">
        <w:rPr>
          <w:sz w:val="24"/>
        </w:rPr>
        <w:t>号新南城商务中心</w:t>
      </w:r>
      <w:r w:rsidRPr="00C6667F">
        <w:rPr>
          <w:sz w:val="24"/>
        </w:rPr>
        <w:t>A</w:t>
      </w:r>
      <w:r w:rsidRPr="00C6667F">
        <w:rPr>
          <w:sz w:val="24"/>
        </w:rPr>
        <w:t>栋</w:t>
      </w:r>
      <w:r w:rsidRPr="00C6667F">
        <w:rPr>
          <w:sz w:val="24"/>
        </w:rPr>
        <w:t>11</w:t>
      </w:r>
      <w:r w:rsidRPr="00C6667F">
        <w:rPr>
          <w:sz w:val="24"/>
        </w:rPr>
        <w:t>楼</w:t>
      </w:r>
    </w:p>
    <w:p w:rsidR="00771E45" w:rsidRPr="00C6667F" w:rsidRDefault="00771E45" w:rsidP="00771E45">
      <w:pPr>
        <w:spacing w:line="360" w:lineRule="auto"/>
        <w:ind w:leftChars="200" w:left="565" w:hangingChars="50" w:hanging="125"/>
        <w:jc w:val="left"/>
        <w:rPr>
          <w:sz w:val="24"/>
        </w:rPr>
      </w:pPr>
      <w:r w:rsidRPr="00C6667F">
        <w:rPr>
          <w:sz w:val="24"/>
        </w:rPr>
        <w:lastRenderedPageBreak/>
        <w:t>法定代表人：</w:t>
      </w:r>
      <w:r w:rsidRPr="00C6667F">
        <w:rPr>
          <w:rFonts w:hint="eastAsia"/>
          <w:sz w:val="24"/>
        </w:rPr>
        <w:t>孙永祥</w:t>
      </w:r>
    </w:p>
    <w:p w:rsidR="00771E45" w:rsidRPr="00C6667F" w:rsidRDefault="00771E45" w:rsidP="00771E45">
      <w:pPr>
        <w:spacing w:line="360" w:lineRule="auto"/>
        <w:ind w:leftChars="200" w:left="565" w:hangingChars="50" w:hanging="125"/>
        <w:jc w:val="left"/>
        <w:rPr>
          <w:sz w:val="24"/>
        </w:rPr>
      </w:pPr>
      <w:r w:rsidRPr="00C6667F">
        <w:rPr>
          <w:sz w:val="24"/>
        </w:rPr>
        <w:t>联系人：李欣</w:t>
      </w:r>
    </w:p>
    <w:p w:rsidR="00771E45" w:rsidRPr="00C6667F" w:rsidRDefault="00771E45" w:rsidP="00771E45">
      <w:pPr>
        <w:spacing w:line="360" w:lineRule="auto"/>
        <w:ind w:firstLineChars="200" w:firstLine="500"/>
        <w:jc w:val="left"/>
        <w:rPr>
          <w:sz w:val="24"/>
        </w:rPr>
      </w:pPr>
      <w:r w:rsidRPr="00C6667F">
        <w:rPr>
          <w:sz w:val="24"/>
        </w:rPr>
        <w:t>电话：</w:t>
      </w:r>
      <w:r w:rsidRPr="00C6667F">
        <w:rPr>
          <w:rFonts w:hint="eastAsia"/>
          <w:sz w:val="24"/>
        </w:rPr>
        <w:t>021-68634510-8</w:t>
      </w:r>
      <w:r w:rsidRPr="00C6667F">
        <w:rPr>
          <w:sz w:val="24"/>
        </w:rPr>
        <w:t>918</w:t>
      </w:r>
    </w:p>
    <w:p w:rsidR="00771E45" w:rsidRPr="00C6667F" w:rsidRDefault="00771E45" w:rsidP="00771E45">
      <w:pPr>
        <w:spacing w:line="360" w:lineRule="auto"/>
        <w:ind w:leftChars="200" w:left="565" w:hangingChars="50" w:hanging="125"/>
        <w:jc w:val="left"/>
        <w:rPr>
          <w:sz w:val="24"/>
        </w:rPr>
      </w:pPr>
      <w:r w:rsidRPr="00C6667F">
        <w:rPr>
          <w:sz w:val="24"/>
        </w:rPr>
        <w:t>传真：</w:t>
      </w:r>
      <w:r w:rsidRPr="00C6667F">
        <w:rPr>
          <w:sz w:val="24"/>
        </w:rPr>
        <w:t>021-68865680</w:t>
      </w:r>
    </w:p>
    <w:p w:rsidR="00771E45" w:rsidRPr="00C6667F" w:rsidRDefault="00771E45" w:rsidP="00771E45">
      <w:pPr>
        <w:spacing w:line="360" w:lineRule="auto"/>
        <w:ind w:leftChars="200" w:left="565" w:hangingChars="50" w:hanging="125"/>
        <w:jc w:val="left"/>
        <w:rPr>
          <w:sz w:val="24"/>
        </w:rPr>
      </w:pPr>
      <w:r w:rsidRPr="00C6667F">
        <w:rPr>
          <w:sz w:val="24"/>
        </w:rPr>
        <w:t>客服电话：</w:t>
      </w:r>
      <w:r w:rsidRPr="00C6667F">
        <w:rPr>
          <w:rFonts w:hint="eastAsia"/>
          <w:sz w:val="24"/>
        </w:rPr>
        <w:t>95351</w:t>
      </w:r>
    </w:p>
    <w:p w:rsidR="00771E45" w:rsidRPr="00C6667F" w:rsidRDefault="00771E45" w:rsidP="00771E45">
      <w:pPr>
        <w:spacing w:line="360" w:lineRule="auto"/>
        <w:ind w:leftChars="200" w:left="565" w:hangingChars="50" w:hanging="125"/>
        <w:jc w:val="left"/>
        <w:rPr>
          <w:sz w:val="24"/>
        </w:rPr>
      </w:pPr>
      <w:r w:rsidRPr="00C6667F">
        <w:rPr>
          <w:sz w:val="24"/>
        </w:rPr>
        <w:t>公司网址：</w:t>
      </w:r>
      <w:hyperlink r:id="rId29" w:history="1">
        <w:r w:rsidRPr="00C6667F">
          <w:rPr>
            <w:rFonts w:hint="eastAsia"/>
            <w:sz w:val="24"/>
          </w:rPr>
          <w:t>http://www.xcsc.com/</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(24)</w:t>
      </w:r>
      <w:r w:rsidRPr="00C6667F">
        <w:rPr>
          <w:sz w:val="24"/>
        </w:rPr>
        <w:t>山西证券股份有限公司</w:t>
      </w:r>
    </w:p>
    <w:p w:rsidR="00771E45" w:rsidRPr="00C6667F" w:rsidRDefault="00771E45" w:rsidP="00771E45">
      <w:pPr>
        <w:spacing w:line="360" w:lineRule="auto"/>
        <w:ind w:leftChars="200" w:left="565" w:hangingChars="50" w:hanging="125"/>
        <w:jc w:val="left"/>
        <w:rPr>
          <w:sz w:val="24"/>
        </w:rPr>
      </w:pPr>
      <w:r w:rsidRPr="00C6667F">
        <w:rPr>
          <w:sz w:val="24"/>
        </w:rPr>
        <w:t>注册地址：山西省太原市府西街</w:t>
      </w:r>
      <w:r w:rsidRPr="00C6667F">
        <w:rPr>
          <w:sz w:val="24"/>
        </w:rPr>
        <w:t>69</w:t>
      </w:r>
      <w:r w:rsidRPr="00C6667F">
        <w:rPr>
          <w:sz w:val="24"/>
        </w:rPr>
        <w:t>号山西国际贸易中心东塔楼</w:t>
      </w:r>
    </w:p>
    <w:p w:rsidR="00771E45" w:rsidRPr="00C6667F" w:rsidRDefault="00771E45" w:rsidP="00771E45">
      <w:pPr>
        <w:spacing w:line="360" w:lineRule="auto"/>
        <w:ind w:leftChars="200" w:left="565" w:hangingChars="50" w:hanging="125"/>
        <w:jc w:val="left"/>
        <w:rPr>
          <w:sz w:val="24"/>
        </w:rPr>
      </w:pPr>
      <w:r w:rsidRPr="00C6667F">
        <w:rPr>
          <w:sz w:val="24"/>
        </w:rPr>
        <w:t>办公地址：山西省太原市府西街</w:t>
      </w:r>
      <w:r w:rsidRPr="00C6667F">
        <w:rPr>
          <w:sz w:val="24"/>
        </w:rPr>
        <w:t>69</w:t>
      </w:r>
      <w:r w:rsidRPr="00C6667F">
        <w:rPr>
          <w:sz w:val="24"/>
        </w:rPr>
        <w:t>号山西国际贸易中心</w:t>
      </w:r>
      <w:r w:rsidRPr="00C6667F">
        <w:rPr>
          <w:rFonts w:hint="eastAsia"/>
          <w:sz w:val="24"/>
        </w:rPr>
        <w:t>A</w:t>
      </w:r>
      <w:r w:rsidRPr="00C6667F">
        <w:rPr>
          <w:rFonts w:hint="eastAsia"/>
          <w:sz w:val="24"/>
        </w:rPr>
        <w:t>座</w:t>
      </w:r>
      <w:r w:rsidRPr="00C6667F">
        <w:rPr>
          <w:rFonts w:hint="eastAsia"/>
          <w:sz w:val="24"/>
        </w:rPr>
        <w:t>26</w:t>
      </w:r>
      <w:r w:rsidRPr="00C6667F">
        <w:rPr>
          <w:rFonts w:hint="eastAsia"/>
          <w:sz w:val="24"/>
        </w:rPr>
        <w:t>―</w:t>
      </w:r>
      <w:r w:rsidRPr="00C6667F">
        <w:rPr>
          <w:rFonts w:hint="eastAsia"/>
          <w:sz w:val="24"/>
        </w:rPr>
        <w:t>30</w:t>
      </w:r>
      <w:r w:rsidRPr="00C6667F">
        <w:rPr>
          <w:rFonts w:hint="eastAsia"/>
          <w:sz w:val="24"/>
        </w:rPr>
        <w:t>层</w:t>
      </w:r>
    </w:p>
    <w:p w:rsidR="00771E45" w:rsidRPr="00C6667F" w:rsidRDefault="00771E45" w:rsidP="00771E45">
      <w:pPr>
        <w:spacing w:line="360" w:lineRule="auto"/>
        <w:ind w:leftChars="200" w:left="565" w:hangingChars="50" w:hanging="125"/>
        <w:jc w:val="left"/>
        <w:rPr>
          <w:sz w:val="24"/>
        </w:rPr>
      </w:pPr>
      <w:r w:rsidRPr="00C6667F">
        <w:rPr>
          <w:sz w:val="24"/>
        </w:rPr>
        <w:t>法定代表人：侯巍</w:t>
      </w:r>
    </w:p>
    <w:p w:rsidR="00771E45" w:rsidRPr="00C6667F" w:rsidRDefault="00771E45" w:rsidP="00771E45">
      <w:pPr>
        <w:spacing w:line="360" w:lineRule="auto"/>
        <w:ind w:leftChars="200" w:left="565" w:hangingChars="50" w:hanging="125"/>
        <w:jc w:val="left"/>
        <w:rPr>
          <w:sz w:val="24"/>
        </w:rPr>
      </w:pPr>
      <w:r w:rsidRPr="00C6667F">
        <w:rPr>
          <w:rFonts w:hint="eastAsia"/>
          <w:sz w:val="24"/>
        </w:rPr>
        <w:t>联系人</w:t>
      </w:r>
      <w:r w:rsidRPr="00C6667F">
        <w:rPr>
          <w:rFonts w:hint="eastAsia"/>
          <w:sz w:val="24"/>
        </w:rPr>
        <w:t xml:space="preserve">: </w:t>
      </w:r>
      <w:r w:rsidRPr="00C6667F">
        <w:rPr>
          <w:rFonts w:ascii="Calibri" w:hAnsi="Calibri" w:hint="eastAsia"/>
          <w:sz w:val="24"/>
          <w:szCs w:val="21"/>
        </w:rPr>
        <w:t>郭兴</w:t>
      </w:r>
    </w:p>
    <w:p w:rsidR="00771E45" w:rsidRPr="00C6667F" w:rsidRDefault="00771E45" w:rsidP="00771E45">
      <w:pPr>
        <w:spacing w:line="360" w:lineRule="auto"/>
        <w:ind w:leftChars="200" w:left="565" w:hangingChars="50" w:hanging="125"/>
        <w:jc w:val="left"/>
        <w:rPr>
          <w:sz w:val="24"/>
        </w:rPr>
      </w:pPr>
      <w:r w:rsidRPr="00C6667F">
        <w:rPr>
          <w:rFonts w:hint="eastAsia"/>
          <w:sz w:val="24"/>
        </w:rPr>
        <w:t>电话</w:t>
      </w:r>
      <w:r w:rsidRPr="00C6667F">
        <w:rPr>
          <w:rFonts w:hint="eastAsia"/>
          <w:sz w:val="24"/>
        </w:rPr>
        <w:t>: 0351-8686659</w:t>
      </w:r>
    </w:p>
    <w:p w:rsidR="00771E45" w:rsidRPr="00C6667F" w:rsidRDefault="00771E45" w:rsidP="00771E45">
      <w:pPr>
        <w:spacing w:line="360" w:lineRule="auto"/>
        <w:ind w:leftChars="200" w:left="565" w:hangingChars="50" w:hanging="125"/>
        <w:jc w:val="left"/>
        <w:rPr>
          <w:sz w:val="24"/>
        </w:rPr>
      </w:pPr>
      <w:r w:rsidRPr="00C6667F">
        <w:rPr>
          <w:sz w:val="24"/>
        </w:rPr>
        <w:t>客服电话：</w:t>
      </w:r>
      <w:r w:rsidRPr="00C6667F">
        <w:rPr>
          <w:sz w:val="24"/>
        </w:rPr>
        <w:t>95573</w:t>
      </w:r>
      <w:r w:rsidRPr="00C6667F">
        <w:rPr>
          <w:sz w:val="24"/>
        </w:rPr>
        <w:t>、</w:t>
      </w:r>
      <w:r w:rsidRPr="00C6667F">
        <w:rPr>
          <w:sz w:val="24"/>
        </w:rPr>
        <w:t>400-666-1618</w:t>
      </w:r>
    </w:p>
    <w:p w:rsidR="00771E45" w:rsidRPr="00C6667F" w:rsidRDefault="00771E45" w:rsidP="00771E45">
      <w:pPr>
        <w:spacing w:line="360" w:lineRule="auto"/>
        <w:ind w:leftChars="200" w:left="565" w:hangingChars="50" w:hanging="125"/>
        <w:jc w:val="left"/>
        <w:rPr>
          <w:sz w:val="24"/>
        </w:rPr>
      </w:pPr>
      <w:r w:rsidRPr="00C6667F">
        <w:rPr>
          <w:sz w:val="24"/>
        </w:rPr>
        <w:t>公司网址</w:t>
      </w:r>
      <w:r w:rsidRPr="00C6667F">
        <w:rPr>
          <w:rFonts w:hint="eastAsia"/>
          <w:sz w:val="24"/>
        </w:rPr>
        <w:t>：</w:t>
      </w:r>
      <w:r w:rsidRPr="00C6667F">
        <w:rPr>
          <w:sz w:val="24"/>
        </w:rPr>
        <w:t>http://www.i618.com.cn</w:t>
      </w:r>
    </w:p>
    <w:p w:rsidR="00771E45" w:rsidRPr="00C6667F" w:rsidRDefault="00771E45" w:rsidP="00771E45">
      <w:pPr>
        <w:spacing w:line="360" w:lineRule="auto"/>
        <w:ind w:leftChars="200" w:left="565" w:hangingChars="50" w:hanging="125"/>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(25)</w:t>
      </w:r>
      <w:r w:rsidRPr="00C6667F">
        <w:rPr>
          <w:sz w:val="24"/>
        </w:rPr>
        <w:t>世纪证券有限责任公司</w:t>
      </w:r>
    </w:p>
    <w:p w:rsidR="00771E45" w:rsidRPr="00C6667F" w:rsidRDefault="00771E45" w:rsidP="00771E45">
      <w:pPr>
        <w:spacing w:line="360" w:lineRule="auto"/>
        <w:ind w:leftChars="200" w:left="565" w:hangingChars="50" w:hanging="125"/>
        <w:jc w:val="left"/>
        <w:rPr>
          <w:sz w:val="24"/>
        </w:rPr>
      </w:pPr>
      <w:r w:rsidRPr="00C6667F">
        <w:rPr>
          <w:sz w:val="24"/>
        </w:rPr>
        <w:t>注册地址：深圳市福田区深南大道招商银行大厦</w:t>
      </w:r>
      <w:r w:rsidRPr="00C6667F">
        <w:rPr>
          <w:sz w:val="24"/>
        </w:rPr>
        <w:t>40</w:t>
      </w:r>
      <w:r w:rsidRPr="00C6667F">
        <w:rPr>
          <w:rFonts w:hint="eastAsia"/>
          <w:sz w:val="24"/>
        </w:rPr>
        <w:t>-</w:t>
      </w:r>
      <w:r w:rsidRPr="00C6667F">
        <w:rPr>
          <w:sz w:val="24"/>
        </w:rPr>
        <w:t>42</w:t>
      </w:r>
      <w:r w:rsidRPr="00C6667F">
        <w:rPr>
          <w:sz w:val="24"/>
        </w:rPr>
        <w:t>层</w:t>
      </w:r>
    </w:p>
    <w:p w:rsidR="00771E45" w:rsidRPr="00C6667F" w:rsidRDefault="00771E45" w:rsidP="00771E45">
      <w:pPr>
        <w:spacing w:line="360" w:lineRule="auto"/>
        <w:ind w:leftChars="200" w:left="565" w:hangingChars="50" w:hanging="125"/>
        <w:jc w:val="left"/>
        <w:rPr>
          <w:sz w:val="24"/>
        </w:rPr>
      </w:pPr>
      <w:r w:rsidRPr="00C6667F">
        <w:rPr>
          <w:sz w:val="24"/>
        </w:rPr>
        <w:t>办公地址：深圳市福田区深南大道招商银行大厦</w:t>
      </w:r>
      <w:r w:rsidRPr="00C6667F">
        <w:rPr>
          <w:sz w:val="24"/>
        </w:rPr>
        <w:t>40</w:t>
      </w:r>
      <w:r w:rsidRPr="00C6667F">
        <w:rPr>
          <w:rFonts w:hint="eastAsia"/>
          <w:sz w:val="24"/>
        </w:rPr>
        <w:t>-</w:t>
      </w:r>
      <w:r w:rsidRPr="00C6667F">
        <w:rPr>
          <w:sz w:val="24"/>
        </w:rPr>
        <w:t>42</w:t>
      </w:r>
      <w:r w:rsidRPr="00C6667F">
        <w:rPr>
          <w:sz w:val="24"/>
        </w:rPr>
        <w:t>层</w:t>
      </w:r>
    </w:p>
    <w:p w:rsidR="00771E45" w:rsidRPr="00C6667F" w:rsidRDefault="00771E45" w:rsidP="00771E45">
      <w:pPr>
        <w:spacing w:line="360" w:lineRule="auto"/>
        <w:ind w:leftChars="200" w:left="565" w:hangingChars="50" w:hanging="125"/>
        <w:jc w:val="left"/>
        <w:rPr>
          <w:sz w:val="24"/>
        </w:rPr>
      </w:pPr>
      <w:r w:rsidRPr="00C6667F">
        <w:rPr>
          <w:sz w:val="24"/>
        </w:rPr>
        <w:t>法定代表人：</w:t>
      </w:r>
      <w:r w:rsidRPr="00C6667F">
        <w:rPr>
          <w:rFonts w:hint="eastAsia"/>
          <w:sz w:val="24"/>
        </w:rPr>
        <w:t>李强</w:t>
      </w:r>
    </w:p>
    <w:p w:rsidR="00771E45" w:rsidRPr="00C6667F" w:rsidRDefault="00771E45" w:rsidP="00771E45">
      <w:pPr>
        <w:spacing w:line="360" w:lineRule="auto"/>
        <w:ind w:leftChars="200" w:left="565" w:hangingChars="50" w:hanging="125"/>
        <w:jc w:val="left"/>
        <w:rPr>
          <w:sz w:val="24"/>
        </w:rPr>
      </w:pPr>
      <w:r w:rsidRPr="00C6667F">
        <w:rPr>
          <w:rFonts w:hint="eastAsia"/>
          <w:sz w:val="24"/>
        </w:rPr>
        <w:t>联系人</w:t>
      </w:r>
      <w:r w:rsidRPr="00C6667F">
        <w:rPr>
          <w:rFonts w:hint="eastAsia"/>
          <w:sz w:val="24"/>
        </w:rPr>
        <w:t xml:space="preserve">: </w:t>
      </w:r>
      <w:r w:rsidRPr="00C6667F">
        <w:rPr>
          <w:rFonts w:hint="eastAsia"/>
          <w:sz w:val="24"/>
        </w:rPr>
        <w:t>王雯</w:t>
      </w:r>
    </w:p>
    <w:p w:rsidR="00771E45" w:rsidRPr="00C6667F" w:rsidRDefault="00771E45" w:rsidP="00771E45">
      <w:pPr>
        <w:spacing w:line="360" w:lineRule="auto"/>
        <w:ind w:leftChars="200" w:left="565" w:hangingChars="50" w:hanging="125"/>
        <w:jc w:val="left"/>
        <w:rPr>
          <w:sz w:val="24"/>
        </w:rPr>
      </w:pPr>
      <w:r w:rsidRPr="00C6667F">
        <w:rPr>
          <w:rFonts w:hint="eastAsia"/>
          <w:sz w:val="24"/>
        </w:rPr>
        <w:t>电话：</w:t>
      </w:r>
      <w:r w:rsidRPr="00C6667F">
        <w:rPr>
          <w:sz w:val="24"/>
        </w:rPr>
        <w:t>0755-83199511</w:t>
      </w:r>
    </w:p>
    <w:p w:rsidR="00771E45" w:rsidRPr="00C6667F" w:rsidRDefault="00771E45" w:rsidP="00771E45">
      <w:pPr>
        <w:spacing w:line="360" w:lineRule="auto"/>
        <w:ind w:leftChars="200" w:left="565" w:hangingChars="50" w:hanging="125"/>
        <w:jc w:val="left"/>
        <w:rPr>
          <w:sz w:val="24"/>
        </w:rPr>
      </w:pPr>
      <w:r w:rsidRPr="00C6667F">
        <w:rPr>
          <w:sz w:val="24"/>
        </w:rPr>
        <w:t>客服电话：</w:t>
      </w:r>
      <w:r w:rsidRPr="00C6667F">
        <w:rPr>
          <w:sz w:val="24"/>
        </w:rPr>
        <w:t>4008323000</w:t>
      </w:r>
    </w:p>
    <w:p w:rsidR="00771E45" w:rsidRPr="00C6667F" w:rsidRDefault="00771E45" w:rsidP="00771E45">
      <w:pPr>
        <w:spacing w:line="360" w:lineRule="auto"/>
        <w:ind w:leftChars="200" w:left="565" w:hangingChars="50" w:hanging="125"/>
        <w:jc w:val="left"/>
        <w:rPr>
          <w:sz w:val="24"/>
        </w:rPr>
      </w:pPr>
      <w:r w:rsidRPr="00C6667F">
        <w:rPr>
          <w:sz w:val="24"/>
        </w:rPr>
        <w:t>公司网址：</w:t>
      </w:r>
      <w:r w:rsidRPr="00C6667F">
        <w:rPr>
          <w:sz w:val="24"/>
        </w:rPr>
        <w:t>http://www.csco.com.cn/</w:t>
      </w:r>
    </w:p>
    <w:p w:rsidR="00771E45" w:rsidRPr="00C6667F" w:rsidRDefault="00771E45" w:rsidP="00771E45">
      <w:pPr>
        <w:widowControl/>
        <w:spacing w:line="360" w:lineRule="auto"/>
        <w:ind w:firstLine="480"/>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(26)</w:t>
      </w:r>
      <w:r w:rsidRPr="00C6667F">
        <w:rPr>
          <w:rFonts w:hint="eastAsia"/>
          <w:sz w:val="24"/>
        </w:rPr>
        <w:t>上海华信证券有限责任公司</w:t>
      </w:r>
    </w:p>
    <w:p w:rsidR="00771E45" w:rsidRPr="00C6667F" w:rsidRDefault="00771E45" w:rsidP="00771E45">
      <w:pPr>
        <w:spacing w:line="360" w:lineRule="auto"/>
        <w:ind w:leftChars="200" w:left="565" w:hangingChars="50" w:hanging="125"/>
        <w:jc w:val="left"/>
        <w:rPr>
          <w:sz w:val="24"/>
        </w:rPr>
      </w:pPr>
      <w:r w:rsidRPr="00C6667F">
        <w:rPr>
          <w:rFonts w:hint="eastAsia"/>
          <w:sz w:val="24"/>
        </w:rPr>
        <w:t>注册地址：上海浦东</w:t>
      </w:r>
      <w:proofErr w:type="gramStart"/>
      <w:r w:rsidRPr="00C6667F">
        <w:rPr>
          <w:rFonts w:hint="eastAsia"/>
          <w:sz w:val="24"/>
        </w:rPr>
        <w:t>新区世纪</w:t>
      </w:r>
      <w:proofErr w:type="gramEnd"/>
      <w:r w:rsidRPr="00C6667F">
        <w:rPr>
          <w:rFonts w:hint="eastAsia"/>
          <w:sz w:val="24"/>
        </w:rPr>
        <w:t>大道</w:t>
      </w:r>
      <w:r w:rsidRPr="00C6667F">
        <w:rPr>
          <w:rFonts w:hint="eastAsia"/>
          <w:sz w:val="24"/>
        </w:rPr>
        <w:t>100</w:t>
      </w:r>
      <w:r w:rsidRPr="00C6667F">
        <w:rPr>
          <w:rFonts w:hint="eastAsia"/>
          <w:sz w:val="24"/>
        </w:rPr>
        <w:t>号环球金融中心</w:t>
      </w:r>
      <w:r w:rsidRPr="00C6667F">
        <w:rPr>
          <w:rFonts w:hint="eastAsia"/>
          <w:sz w:val="24"/>
        </w:rPr>
        <w:t>9</w:t>
      </w:r>
      <w:r w:rsidRPr="00C6667F">
        <w:rPr>
          <w:rFonts w:hint="eastAsia"/>
          <w:sz w:val="24"/>
        </w:rPr>
        <w:t>楼</w:t>
      </w:r>
    </w:p>
    <w:p w:rsidR="00771E45" w:rsidRPr="00C6667F" w:rsidRDefault="00771E45" w:rsidP="00771E45">
      <w:pPr>
        <w:spacing w:line="360" w:lineRule="auto"/>
        <w:ind w:leftChars="200" w:left="565" w:hangingChars="50" w:hanging="125"/>
        <w:jc w:val="left"/>
        <w:rPr>
          <w:sz w:val="24"/>
        </w:rPr>
      </w:pPr>
      <w:r w:rsidRPr="00C6667F">
        <w:rPr>
          <w:rFonts w:hint="eastAsia"/>
          <w:sz w:val="24"/>
        </w:rPr>
        <w:lastRenderedPageBreak/>
        <w:t>办公地址：上海市南京西路</w:t>
      </w:r>
      <w:r w:rsidRPr="00C6667F">
        <w:rPr>
          <w:rFonts w:hint="eastAsia"/>
          <w:sz w:val="24"/>
        </w:rPr>
        <w:t>399</w:t>
      </w:r>
      <w:r w:rsidRPr="00C6667F">
        <w:rPr>
          <w:rFonts w:hint="eastAsia"/>
          <w:sz w:val="24"/>
        </w:rPr>
        <w:t>号明天广场</w:t>
      </w:r>
      <w:r w:rsidRPr="00C6667F">
        <w:rPr>
          <w:rFonts w:hint="eastAsia"/>
          <w:sz w:val="24"/>
        </w:rPr>
        <w:t>23</w:t>
      </w:r>
      <w:r w:rsidRPr="00C6667F">
        <w:rPr>
          <w:rFonts w:hint="eastAsia"/>
          <w:sz w:val="24"/>
        </w:rPr>
        <w:t>楼</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法定代</w:t>
      </w:r>
      <w:r w:rsidRPr="00C6667F">
        <w:rPr>
          <w:rFonts w:hint="eastAsia"/>
          <w:sz w:val="24"/>
        </w:rPr>
        <w:t>表人：</w:t>
      </w:r>
      <w:hyperlink r:id="rId30" w:tgtFrame="_blank" w:tooltip="陈灿辉" w:history="1">
        <w:r w:rsidRPr="00C6667F">
          <w:rPr>
            <w:rFonts w:hint="eastAsia"/>
            <w:sz w:val="24"/>
          </w:rPr>
          <w:t>陈灿辉</w:t>
        </w:r>
      </w:hyperlink>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联系人：</w:t>
      </w:r>
      <w:proofErr w:type="gramStart"/>
      <w:r w:rsidRPr="00C6667F">
        <w:rPr>
          <w:rFonts w:hint="eastAsia"/>
          <w:sz w:val="24"/>
        </w:rPr>
        <w:t>郑若东</w:t>
      </w:r>
      <w:proofErr w:type="gramEnd"/>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电话：</w:t>
      </w:r>
      <w:r w:rsidRPr="00C6667F">
        <w:rPr>
          <w:sz w:val="24"/>
        </w:rPr>
        <w:t>021-63898837</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传真：</w:t>
      </w:r>
      <w:r w:rsidRPr="00C6667F">
        <w:rPr>
          <w:sz w:val="24"/>
        </w:rPr>
        <w:t>021-68776977</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客</w:t>
      </w:r>
      <w:proofErr w:type="gramStart"/>
      <w:r w:rsidRPr="00C6667F">
        <w:rPr>
          <w:rFonts w:hAnsi="宋体" w:hint="eastAsia"/>
          <w:sz w:val="24"/>
        </w:rPr>
        <w:t>服电话</w:t>
      </w:r>
      <w:proofErr w:type="gramEnd"/>
      <w:r w:rsidRPr="00C6667F">
        <w:rPr>
          <w:rFonts w:hAnsi="宋体"/>
          <w:sz w:val="24"/>
        </w:rPr>
        <w:t>: 400-820-5999</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公司网址</w:t>
      </w:r>
      <w:r w:rsidRPr="00C6667F">
        <w:rPr>
          <w:rFonts w:hAnsi="宋体"/>
          <w:sz w:val="24"/>
        </w:rPr>
        <w:t xml:space="preserve">: </w:t>
      </w:r>
      <w:hyperlink r:id="rId31" w:history="1">
        <w:r w:rsidRPr="00C6667F">
          <w:rPr>
            <w:rFonts w:hAnsi="宋体" w:hint="eastAsia"/>
            <w:sz w:val="24"/>
          </w:rPr>
          <w:t>http://www.shhxzq.com</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(27)</w:t>
      </w:r>
      <w:proofErr w:type="gramStart"/>
      <w:r w:rsidRPr="00C6667F">
        <w:rPr>
          <w:sz w:val="24"/>
        </w:rPr>
        <w:t>申万宏源证券</w:t>
      </w:r>
      <w:proofErr w:type="gramEnd"/>
      <w:r w:rsidRPr="00C6667F">
        <w:rPr>
          <w:sz w:val="24"/>
        </w:rPr>
        <w:t>有限公司</w:t>
      </w:r>
    </w:p>
    <w:p w:rsidR="00771E45" w:rsidRPr="00C6667F" w:rsidRDefault="00771E45" w:rsidP="00771E45">
      <w:pPr>
        <w:spacing w:line="360" w:lineRule="auto"/>
        <w:ind w:leftChars="200" w:left="565" w:hangingChars="50" w:hanging="125"/>
        <w:jc w:val="left"/>
        <w:rPr>
          <w:sz w:val="24"/>
        </w:rPr>
      </w:pPr>
      <w:r w:rsidRPr="00C6667F">
        <w:rPr>
          <w:sz w:val="24"/>
        </w:rPr>
        <w:t>注册地址</w:t>
      </w:r>
      <w:r w:rsidRPr="00C6667F">
        <w:rPr>
          <w:sz w:val="24"/>
        </w:rPr>
        <w:t>:</w:t>
      </w:r>
      <w:r w:rsidRPr="00C6667F">
        <w:rPr>
          <w:sz w:val="24"/>
        </w:rPr>
        <w:t>上海市徐汇区长乐路</w:t>
      </w:r>
      <w:r w:rsidRPr="00C6667F">
        <w:rPr>
          <w:sz w:val="24"/>
        </w:rPr>
        <w:t>989</w:t>
      </w:r>
      <w:r w:rsidRPr="00C6667F">
        <w:rPr>
          <w:sz w:val="24"/>
        </w:rPr>
        <w:t>号</w:t>
      </w:r>
      <w:r w:rsidRPr="00C6667F">
        <w:rPr>
          <w:sz w:val="24"/>
        </w:rPr>
        <w:t>45</w:t>
      </w:r>
      <w:r w:rsidRPr="00C6667F">
        <w:rPr>
          <w:sz w:val="24"/>
        </w:rPr>
        <w:t>层</w:t>
      </w:r>
    </w:p>
    <w:p w:rsidR="00771E45" w:rsidRPr="00C6667F" w:rsidRDefault="00771E45" w:rsidP="00771E45">
      <w:pPr>
        <w:spacing w:line="360" w:lineRule="auto"/>
        <w:ind w:leftChars="200" w:left="565" w:hangingChars="50" w:hanging="125"/>
        <w:jc w:val="left"/>
        <w:rPr>
          <w:sz w:val="24"/>
        </w:rPr>
      </w:pPr>
      <w:r w:rsidRPr="00C6667F">
        <w:rPr>
          <w:sz w:val="24"/>
        </w:rPr>
        <w:t>办公地址：上海市徐汇区长乐路</w:t>
      </w:r>
      <w:r w:rsidRPr="00C6667F">
        <w:rPr>
          <w:sz w:val="24"/>
        </w:rPr>
        <w:t>989</w:t>
      </w:r>
      <w:r w:rsidRPr="00C6667F">
        <w:rPr>
          <w:sz w:val="24"/>
        </w:rPr>
        <w:t>号</w:t>
      </w:r>
      <w:r w:rsidRPr="00C6667F">
        <w:rPr>
          <w:sz w:val="24"/>
        </w:rPr>
        <w:t>45</w:t>
      </w:r>
      <w:r w:rsidRPr="00C6667F">
        <w:rPr>
          <w:sz w:val="24"/>
        </w:rPr>
        <w:t>层</w:t>
      </w:r>
    </w:p>
    <w:p w:rsidR="00771E45" w:rsidRPr="00C6667F" w:rsidRDefault="00771E45" w:rsidP="00771E45">
      <w:pPr>
        <w:spacing w:line="360" w:lineRule="auto"/>
        <w:ind w:leftChars="200" w:left="565" w:hangingChars="50" w:hanging="125"/>
        <w:jc w:val="left"/>
        <w:rPr>
          <w:sz w:val="24"/>
        </w:rPr>
      </w:pPr>
      <w:r w:rsidRPr="00C6667F">
        <w:rPr>
          <w:sz w:val="24"/>
        </w:rPr>
        <w:t>法定代表人：李梅</w:t>
      </w:r>
    </w:p>
    <w:p w:rsidR="00771E45" w:rsidRPr="00C6667F" w:rsidRDefault="00771E45" w:rsidP="00771E45">
      <w:pPr>
        <w:spacing w:line="360" w:lineRule="auto"/>
        <w:ind w:leftChars="200" w:left="565" w:hangingChars="50" w:hanging="125"/>
        <w:jc w:val="left"/>
        <w:rPr>
          <w:sz w:val="24"/>
        </w:rPr>
      </w:pPr>
      <w:r w:rsidRPr="00C6667F">
        <w:rPr>
          <w:rFonts w:hint="eastAsia"/>
          <w:sz w:val="24"/>
        </w:rPr>
        <w:t>联系人</w:t>
      </w:r>
      <w:r w:rsidRPr="00C6667F">
        <w:rPr>
          <w:rFonts w:hint="eastAsia"/>
          <w:sz w:val="24"/>
        </w:rPr>
        <w:t>:  </w:t>
      </w:r>
      <w:r w:rsidRPr="00C6667F">
        <w:rPr>
          <w:rFonts w:hint="eastAsia"/>
          <w:sz w:val="24"/>
        </w:rPr>
        <w:t>陈飙</w:t>
      </w:r>
      <w:r w:rsidRPr="00C6667F">
        <w:rPr>
          <w:rFonts w:hint="eastAsia"/>
          <w:sz w:val="24"/>
        </w:rPr>
        <w:t> </w:t>
      </w:r>
    </w:p>
    <w:p w:rsidR="00771E45" w:rsidRPr="00C6667F" w:rsidRDefault="00771E45" w:rsidP="00771E45">
      <w:pPr>
        <w:spacing w:line="360" w:lineRule="auto"/>
        <w:ind w:leftChars="200" w:left="565" w:hangingChars="50" w:hanging="125"/>
        <w:jc w:val="left"/>
        <w:rPr>
          <w:sz w:val="24"/>
        </w:rPr>
      </w:pPr>
      <w:r w:rsidRPr="00C6667F">
        <w:rPr>
          <w:rFonts w:hint="eastAsia"/>
          <w:sz w:val="24"/>
        </w:rPr>
        <w:t>电话</w:t>
      </w:r>
      <w:r w:rsidRPr="00C6667F">
        <w:rPr>
          <w:rFonts w:hint="eastAsia"/>
          <w:sz w:val="24"/>
        </w:rPr>
        <w:t xml:space="preserve">: </w:t>
      </w:r>
      <w:r w:rsidRPr="00C6667F">
        <w:rPr>
          <w:sz w:val="24"/>
        </w:rPr>
        <w:t>021-33388254</w:t>
      </w:r>
    </w:p>
    <w:p w:rsidR="00771E45" w:rsidRPr="00C6667F" w:rsidRDefault="00771E45" w:rsidP="00771E45">
      <w:pPr>
        <w:spacing w:line="360" w:lineRule="auto"/>
        <w:ind w:leftChars="200" w:left="565" w:hangingChars="50" w:hanging="125"/>
        <w:jc w:val="left"/>
        <w:rPr>
          <w:sz w:val="24"/>
        </w:rPr>
      </w:pPr>
      <w:r w:rsidRPr="00C6667F">
        <w:rPr>
          <w:sz w:val="24"/>
        </w:rPr>
        <w:t>客服电话：</w:t>
      </w:r>
      <w:r w:rsidRPr="00C6667F">
        <w:rPr>
          <w:sz w:val="24"/>
        </w:rPr>
        <w:t>4008895523</w:t>
      </w:r>
    </w:p>
    <w:p w:rsidR="00771E45" w:rsidRPr="00C6667F" w:rsidRDefault="00771E45" w:rsidP="00771E45">
      <w:pPr>
        <w:spacing w:line="360" w:lineRule="auto"/>
        <w:ind w:leftChars="200" w:left="565" w:hangingChars="50" w:hanging="125"/>
        <w:jc w:val="left"/>
        <w:rPr>
          <w:sz w:val="24"/>
        </w:rPr>
      </w:pPr>
      <w:r w:rsidRPr="00C6667F">
        <w:rPr>
          <w:sz w:val="24"/>
        </w:rPr>
        <w:t>公司网址</w:t>
      </w:r>
      <w:r w:rsidRPr="00C6667F">
        <w:rPr>
          <w:sz w:val="24"/>
        </w:rPr>
        <w:t xml:space="preserve">: </w:t>
      </w:r>
      <w:hyperlink r:id="rId32" w:history="1">
        <w:r w:rsidRPr="00C6667F">
          <w:rPr>
            <w:sz w:val="24"/>
          </w:rPr>
          <w:t>www.swhysc.com</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spacing w:line="360" w:lineRule="auto"/>
        <w:ind w:firstLineChars="200" w:firstLine="500"/>
        <w:jc w:val="left"/>
        <w:rPr>
          <w:bCs/>
          <w:kern w:val="0"/>
          <w:sz w:val="24"/>
        </w:rPr>
      </w:pPr>
      <w:r w:rsidRPr="00C6667F">
        <w:rPr>
          <w:rFonts w:hint="eastAsia"/>
          <w:sz w:val="24"/>
        </w:rPr>
        <w:t>(28)</w:t>
      </w:r>
      <w:r w:rsidRPr="00C6667F">
        <w:rPr>
          <w:rFonts w:hint="eastAsia"/>
          <w:bCs/>
          <w:kern w:val="0"/>
          <w:sz w:val="24"/>
        </w:rPr>
        <w:t xml:space="preserve"> </w:t>
      </w:r>
      <w:r w:rsidRPr="00C6667F">
        <w:rPr>
          <w:rFonts w:hint="eastAsia"/>
          <w:bCs/>
          <w:kern w:val="0"/>
          <w:sz w:val="24"/>
        </w:rPr>
        <w:t>平安银行股份有限公司</w:t>
      </w:r>
    </w:p>
    <w:p w:rsidR="00771E45" w:rsidRPr="00C6667F" w:rsidRDefault="00771E45" w:rsidP="00771E45">
      <w:pPr>
        <w:widowControl/>
        <w:spacing w:line="360" w:lineRule="auto"/>
        <w:ind w:firstLine="480"/>
        <w:jc w:val="left"/>
        <w:rPr>
          <w:kern w:val="0"/>
          <w:sz w:val="24"/>
        </w:rPr>
      </w:pPr>
      <w:r w:rsidRPr="00C6667F">
        <w:rPr>
          <w:rFonts w:hAnsi="宋体"/>
          <w:kern w:val="0"/>
          <w:sz w:val="24"/>
        </w:rPr>
        <w:t>注册地址：</w:t>
      </w:r>
      <w:r w:rsidRPr="00C6667F">
        <w:rPr>
          <w:rFonts w:hAnsi="宋体" w:hint="eastAsia"/>
          <w:kern w:val="0"/>
          <w:sz w:val="24"/>
        </w:rPr>
        <w:t>深圳市罗湖区深南东路</w:t>
      </w:r>
      <w:r w:rsidRPr="00C6667F">
        <w:rPr>
          <w:rFonts w:hAnsi="宋体" w:hint="eastAsia"/>
          <w:kern w:val="0"/>
          <w:sz w:val="24"/>
        </w:rPr>
        <w:t>5047</w:t>
      </w:r>
      <w:r w:rsidRPr="00C6667F">
        <w:rPr>
          <w:rFonts w:hAnsi="宋体" w:hint="eastAsia"/>
          <w:kern w:val="0"/>
          <w:sz w:val="24"/>
        </w:rPr>
        <w:t>号</w:t>
      </w:r>
    </w:p>
    <w:p w:rsidR="00771E45" w:rsidRPr="00C6667F" w:rsidRDefault="00771E45" w:rsidP="00771E45">
      <w:pPr>
        <w:widowControl/>
        <w:spacing w:line="360" w:lineRule="auto"/>
        <w:ind w:firstLine="480"/>
        <w:jc w:val="left"/>
        <w:rPr>
          <w:rFonts w:hAnsi="宋体"/>
          <w:kern w:val="0"/>
          <w:sz w:val="24"/>
        </w:rPr>
      </w:pPr>
      <w:r w:rsidRPr="00C6667F">
        <w:rPr>
          <w:rFonts w:hAnsi="宋体"/>
          <w:kern w:val="0"/>
          <w:sz w:val="24"/>
        </w:rPr>
        <w:t>法定代表人：</w:t>
      </w:r>
      <w:r w:rsidRPr="00C6667F">
        <w:rPr>
          <w:rFonts w:hAnsi="宋体" w:hint="eastAsia"/>
          <w:kern w:val="0"/>
          <w:sz w:val="24"/>
        </w:rPr>
        <w:t>谢永林</w:t>
      </w:r>
    </w:p>
    <w:p w:rsidR="00771E45" w:rsidRPr="00C6667F" w:rsidRDefault="00771E45" w:rsidP="00771E45">
      <w:pPr>
        <w:widowControl/>
        <w:spacing w:line="360" w:lineRule="auto"/>
        <w:ind w:firstLine="480"/>
        <w:jc w:val="left"/>
        <w:rPr>
          <w:rFonts w:hAnsi="宋体"/>
          <w:kern w:val="0"/>
          <w:sz w:val="24"/>
        </w:rPr>
      </w:pPr>
      <w:r w:rsidRPr="00C6667F">
        <w:rPr>
          <w:rFonts w:hAnsi="宋体"/>
          <w:kern w:val="0"/>
          <w:sz w:val="24"/>
        </w:rPr>
        <w:t>电话：</w:t>
      </w:r>
      <w:r w:rsidRPr="00C6667F">
        <w:rPr>
          <w:rFonts w:hAnsi="宋体" w:hint="eastAsia"/>
          <w:kern w:val="0"/>
          <w:sz w:val="24"/>
        </w:rPr>
        <w:t>0755</w:t>
      </w:r>
      <w:r w:rsidRPr="00C6667F">
        <w:rPr>
          <w:rFonts w:hAnsi="宋体"/>
          <w:kern w:val="0"/>
          <w:sz w:val="24"/>
        </w:rPr>
        <w:t>-</w:t>
      </w:r>
      <w:r w:rsidRPr="00C6667F">
        <w:rPr>
          <w:rFonts w:hAnsi="宋体" w:hint="eastAsia"/>
          <w:kern w:val="0"/>
          <w:sz w:val="24"/>
        </w:rPr>
        <w:t>8208 8888</w:t>
      </w:r>
    </w:p>
    <w:p w:rsidR="00771E45" w:rsidRPr="00C6667F" w:rsidRDefault="00771E45" w:rsidP="00771E45">
      <w:pPr>
        <w:widowControl/>
        <w:spacing w:line="360" w:lineRule="auto"/>
        <w:ind w:firstLine="480"/>
        <w:jc w:val="left"/>
        <w:rPr>
          <w:sz w:val="24"/>
        </w:rPr>
      </w:pPr>
      <w:r w:rsidRPr="00C6667F">
        <w:rPr>
          <w:rFonts w:hAnsi="宋体"/>
          <w:kern w:val="0"/>
          <w:sz w:val="24"/>
        </w:rPr>
        <w:t>传真：</w:t>
      </w:r>
      <w:r w:rsidRPr="00C6667F">
        <w:rPr>
          <w:rFonts w:hint="eastAsia"/>
          <w:sz w:val="24"/>
        </w:rPr>
        <w:t>0755-8201 1018</w:t>
      </w:r>
    </w:p>
    <w:p w:rsidR="00771E45" w:rsidRPr="00C6667F" w:rsidRDefault="00771E45" w:rsidP="00771E45">
      <w:pPr>
        <w:widowControl/>
        <w:spacing w:line="360" w:lineRule="auto"/>
        <w:ind w:firstLine="480"/>
        <w:jc w:val="left"/>
        <w:rPr>
          <w:sz w:val="24"/>
        </w:rPr>
      </w:pPr>
      <w:r w:rsidRPr="00C6667F">
        <w:rPr>
          <w:sz w:val="24"/>
        </w:rPr>
        <w:t>客服电话：</w:t>
      </w:r>
      <w:r w:rsidRPr="00C6667F">
        <w:rPr>
          <w:rFonts w:hint="eastAsia"/>
          <w:sz w:val="24"/>
        </w:rPr>
        <w:t>95511-3</w:t>
      </w:r>
    </w:p>
    <w:p w:rsidR="00771E45" w:rsidRPr="00C6667F" w:rsidRDefault="00771E45" w:rsidP="00771E45">
      <w:pPr>
        <w:widowControl/>
        <w:spacing w:line="360" w:lineRule="auto"/>
        <w:ind w:firstLine="480"/>
        <w:jc w:val="left"/>
        <w:rPr>
          <w:sz w:val="24"/>
        </w:rPr>
      </w:pPr>
      <w:r w:rsidRPr="00C6667F">
        <w:rPr>
          <w:rFonts w:hAnsi="宋体"/>
          <w:kern w:val="0"/>
          <w:sz w:val="24"/>
        </w:rPr>
        <w:t>公司网址：</w:t>
      </w:r>
      <w:r w:rsidRPr="00C6667F">
        <w:rPr>
          <w:sz w:val="24"/>
        </w:rPr>
        <w:t>http://bank.pingan.com/</w:t>
      </w:r>
    </w:p>
    <w:p w:rsidR="00771E45" w:rsidRPr="00C6667F" w:rsidRDefault="00771E45" w:rsidP="00771E45">
      <w:pPr>
        <w:spacing w:line="360" w:lineRule="auto"/>
        <w:ind w:leftChars="200" w:left="565" w:hangingChars="50" w:hanging="125"/>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(29)</w:t>
      </w:r>
      <w:r w:rsidRPr="00C6667F">
        <w:rPr>
          <w:sz w:val="24"/>
        </w:rPr>
        <w:t>国</w:t>
      </w:r>
      <w:proofErr w:type="gramStart"/>
      <w:r w:rsidRPr="00C6667F">
        <w:rPr>
          <w:sz w:val="24"/>
        </w:rPr>
        <w:t>海证券</w:t>
      </w:r>
      <w:proofErr w:type="gramEnd"/>
      <w:r w:rsidRPr="00C6667F">
        <w:rPr>
          <w:sz w:val="24"/>
        </w:rPr>
        <w:t>股份有限公司</w:t>
      </w:r>
    </w:p>
    <w:p w:rsidR="00771E45" w:rsidRPr="00C6667F" w:rsidRDefault="00771E45" w:rsidP="00771E45">
      <w:pPr>
        <w:widowControl/>
        <w:spacing w:line="360" w:lineRule="auto"/>
        <w:ind w:firstLine="480"/>
        <w:jc w:val="left"/>
        <w:rPr>
          <w:sz w:val="24"/>
        </w:rPr>
      </w:pPr>
      <w:r w:rsidRPr="00C6667F">
        <w:rPr>
          <w:sz w:val="24"/>
        </w:rPr>
        <w:t>注册地址：广西壮族自治区桂林市辅星路</w:t>
      </w:r>
      <w:r w:rsidRPr="00C6667F">
        <w:rPr>
          <w:sz w:val="24"/>
        </w:rPr>
        <w:t>13</w:t>
      </w:r>
      <w:r w:rsidRPr="00C6667F">
        <w:rPr>
          <w:sz w:val="24"/>
        </w:rPr>
        <w:t>号</w:t>
      </w:r>
    </w:p>
    <w:p w:rsidR="00771E45" w:rsidRPr="00C6667F" w:rsidRDefault="00771E45" w:rsidP="00771E45">
      <w:pPr>
        <w:widowControl/>
        <w:spacing w:line="360" w:lineRule="auto"/>
        <w:ind w:firstLine="480"/>
        <w:jc w:val="left"/>
        <w:rPr>
          <w:sz w:val="24"/>
        </w:rPr>
      </w:pPr>
      <w:r w:rsidRPr="00C6667F">
        <w:rPr>
          <w:sz w:val="24"/>
        </w:rPr>
        <w:t>办公地址：广西南宁市</w:t>
      </w:r>
      <w:proofErr w:type="gramStart"/>
      <w:r w:rsidRPr="00C6667F">
        <w:rPr>
          <w:sz w:val="24"/>
        </w:rPr>
        <w:t>滨湖路</w:t>
      </w:r>
      <w:proofErr w:type="gramEnd"/>
      <w:r w:rsidRPr="00C6667F">
        <w:rPr>
          <w:sz w:val="24"/>
        </w:rPr>
        <w:t>46</w:t>
      </w:r>
      <w:r w:rsidRPr="00C6667F">
        <w:rPr>
          <w:sz w:val="24"/>
        </w:rPr>
        <w:t>号国海大厦</w:t>
      </w:r>
    </w:p>
    <w:p w:rsidR="00771E45" w:rsidRPr="00C6667F" w:rsidRDefault="00771E45" w:rsidP="00771E45">
      <w:pPr>
        <w:widowControl/>
        <w:spacing w:line="360" w:lineRule="auto"/>
        <w:ind w:firstLine="480"/>
        <w:jc w:val="left"/>
        <w:rPr>
          <w:sz w:val="24"/>
        </w:rPr>
      </w:pPr>
      <w:r w:rsidRPr="00C6667F">
        <w:rPr>
          <w:sz w:val="24"/>
        </w:rPr>
        <w:lastRenderedPageBreak/>
        <w:t>法定代表人：何春梅</w:t>
      </w:r>
    </w:p>
    <w:p w:rsidR="00771E45" w:rsidRPr="00C6667F" w:rsidRDefault="00771E45" w:rsidP="00771E45">
      <w:pPr>
        <w:widowControl/>
        <w:spacing w:line="360" w:lineRule="auto"/>
        <w:ind w:firstLine="480"/>
        <w:jc w:val="left"/>
        <w:rPr>
          <w:sz w:val="24"/>
        </w:rPr>
      </w:pPr>
      <w:r w:rsidRPr="00C6667F">
        <w:rPr>
          <w:rFonts w:hint="eastAsia"/>
          <w:sz w:val="24"/>
        </w:rPr>
        <w:t>联系人</w:t>
      </w:r>
      <w:r w:rsidRPr="00C6667F">
        <w:rPr>
          <w:rFonts w:hint="eastAsia"/>
          <w:sz w:val="24"/>
        </w:rPr>
        <w:t xml:space="preserve">: </w:t>
      </w:r>
      <w:r w:rsidRPr="00C6667F">
        <w:rPr>
          <w:rFonts w:hint="eastAsia"/>
          <w:sz w:val="24"/>
        </w:rPr>
        <w:t>张彦</w:t>
      </w:r>
    </w:p>
    <w:p w:rsidR="00771E45" w:rsidRPr="00C6667F" w:rsidRDefault="00771E45" w:rsidP="00771E45">
      <w:pPr>
        <w:widowControl/>
        <w:spacing w:line="360" w:lineRule="auto"/>
        <w:ind w:firstLine="480"/>
        <w:jc w:val="left"/>
        <w:rPr>
          <w:sz w:val="24"/>
        </w:rPr>
      </w:pPr>
      <w:r w:rsidRPr="00C6667F">
        <w:rPr>
          <w:rFonts w:hint="eastAsia"/>
          <w:sz w:val="24"/>
        </w:rPr>
        <w:t>电话</w:t>
      </w:r>
      <w:r w:rsidRPr="00C6667F">
        <w:rPr>
          <w:rFonts w:hint="eastAsia"/>
          <w:sz w:val="24"/>
        </w:rPr>
        <w:t>: 021-50182571</w:t>
      </w:r>
    </w:p>
    <w:p w:rsidR="00771E45" w:rsidRPr="00C6667F" w:rsidRDefault="00771E45" w:rsidP="00771E45">
      <w:pPr>
        <w:widowControl/>
        <w:spacing w:line="360" w:lineRule="auto"/>
        <w:ind w:firstLine="480"/>
        <w:jc w:val="left"/>
        <w:rPr>
          <w:sz w:val="24"/>
        </w:rPr>
      </w:pPr>
      <w:r w:rsidRPr="00C6667F">
        <w:rPr>
          <w:sz w:val="24"/>
        </w:rPr>
        <w:t>客服电话：</w:t>
      </w:r>
      <w:r w:rsidRPr="00C6667F">
        <w:rPr>
          <w:sz w:val="24"/>
        </w:rPr>
        <w:t>95563</w:t>
      </w:r>
    </w:p>
    <w:p w:rsidR="00771E45" w:rsidRPr="00C6667F" w:rsidRDefault="00771E45" w:rsidP="00771E45">
      <w:pPr>
        <w:widowControl/>
        <w:spacing w:line="360" w:lineRule="auto"/>
        <w:ind w:firstLine="480"/>
        <w:jc w:val="left"/>
        <w:rPr>
          <w:sz w:val="24"/>
        </w:rPr>
      </w:pPr>
      <w:r w:rsidRPr="00C6667F">
        <w:rPr>
          <w:sz w:val="24"/>
        </w:rPr>
        <w:t>公司网址：</w:t>
      </w:r>
      <w:hyperlink r:id="rId33" w:history="1">
        <w:r w:rsidRPr="00C6667F">
          <w:rPr>
            <w:sz w:val="24"/>
          </w:rPr>
          <w:t>www.ghzq.com.cn</w:t>
        </w:r>
      </w:hyperlink>
    </w:p>
    <w:p w:rsidR="00771E45" w:rsidRPr="00C6667F" w:rsidRDefault="00771E45" w:rsidP="00771E45">
      <w:pPr>
        <w:spacing w:line="360" w:lineRule="auto"/>
        <w:ind w:leftChars="200" w:left="565" w:hangingChars="50" w:hanging="125"/>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 xml:space="preserve"> (30)</w:t>
      </w:r>
      <w:r w:rsidRPr="00C6667F">
        <w:rPr>
          <w:sz w:val="24"/>
        </w:rPr>
        <w:t xml:space="preserve"> </w:t>
      </w:r>
      <w:r w:rsidRPr="00C6667F">
        <w:rPr>
          <w:sz w:val="24"/>
        </w:rPr>
        <w:t>长城证券股份有限公司</w:t>
      </w:r>
    </w:p>
    <w:p w:rsidR="00771E45" w:rsidRPr="00C6667F" w:rsidRDefault="00771E45" w:rsidP="00771E45">
      <w:pPr>
        <w:widowControl/>
        <w:spacing w:line="360" w:lineRule="auto"/>
        <w:ind w:firstLine="480"/>
        <w:jc w:val="left"/>
        <w:rPr>
          <w:sz w:val="24"/>
        </w:rPr>
      </w:pPr>
      <w:r w:rsidRPr="00C6667F">
        <w:rPr>
          <w:sz w:val="24"/>
        </w:rPr>
        <w:t>注册地址：深圳市福田区深南大道</w:t>
      </w:r>
      <w:r w:rsidRPr="00C6667F">
        <w:rPr>
          <w:sz w:val="24"/>
        </w:rPr>
        <w:t>6008</w:t>
      </w:r>
      <w:r w:rsidRPr="00C6667F">
        <w:rPr>
          <w:sz w:val="24"/>
        </w:rPr>
        <w:t>号特区报业大厦</w:t>
      </w:r>
      <w:r w:rsidRPr="00C6667F">
        <w:rPr>
          <w:rFonts w:hint="eastAsia"/>
          <w:sz w:val="24"/>
        </w:rPr>
        <w:t>16-17</w:t>
      </w:r>
      <w:r w:rsidRPr="00C6667F">
        <w:rPr>
          <w:rFonts w:hint="eastAsia"/>
          <w:sz w:val="24"/>
        </w:rPr>
        <w:t>层</w:t>
      </w:r>
    </w:p>
    <w:p w:rsidR="00771E45" w:rsidRPr="00C6667F" w:rsidRDefault="00771E45" w:rsidP="00771E45">
      <w:pPr>
        <w:widowControl/>
        <w:spacing w:line="360" w:lineRule="auto"/>
        <w:ind w:firstLine="480"/>
        <w:jc w:val="left"/>
        <w:rPr>
          <w:sz w:val="24"/>
        </w:rPr>
      </w:pPr>
      <w:r w:rsidRPr="00C6667F">
        <w:rPr>
          <w:sz w:val="24"/>
        </w:rPr>
        <w:t>办公地址：深圳市福田区深南大道</w:t>
      </w:r>
      <w:r w:rsidRPr="00C6667F">
        <w:rPr>
          <w:sz w:val="24"/>
        </w:rPr>
        <w:t>6008</w:t>
      </w:r>
      <w:r w:rsidRPr="00C6667F">
        <w:rPr>
          <w:sz w:val="24"/>
        </w:rPr>
        <w:t>号特区报业大厦</w:t>
      </w:r>
      <w:r w:rsidRPr="00C6667F">
        <w:rPr>
          <w:rFonts w:hint="eastAsia"/>
          <w:sz w:val="24"/>
        </w:rPr>
        <w:t>16-17</w:t>
      </w:r>
      <w:r w:rsidRPr="00C6667F">
        <w:rPr>
          <w:rFonts w:hint="eastAsia"/>
          <w:sz w:val="24"/>
        </w:rPr>
        <w:t>层</w:t>
      </w:r>
    </w:p>
    <w:p w:rsidR="00771E45" w:rsidRPr="00C6667F" w:rsidRDefault="00771E45" w:rsidP="00771E45">
      <w:pPr>
        <w:widowControl/>
        <w:spacing w:line="360" w:lineRule="auto"/>
        <w:ind w:firstLine="480"/>
        <w:jc w:val="left"/>
        <w:rPr>
          <w:sz w:val="24"/>
        </w:rPr>
      </w:pPr>
      <w:r w:rsidRPr="00C6667F">
        <w:rPr>
          <w:sz w:val="24"/>
        </w:rPr>
        <w:t>法定代表人：曹宏</w:t>
      </w:r>
    </w:p>
    <w:p w:rsidR="00771E45" w:rsidRPr="00C6667F" w:rsidRDefault="00771E45" w:rsidP="00771E45">
      <w:pPr>
        <w:widowControl/>
        <w:spacing w:line="360" w:lineRule="auto"/>
        <w:ind w:firstLine="480"/>
        <w:jc w:val="left"/>
        <w:rPr>
          <w:sz w:val="24"/>
        </w:rPr>
      </w:pPr>
      <w:r w:rsidRPr="00C6667F">
        <w:rPr>
          <w:sz w:val="24"/>
        </w:rPr>
        <w:t>联系人：金夏</w:t>
      </w:r>
    </w:p>
    <w:p w:rsidR="00771E45" w:rsidRPr="00C6667F" w:rsidRDefault="00771E45" w:rsidP="00771E45">
      <w:pPr>
        <w:widowControl/>
        <w:spacing w:line="360" w:lineRule="auto"/>
        <w:ind w:firstLine="480"/>
        <w:jc w:val="left"/>
        <w:rPr>
          <w:sz w:val="24"/>
        </w:rPr>
      </w:pPr>
      <w:r w:rsidRPr="00C6667F">
        <w:rPr>
          <w:sz w:val="24"/>
        </w:rPr>
        <w:t>电话：</w:t>
      </w:r>
      <w:r w:rsidRPr="00C6667F">
        <w:rPr>
          <w:sz w:val="24"/>
        </w:rPr>
        <w:t>0755-83516289</w:t>
      </w:r>
    </w:p>
    <w:p w:rsidR="00771E45" w:rsidRPr="00C6667F" w:rsidRDefault="00771E45" w:rsidP="00771E45">
      <w:pPr>
        <w:widowControl/>
        <w:spacing w:line="360" w:lineRule="auto"/>
        <w:ind w:firstLine="480"/>
        <w:jc w:val="left"/>
        <w:rPr>
          <w:sz w:val="24"/>
        </w:rPr>
      </w:pPr>
      <w:r w:rsidRPr="00C6667F">
        <w:rPr>
          <w:sz w:val="24"/>
        </w:rPr>
        <w:t>客服电话：</w:t>
      </w:r>
      <w:r w:rsidRPr="00C6667F">
        <w:rPr>
          <w:sz w:val="24"/>
        </w:rPr>
        <w:t>400-6666-888</w:t>
      </w:r>
    </w:p>
    <w:p w:rsidR="00771E45" w:rsidRPr="00C6667F" w:rsidRDefault="00771E45" w:rsidP="00771E45">
      <w:pPr>
        <w:widowControl/>
        <w:spacing w:line="360" w:lineRule="auto"/>
        <w:ind w:firstLine="480"/>
        <w:jc w:val="left"/>
        <w:rPr>
          <w:sz w:val="24"/>
        </w:rPr>
      </w:pPr>
      <w:r w:rsidRPr="00C6667F">
        <w:rPr>
          <w:sz w:val="24"/>
        </w:rPr>
        <w:t>公司网址：</w:t>
      </w:r>
      <w:hyperlink r:id="rId34" w:history="1">
        <w:r w:rsidRPr="00C6667F">
          <w:rPr>
            <w:sz w:val="24"/>
          </w:rPr>
          <w:t>www.cgws.com</w:t>
        </w:r>
      </w:hyperlink>
    </w:p>
    <w:p w:rsidR="00771E45" w:rsidRPr="00C6667F" w:rsidRDefault="00771E45" w:rsidP="00771E45">
      <w:pPr>
        <w:spacing w:line="360" w:lineRule="auto"/>
        <w:ind w:leftChars="200" w:left="565" w:hangingChars="50" w:hanging="125"/>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(31)</w:t>
      </w:r>
      <w:r w:rsidRPr="00C6667F">
        <w:rPr>
          <w:sz w:val="24"/>
        </w:rPr>
        <w:t>西南证券股份有限公司</w:t>
      </w:r>
    </w:p>
    <w:p w:rsidR="00771E45" w:rsidRPr="00C6667F" w:rsidRDefault="00771E45" w:rsidP="00771E45">
      <w:pPr>
        <w:spacing w:line="360" w:lineRule="auto"/>
        <w:ind w:leftChars="200" w:left="565" w:hangingChars="50" w:hanging="125"/>
        <w:jc w:val="left"/>
        <w:rPr>
          <w:sz w:val="24"/>
        </w:rPr>
      </w:pPr>
      <w:r w:rsidRPr="00C6667F">
        <w:rPr>
          <w:sz w:val="24"/>
        </w:rPr>
        <w:t>注册地址：重庆市江北区桥北苑</w:t>
      </w:r>
      <w:r w:rsidRPr="00C6667F">
        <w:rPr>
          <w:sz w:val="24"/>
        </w:rPr>
        <w:t>8</w:t>
      </w:r>
      <w:r w:rsidRPr="00C6667F">
        <w:rPr>
          <w:sz w:val="24"/>
        </w:rPr>
        <w:t>号</w:t>
      </w:r>
    </w:p>
    <w:p w:rsidR="00771E45" w:rsidRPr="00C6667F" w:rsidRDefault="00771E45" w:rsidP="00771E45">
      <w:pPr>
        <w:spacing w:line="360" w:lineRule="auto"/>
        <w:ind w:leftChars="200" w:left="565" w:hangingChars="50" w:hanging="125"/>
        <w:jc w:val="left"/>
        <w:rPr>
          <w:sz w:val="24"/>
        </w:rPr>
      </w:pPr>
      <w:r w:rsidRPr="00C6667F">
        <w:rPr>
          <w:sz w:val="24"/>
        </w:rPr>
        <w:t>办公地址：重庆市江北区桥北苑</w:t>
      </w:r>
      <w:r w:rsidRPr="00C6667F">
        <w:rPr>
          <w:sz w:val="24"/>
        </w:rPr>
        <w:t>8</w:t>
      </w:r>
      <w:r w:rsidRPr="00C6667F">
        <w:rPr>
          <w:sz w:val="24"/>
        </w:rPr>
        <w:t>号西南证券大厦</w:t>
      </w:r>
    </w:p>
    <w:p w:rsidR="00771E45" w:rsidRPr="00C6667F" w:rsidRDefault="00771E45" w:rsidP="00771E45">
      <w:pPr>
        <w:spacing w:line="360" w:lineRule="auto"/>
        <w:ind w:leftChars="200" w:left="565" w:hangingChars="50" w:hanging="125"/>
        <w:jc w:val="left"/>
        <w:rPr>
          <w:sz w:val="24"/>
        </w:rPr>
      </w:pPr>
      <w:r w:rsidRPr="00C6667F">
        <w:rPr>
          <w:sz w:val="24"/>
        </w:rPr>
        <w:t>法定代表人：</w:t>
      </w:r>
      <w:r w:rsidRPr="00C6667F">
        <w:rPr>
          <w:rFonts w:hint="eastAsia"/>
          <w:sz w:val="24"/>
        </w:rPr>
        <w:t>廖庆轩</w:t>
      </w:r>
    </w:p>
    <w:p w:rsidR="00771E45" w:rsidRPr="00C6667F" w:rsidRDefault="00771E45" w:rsidP="00771E45">
      <w:pPr>
        <w:spacing w:line="360" w:lineRule="auto"/>
        <w:ind w:leftChars="200" w:left="565" w:hangingChars="50" w:hanging="125"/>
        <w:jc w:val="left"/>
        <w:rPr>
          <w:sz w:val="24"/>
        </w:rPr>
      </w:pPr>
      <w:r w:rsidRPr="00C6667F">
        <w:rPr>
          <w:rFonts w:hint="eastAsia"/>
          <w:sz w:val="24"/>
        </w:rPr>
        <w:t>联系人</w:t>
      </w:r>
      <w:r w:rsidRPr="00C6667F">
        <w:rPr>
          <w:rFonts w:hint="eastAsia"/>
          <w:sz w:val="24"/>
        </w:rPr>
        <w:t xml:space="preserve">: </w:t>
      </w:r>
      <w:r w:rsidRPr="00C6667F">
        <w:rPr>
          <w:rFonts w:hint="eastAsia"/>
          <w:sz w:val="24"/>
        </w:rPr>
        <w:t>周青</w:t>
      </w:r>
    </w:p>
    <w:p w:rsidR="00771E45" w:rsidRPr="00C6667F" w:rsidRDefault="00771E45" w:rsidP="00771E45">
      <w:pPr>
        <w:spacing w:line="360" w:lineRule="auto"/>
        <w:ind w:leftChars="200" w:left="565" w:hangingChars="50" w:hanging="125"/>
        <w:jc w:val="left"/>
        <w:rPr>
          <w:sz w:val="24"/>
        </w:rPr>
      </w:pPr>
      <w:r w:rsidRPr="00C6667F">
        <w:rPr>
          <w:rFonts w:hint="eastAsia"/>
          <w:sz w:val="24"/>
        </w:rPr>
        <w:t>电话</w:t>
      </w:r>
      <w:r w:rsidRPr="00C6667F">
        <w:rPr>
          <w:rFonts w:hint="eastAsia"/>
          <w:sz w:val="24"/>
        </w:rPr>
        <w:t xml:space="preserve">: </w:t>
      </w:r>
      <w:r w:rsidRPr="00C6667F">
        <w:rPr>
          <w:sz w:val="24"/>
        </w:rPr>
        <w:t>023-67616310</w:t>
      </w:r>
    </w:p>
    <w:p w:rsidR="00771E45" w:rsidRPr="00C6667F" w:rsidRDefault="00771E45" w:rsidP="00771E45">
      <w:pPr>
        <w:spacing w:line="360" w:lineRule="auto"/>
        <w:ind w:leftChars="200" w:left="565" w:hangingChars="50" w:hanging="125"/>
        <w:jc w:val="left"/>
        <w:rPr>
          <w:sz w:val="24"/>
        </w:rPr>
      </w:pPr>
      <w:r w:rsidRPr="00C6667F">
        <w:rPr>
          <w:rFonts w:hint="eastAsia"/>
          <w:sz w:val="24"/>
        </w:rPr>
        <w:t>传真</w:t>
      </w:r>
      <w:r w:rsidRPr="00C6667F">
        <w:rPr>
          <w:rFonts w:hint="eastAsia"/>
          <w:sz w:val="24"/>
        </w:rPr>
        <w:t>: 023-63786212</w:t>
      </w:r>
    </w:p>
    <w:p w:rsidR="00771E45" w:rsidRPr="00C6667F" w:rsidRDefault="00771E45" w:rsidP="00771E45">
      <w:pPr>
        <w:spacing w:line="360" w:lineRule="auto"/>
        <w:ind w:leftChars="200" w:left="565" w:hangingChars="50" w:hanging="125"/>
        <w:jc w:val="left"/>
        <w:rPr>
          <w:sz w:val="24"/>
        </w:rPr>
      </w:pPr>
      <w:r w:rsidRPr="00C6667F">
        <w:rPr>
          <w:sz w:val="24"/>
        </w:rPr>
        <w:t>客服电话：</w:t>
      </w:r>
      <w:r w:rsidRPr="00C6667F">
        <w:rPr>
          <w:sz w:val="24"/>
        </w:rPr>
        <w:t>95355</w:t>
      </w:r>
    </w:p>
    <w:p w:rsidR="00771E45" w:rsidRPr="00C6667F" w:rsidRDefault="00771E45" w:rsidP="00771E45">
      <w:pPr>
        <w:spacing w:line="360" w:lineRule="auto"/>
        <w:ind w:leftChars="200" w:left="565" w:hangingChars="50" w:hanging="125"/>
        <w:jc w:val="left"/>
        <w:rPr>
          <w:sz w:val="24"/>
        </w:rPr>
      </w:pPr>
      <w:r w:rsidRPr="00C6667F">
        <w:rPr>
          <w:sz w:val="24"/>
        </w:rPr>
        <w:t>公司网址：</w:t>
      </w:r>
      <w:r w:rsidRPr="00C6667F">
        <w:rPr>
          <w:sz w:val="24"/>
        </w:rPr>
        <w:t>https://www.swsc.com.cn/</w:t>
      </w:r>
    </w:p>
    <w:p w:rsidR="00771E45" w:rsidRPr="00C6667F" w:rsidRDefault="00771E45" w:rsidP="00771E45">
      <w:pPr>
        <w:spacing w:line="360" w:lineRule="auto"/>
        <w:ind w:leftChars="200" w:left="565" w:hangingChars="50" w:hanging="125"/>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(32)</w:t>
      </w:r>
      <w:r w:rsidRPr="00C6667F">
        <w:rPr>
          <w:sz w:val="24"/>
        </w:rPr>
        <w:t>中信证券股份有限公司</w:t>
      </w:r>
    </w:p>
    <w:p w:rsidR="00771E45" w:rsidRPr="00C6667F" w:rsidRDefault="00771E45" w:rsidP="00771E45">
      <w:pPr>
        <w:spacing w:line="348" w:lineRule="auto"/>
        <w:ind w:firstLineChars="200" w:firstLine="500"/>
        <w:jc w:val="left"/>
        <w:rPr>
          <w:sz w:val="24"/>
        </w:rPr>
      </w:pPr>
      <w:r w:rsidRPr="00C6667F">
        <w:rPr>
          <w:sz w:val="24"/>
        </w:rPr>
        <w:t>注册地址</w:t>
      </w:r>
      <w:r w:rsidRPr="00C6667F">
        <w:rPr>
          <w:sz w:val="24"/>
        </w:rPr>
        <w:t>:</w:t>
      </w:r>
      <w:r w:rsidRPr="00C6667F">
        <w:rPr>
          <w:sz w:val="24"/>
        </w:rPr>
        <w:t>广东省深圳市福田区中心三路</w:t>
      </w:r>
      <w:r w:rsidRPr="00C6667F">
        <w:rPr>
          <w:sz w:val="24"/>
        </w:rPr>
        <w:t>8</w:t>
      </w:r>
      <w:r w:rsidRPr="00C6667F">
        <w:rPr>
          <w:sz w:val="24"/>
        </w:rPr>
        <w:t>号卓越时代广场（二期）北座</w:t>
      </w:r>
    </w:p>
    <w:p w:rsidR="00771E45" w:rsidRPr="00C6667F" w:rsidRDefault="00771E45" w:rsidP="00771E45">
      <w:pPr>
        <w:spacing w:line="348" w:lineRule="auto"/>
        <w:ind w:firstLineChars="200" w:firstLine="500"/>
        <w:jc w:val="left"/>
        <w:rPr>
          <w:sz w:val="24"/>
        </w:rPr>
      </w:pPr>
      <w:r w:rsidRPr="00C6667F">
        <w:rPr>
          <w:sz w:val="24"/>
        </w:rPr>
        <w:lastRenderedPageBreak/>
        <w:t>办公地址</w:t>
      </w:r>
      <w:r w:rsidRPr="00C6667F">
        <w:rPr>
          <w:sz w:val="24"/>
        </w:rPr>
        <w:t xml:space="preserve">: </w:t>
      </w:r>
      <w:r w:rsidRPr="00C6667F">
        <w:rPr>
          <w:kern w:val="0"/>
          <w:sz w:val="24"/>
        </w:rPr>
        <w:t>北京市朝阳区亮马桥</w:t>
      </w:r>
      <w:r w:rsidRPr="00C6667F">
        <w:rPr>
          <w:kern w:val="0"/>
          <w:sz w:val="24"/>
        </w:rPr>
        <w:t>48</w:t>
      </w:r>
      <w:r w:rsidRPr="00C6667F">
        <w:rPr>
          <w:kern w:val="0"/>
          <w:sz w:val="24"/>
        </w:rPr>
        <w:t>号中信证券大厦</w:t>
      </w:r>
    </w:p>
    <w:p w:rsidR="00771E45" w:rsidRPr="00C6667F" w:rsidRDefault="00771E45" w:rsidP="00771E45">
      <w:pPr>
        <w:spacing w:line="348" w:lineRule="auto"/>
        <w:ind w:firstLineChars="200" w:firstLine="500"/>
        <w:jc w:val="left"/>
        <w:rPr>
          <w:sz w:val="24"/>
        </w:rPr>
      </w:pPr>
      <w:r w:rsidRPr="00C6667F">
        <w:rPr>
          <w:sz w:val="24"/>
        </w:rPr>
        <w:t>法定代表人</w:t>
      </w:r>
      <w:r w:rsidRPr="00C6667F">
        <w:rPr>
          <w:sz w:val="24"/>
        </w:rPr>
        <w:t xml:space="preserve">: </w:t>
      </w:r>
      <w:r w:rsidRPr="00C6667F">
        <w:rPr>
          <w:rFonts w:hint="eastAsia"/>
          <w:sz w:val="24"/>
        </w:rPr>
        <w:t>张佑君</w:t>
      </w:r>
    </w:p>
    <w:p w:rsidR="00771E45" w:rsidRPr="00C6667F" w:rsidRDefault="00771E45" w:rsidP="00771E45">
      <w:pPr>
        <w:spacing w:line="348" w:lineRule="auto"/>
        <w:ind w:firstLineChars="200" w:firstLine="500"/>
        <w:jc w:val="left"/>
        <w:rPr>
          <w:sz w:val="24"/>
        </w:rPr>
      </w:pPr>
      <w:r w:rsidRPr="00C6667F">
        <w:rPr>
          <w:sz w:val="24"/>
        </w:rPr>
        <w:t>联系人</w:t>
      </w:r>
      <w:r w:rsidRPr="00C6667F">
        <w:rPr>
          <w:sz w:val="24"/>
        </w:rPr>
        <w:t>:</w:t>
      </w:r>
      <w:r w:rsidRPr="00C6667F">
        <w:t xml:space="preserve"> </w:t>
      </w:r>
      <w:r w:rsidRPr="00C6667F">
        <w:rPr>
          <w:rFonts w:hint="eastAsia"/>
          <w:sz w:val="24"/>
        </w:rPr>
        <w:t>马静懿</w:t>
      </w:r>
    </w:p>
    <w:p w:rsidR="00771E45" w:rsidRPr="00C6667F" w:rsidRDefault="00771E45" w:rsidP="00771E45">
      <w:pPr>
        <w:spacing w:line="348" w:lineRule="auto"/>
        <w:ind w:firstLineChars="200" w:firstLine="500"/>
        <w:jc w:val="left"/>
        <w:rPr>
          <w:sz w:val="24"/>
        </w:rPr>
      </w:pPr>
      <w:r w:rsidRPr="00C6667F">
        <w:rPr>
          <w:sz w:val="24"/>
        </w:rPr>
        <w:t>电话</w:t>
      </w:r>
      <w:r w:rsidRPr="00C6667F">
        <w:rPr>
          <w:sz w:val="24"/>
        </w:rPr>
        <w:t>:</w:t>
      </w:r>
      <w:r w:rsidRPr="00C6667F">
        <w:t xml:space="preserve"> </w:t>
      </w:r>
      <w:r w:rsidRPr="00C6667F">
        <w:rPr>
          <w:sz w:val="24"/>
        </w:rPr>
        <w:t>010-60833889</w:t>
      </w:r>
    </w:p>
    <w:p w:rsidR="00771E45" w:rsidRPr="00C6667F" w:rsidRDefault="00771E45" w:rsidP="00771E45">
      <w:pPr>
        <w:spacing w:line="348" w:lineRule="auto"/>
        <w:ind w:firstLineChars="200" w:firstLine="500"/>
        <w:jc w:val="left"/>
        <w:rPr>
          <w:sz w:val="24"/>
        </w:rPr>
      </w:pPr>
      <w:r w:rsidRPr="00C6667F">
        <w:rPr>
          <w:sz w:val="24"/>
        </w:rPr>
        <w:t>客</w:t>
      </w:r>
      <w:proofErr w:type="gramStart"/>
      <w:r w:rsidRPr="00C6667F">
        <w:rPr>
          <w:sz w:val="24"/>
        </w:rPr>
        <w:t>服电话</w:t>
      </w:r>
      <w:proofErr w:type="gramEnd"/>
      <w:r w:rsidRPr="00C6667F">
        <w:rPr>
          <w:sz w:val="24"/>
        </w:rPr>
        <w:t>:</w:t>
      </w:r>
      <w:r w:rsidRPr="00C6667F">
        <w:t xml:space="preserve"> </w:t>
      </w:r>
      <w:r w:rsidRPr="00C6667F">
        <w:rPr>
          <w:sz w:val="24"/>
        </w:rPr>
        <w:t>95548</w:t>
      </w:r>
    </w:p>
    <w:p w:rsidR="00771E45" w:rsidRPr="00C6667F" w:rsidRDefault="00771E45" w:rsidP="00771E45">
      <w:pPr>
        <w:spacing w:line="348" w:lineRule="auto"/>
        <w:ind w:firstLineChars="200" w:firstLine="500"/>
        <w:jc w:val="left"/>
        <w:rPr>
          <w:sz w:val="24"/>
        </w:rPr>
      </w:pPr>
      <w:r w:rsidRPr="00C6667F">
        <w:rPr>
          <w:sz w:val="24"/>
        </w:rPr>
        <w:t>公司网址</w:t>
      </w:r>
      <w:r w:rsidRPr="00C6667F">
        <w:rPr>
          <w:sz w:val="24"/>
        </w:rPr>
        <w:t xml:space="preserve">: </w:t>
      </w:r>
      <w:hyperlink r:id="rId35" w:history="1">
        <w:r w:rsidRPr="00C6667F">
          <w:rPr>
            <w:sz w:val="24"/>
          </w:rPr>
          <w:t>www.cs.ecitic.com</w:t>
        </w:r>
      </w:hyperlink>
    </w:p>
    <w:p w:rsidR="00771E45" w:rsidRPr="00C6667F" w:rsidRDefault="00771E45" w:rsidP="00771E45">
      <w:pPr>
        <w:spacing w:line="360" w:lineRule="auto"/>
        <w:ind w:leftChars="200" w:left="565" w:hangingChars="50" w:hanging="125"/>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(33)</w:t>
      </w:r>
      <w:r w:rsidRPr="00C6667F">
        <w:rPr>
          <w:sz w:val="24"/>
        </w:rPr>
        <w:t>德邦证券股份有限公司</w:t>
      </w:r>
    </w:p>
    <w:p w:rsidR="00771E45" w:rsidRPr="00C6667F" w:rsidRDefault="00771E45" w:rsidP="00771E45">
      <w:pPr>
        <w:spacing w:line="360" w:lineRule="auto"/>
        <w:ind w:leftChars="200" w:left="565" w:hangingChars="50" w:hanging="125"/>
        <w:jc w:val="left"/>
        <w:rPr>
          <w:sz w:val="24"/>
        </w:rPr>
      </w:pPr>
      <w:r w:rsidRPr="00C6667F">
        <w:rPr>
          <w:sz w:val="24"/>
        </w:rPr>
        <w:t>注册地址：上海市曹杨路</w:t>
      </w:r>
      <w:r w:rsidRPr="00C6667F">
        <w:rPr>
          <w:sz w:val="24"/>
        </w:rPr>
        <w:t>510</w:t>
      </w:r>
      <w:r w:rsidRPr="00C6667F">
        <w:rPr>
          <w:sz w:val="24"/>
        </w:rPr>
        <w:t>号南半幢</w:t>
      </w:r>
      <w:r w:rsidRPr="00C6667F">
        <w:rPr>
          <w:sz w:val="24"/>
        </w:rPr>
        <w:t>9</w:t>
      </w:r>
      <w:r w:rsidRPr="00C6667F">
        <w:rPr>
          <w:sz w:val="24"/>
        </w:rPr>
        <w:t>楼</w:t>
      </w:r>
    </w:p>
    <w:p w:rsidR="00771E45" w:rsidRPr="00C6667F" w:rsidRDefault="00771E45" w:rsidP="00771E45">
      <w:pPr>
        <w:spacing w:line="360" w:lineRule="auto"/>
        <w:ind w:leftChars="200" w:left="565" w:hangingChars="50" w:hanging="125"/>
        <w:jc w:val="left"/>
        <w:rPr>
          <w:sz w:val="24"/>
        </w:rPr>
      </w:pPr>
      <w:r w:rsidRPr="00C6667F">
        <w:rPr>
          <w:sz w:val="24"/>
        </w:rPr>
        <w:t>办公地址：上海市浦东新区福山路</w:t>
      </w:r>
      <w:r w:rsidRPr="00C6667F">
        <w:rPr>
          <w:sz w:val="24"/>
        </w:rPr>
        <w:t>500</w:t>
      </w:r>
      <w:r w:rsidRPr="00C6667F">
        <w:rPr>
          <w:sz w:val="24"/>
        </w:rPr>
        <w:t>号城建国际中心</w:t>
      </w:r>
      <w:r w:rsidRPr="00C6667F">
        <w:rPr>
          <w:rFonts w:hint="eastAsia"/>
          <w:sz w:val="24"/>
        </w:rPr>
        <w:t>2</w:t>
      </w:r>
      <w:r w:rsidRPr="00C6667F">
        <w:rPr>
          <w:sz w:val="24"/>
        </w:rPr>
        <w:t>9</w:t>
      </w:r>
      <w:r w:rsidRPr="00C6667F">
        <w:rPr>
          <w:sz w:val="24"/>
        </w:rPr>
        <w:t>楼</w:t>
      </w:r>
    </w:p>
    <w:p w:rsidR="00771E45" w:rsidRPr="00C6667F" w:rsidRDefault="00771E45" w:rsidP="00771E45">
      <w:pPr>
        <w:spacing w:line="360" w:lineRule="auto"/>
        <w:ind w:leftChars="200" w:left="565" w:hangingChars="50" w:hanging="125"/>
        <w:jc w:val="left"/>
        <w:rPr>
          <w:sz w:val="24"/>
        </w:rPr>
      </w:pPr>
      <w:r w:rsidRPr="00C6667F">
        <w:rPr>
          <w:sz w:val="24"/>
        </w:rPr>
        <w:t>法定代表人：</w:t>
      </w:r>
      <w:proofErr w:type="gramStart"/>
      <w:r w:rsidRPr="00C6667F">
        <w:rPr>
          <w:sz w:val="24"/>
        </w:rPr>
        <w:t>武晓春</w:t>
      </w:r>
      <w:proofErr w:type="gramEnd"/>
    </w:p>
    <w:p w:rsidR="00771E45" w:rsidRPr="00C6667F" w:rsidRDefault="00771E45" w:rsidP="00771E45">
      <w:pPr>
        <w:spacing w:line="360" w:lineRule="auto"/>
        <w:ind w:leftChars="200" w:left="565" w:hangingChars="50" w:hanging="125"/>
        <w:jc w:val="left"/>
        <w:rPr>
          <w:sz w:val="24"/>
        </w:rPr>
      </w:pPr>
      <w:r w:rsidRPr="00C6667F">
        <w:rPr>
          <w:rFonts w:hint="eastAsia"/>
          <w:sz w:val="24"/>
        </w:rPr>
        <w:t>联系人</w:t>
      </w:r>
      <w:r w:rsidRPr="00C6667F">
        <w:rPr>
          <w:rFonts w:hint="eastAsia"/>
          <w:sz w:val="24"/>
        </w:rPr>
        <w:t xml:space="preserve">: </w:t>
      </w:r>
      <w:r w:rsidRPr="00C6667F">
        <w:rPr>
          <w:rFonts w:hint="eastAsia"/>
          <w:sz w:val="24"/>
        </w:rPr>
        <w:t>刘熠</w:t>
      </w:r>
    </w:p>
    <w:p w:rsidR="00771E45" w:rsidRPr="00C6667F" w:rsidRDefault="00771E45" w:rsidP="00771E45">
      <w:pPr>
        <w:spacing w:line="360" w:lineRule="auto"/>
        <w:ind w:leftChars="200" w:left="565" w:hangingChars="50" w:hanging="125"/>
        <w:jc w:val="left"/>
        <w:rPr>
          <w:sz w:val="24"/>
        </w:rPr>
      </w:pPr>
      <w:r w:rsidRPr="00C6667F">
        <w:rPr>
          <w:rFonts w:hint="eastAsia"/>
          <w:sz w:val="24"/>
        </w:rPr>
        <w:t>电话</w:t>
      </w:r>
      <w:r w:rsidRPr="00C6667F">
        <w:rPr>
          <w:rFonts w:hint="eastAsia"/>
          <w:sz w:val="24"/>
        </w:rPr>
        <w:t xml:space="preserve">: </w:t>
      </w:r>
      <w:r w:rsidRPr="00C6667F">
        <w:rPr>
          <w:sz w:val="24"/>
        </w:rPr>
        <w:t>021-68761616-8076</w:t>
      </w:r>
    </w:p>
    <w:p w:rsidR="00771E45" w:rsidRPr="00C6667F" w:rsidRDefault="00771E45" w:rsidP="00771E45">
      <w:pPr>
        <w:spacing w:line="360" w:lineRule="auto"/>
        <w:ind w:leftChars="200" w:left="565" w:hangingChars="50" w:hanging="125"/>
        <w:jc w:val="left"/>
        <w:rPr>
          <w:sz w:val="24"/>
        </w:rPr>
      </w:pPr>
      <w:r w:rsidRPr="00C6667F">
        <w:rPr>
          <w:sz w:val="24"/>
        </w:rPr>
        <w:t>客服电话：</w:t>
      </w:r>
      <w:r w:rsidRPr="00C6667F">
        <w:rPr>
          <w:sz w:val="24"/>
        </w:rPr>
        <w:t>4008888128</w:t>
      </w:r>
    </w:p>
    <w:p w:rsidR="00771E45" w:rsidRPr="00C6667F" w:rsidRDefault="00771E45" w:rsidP="00771E45">
      <w:pPr>
        <w:spacing w:line="360" w:lineRule="auto"/>
        <w:ind w:leftChars="200" w:left="565" w:hangingChars="50" w:hanging="125"/>
        <w:jc w:val="left"/>
        <w:rPr>
          <w:sz w:val="24"/>
        </w:rPr>
      </w:pPr>
      <w:r w:rsidRPr="00C6667F">
        <w:rPr>
          <w:sz w:val="24"/>
        </w:rPr>
        <w:t>公司网站：</w:t>
      </w:r>
      <w:r w:rsidRPr="00C6667F">
        <w:rPr>
          <w:sz w:val="24"/>
        </w:rPr>
        <w:t>www.tebon.com.cn</w:t>
      </w:r>
    </w:p>
    <w:p w:rsidR="00771E45" w:rsidRPr="00C6667F" w:rsidRDefault="00771E45" w:rsidP="00771E45">
      <w:pPr>
        <w:spacing w:line="360" w:lineRule="auto"/>
        <w:ind w:leftChars="200" w:left="565" w:hangingChars="50" w:hanging="125"/>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(34)</w:t>
      </w:r>
      <w:r w:rsidRPr="00C6667F">
        <w:rPr>
          <w:sz w:val="24"/>
        </w:rPr>
        <w:t>华鑫证券有限责任公司</w:t>
      </w:r>
    </w:p>
    <w:p w:rsidR="00771E45" w:rsidRPr="00C6667F" w:rsidRDefault="00771E45" w:rsidP="00771E45">
      <w:pPr>
        <w:spacing w:line="360" w:lineRule="auto"/>
        <w:ind w:leftChars="200" w:left="565" w:hangingChars="50" w:hanging="125"/>
        <w:jc w:val="left"/>
        <w:rPr>
          <w:sz w:val="24"/>
        </w:rPr>
      </w:pPr>
      <w:r w:rsidRPr="00C6667F">
        <w:rPr>
          <w:sz w:val="24"/>
        </w:rPr>
        <w:t>注册地址：深圳市福田区金田路</w:t>
      </w:r>
      <w:r w:rsidRPr="00C6667F">
        <w:rPr>
          <w:sz w:val="24"/>
        </w:rPr>
        <w:t>4018</w:t>
      </w:r>
      <w:r w:rsidRPr="00C6667F">
        <w:rPr>
          <w:sz w:val="24"/>
        </w:rPr>
        <w:t>号安联大厦</w:t>
      </w:r>
      <w:r w:rsidRPr="00C6667F">
        <w:rPr>
          <w:sz w:val="24"/>
        </w:rPr>
        <w:t>28</w:t>
      </w:r>
      <w:r w:rsidRPr="00C6667F">
        <w:rPr>
          <w:sz w:val="24"/>
        </w:rPr>
        <w:t>层</w:t>
      </w:r>
      <w:r w:rsidRPr="00C6667F">
        <w:rPr>
          <w:sz w:val="24"/>
        </w:rPr>
        <w:t>A01</w:t>
      </w:r>
      <w:r w:rsidRPr="00C6667F">
        <w:rPr>
          <w:sz w:val="24"/>
        </w:rPr>
        <w:t>、</w:t>
      </w:r>
      <w:r w:rsidRPr="00C6667F">
        <w:rPr>
          <w:sz w:val="24"/>
        </w:rPr>
        <w:t>B01(b)</w:t>
      </w:r>
      <w:r w:rsidRPr="00C6667F">
        <w:rPr>
          <w:sz w:val="24"/>
        </w:rPr>
        <w:t>单元</w:t>
      </w:r>
    </w:p>
    <w:p w:rsidR="00771E45" w:rsidRPr="00C6667F" w:rsidRDefault="00771E45" w:rsidP="00771E45">
      <w:pPr>
        <w:spacing w:line="360" w:lineRule="auto"/>
        <w:ind w:leftChars="200" w:left="565" w:hangingChars="50" w:hanging="125"/>
        <w:jc w:val="left"/>
        <w:rPr>
          <w:sz w:val="24"/>
        </w:rPr>
      </w:pPr>
      <w:r w:rsidRPr="00C6667F">
        <w:rPr>
          <w:sz w:val="24"/>
        </w:rPr>
        <w:t>办公地址：深圳市福田区金田路</w:t>
      </w:r>
      <w:r w:rsidRPr="00C6667F">
        <w:rPr>
          <w:sz w:val="24"/>
        </w:rPr>
        <w:t>4018</w:t>
      </w:r>
      <w:r w:rsidRPr="00C6667F">
        <w:rPr>
          <w:sz w:val="24"/>
        </w:rPr>
        <w:t>号安联大厦</w:t>
      </w:r>
      <w:r w:rsidRPr="00C6667F">
        <w:rPr>
          <w:sz w:val="24"/>
        </w:rPr>
        <w:t>28</w:t>
      </w:r>
      <w:r w:rsidRPr="00C6667F">
        <w:rPr>
          <w:sz w:val="24"/>
        </w:rPr>
        <w:t>层</w:t>
      </w:r>
      <w:r w:rsidRPr="00C6667F">
        <w:rPr>
          <w:sz w:val="24"/>
        </w:rPr>
        <w:t>A01</w:t>
      </w:r>
      <w:r w:rsidRPr="00C6667F">
        <w:rPr>
          <w:sz w:val="24"/>
        </w:rPr>
        <w:t>、</w:t>
      </w:r>
      <w:r w:rsidRPr="00C6667F">
        <w:rPr>
          <w:sz w:val="24"/>
        </w:rPr>
        <w:t>B01(b)</w:t>
      </w:r>
      <w:r w:rsidRPr="00C6667F">
        <w:rPr>
          <w:sz w:val="24"/>
        </w:rPr>
        <w:t>单元</w:t>
      </w:r>
    </w:p>
    <w:p w:rsidR="00771E45" w:rsidRPr="00C6667F" w:rsidRDefault="00771E45" w:rsidP="00771E45">
      <w:pPr>
        <w:spacing w:line="360" w:lineRule="auto"/>
        <w:ind w:leftChars="200" w:left="565" w:hangingChars="50" w:hanging="125"/>
        <w:jc w:val="left"/>
        <w:rPr>
          <w:sz w:val="24"/>
        </w:rPr>
      </w:pPr>
      <w:r w:rsidRPr="00C6667F">
        <w:rPr>
          <w:sz w:val="24"/>
        </w:rPr>
        <w:t>法定代表人：俞洋</w:t>
      </w:r>
    </w:p>
    <w:p w:rsidR="00771E45" w:rsidRPr="00C6667F" w:rsidRDefault="00771E45" w:rsidP="00771E45">
      <w:pPr>
        <w:spacing w:line="360" w:lineRule="auto"/>
        <w:ind w:leftChars="200" w:left="565" w:hangingChars="50" w:hanging="125"/>
        <w:jc w:val="left"/>
        <w:rPr>
          <w:sz w:val="24"/>
        </w:rPr>
      </w:pPr>
      <w:r w:rsidRPr="00C6667F">
        <w:rPr>
          <w:rFonts w:hint="eastAsia"/>
          <w:sz w:val="24"/>
        </w:rPr>
        <w:t>联系人</w:t>
      </w:r>
      <w:r w:rsidRPr="00C6667F">
        <w:rPr>
          <w:rFonts w:hint="eastAsia"/>
          <w:sz w:val="24"/>
        </w:rPr>
        <w:t xml:space="preserve">: </w:t>
      </w:r>
      <w:r w:rsidRPr="00C6667F">
        <w:rPr>
          <w:rFonts w:hAnsi="宋体" w:hint="eastAsia"/>
          <w:sz w:val="24"/>
        </w:rPr>
        <w:t>杨莉娟</w:t>
      </w:r>
    </w:p>
    <w:p w:rsidR="00771E45" w:rsidRPr="00C6667F" w:rsidRDefault="00771E45" w:rsidP="00771E45">
      <w:pPr>
        <w:spacing w:line="360" w:lineRule="auto"/>
        <w:ind w:leftChars="200" w:left="565" w:hangingChars="50" w:hanging="125"/>
        <w:jc w:val="left"/>
        <w:rPr>
          <w:sz w:val="24"/>
        </w:rPr>
      </w:pPr>
      <w:r w:rsidRPr="00C6667F">
        <w:rPr>
          <w:rFonts w:hint="eastAsia"/>
          <w:sz w:val="24"/>
        </w:rPr>
        <w:t>电话</w:t>
      </w:r>
      <w:r w:rsidRPr="00C6667F">
        <w:rPr>
          <w:rFonts w:hint="eastAsia"/>
          <w:sz w:val="24"/>
        </w:rPr>
        <w:t xml:space="preserve">: </w:t>
      </w:r>
      <w:r w:rsidRPr="00C6667F">
        <w:rPr>
          <w:rFonts w:hAnsi="宋体"/>
          <w:sz w:val="24"/>
        </w:rPr>
        <w:t>021-54967552</w:t>
      </w:r>
    </w:p>
    <w:p w:rsidR="00771E45" w:rsidRPr="00C6667F" w:rsidRDefault="00771E45" w:rsidP="00771E45">
      <w:pPr>
        <w:spacing w:line="360" w:lineRule="auto"/>
        <w:ind w:leftChars="200" w:left="565" w:hangingChars="50" w:hanging="125"/>
        <w:jc w:val="left"/>
        <w:rPr>
          <w:sz w:val="24"/>
        </w:rPr>
      </w:pPr>
      <w:r w:rsidRPr="00C6667F">
        <w:rPr>
          <w:sz w:val="24"/>
        </w:rPr>
        <w:t>客</w:t>
      </w:r>
      <w:proofErr w:type="gramStart"/>
      <w:r w:rsidRPr="00C6667F">
        <w:rPr>
          <w:sz w:val="24"/>
        </w:rPr>
        <w:t>服电话</w:t>
      </w:r>
      <w:proofErr w:type="gramEnd"/>
      <w:r w:rsidRPr="00C6667F">
        <w:rPr>
          <w:sz w:val="24"/>
        </w:rPr>
        <w:t xml:space="preserve">: </w:t>
      </w:r>
      <w:r w:rsidRPr="00C6667F">
        <w:rPr>
          <w:rFonts w:hint="eastAsia"/>
          <w:sz w:val="24"/>
        </w:rPr>
        <w:t>95323</w:t>
      </w:r>
    </w:p>
    <w:p w:rsidR="00771E45" w:rsidRPr="00C6667F" w:rsidRDefault="00771E45" w:rsidP="00771E45">
      <w:pPr>
        <w:spacing w:line="360" w:lineRule="auto"/>
        <w:ind w:leftChars="200" w:left="565" w:hangingChars="50" w:hanging="125"/>
        <w:jc w:val="left"/>
        <w:rPr>
          <w:sz w:val="24"/>
        </w:rPr>
      </w:pPr>
      <w:r w:rsidRPr="00C6667F">
        <w:rPr>
          <w:sz w:val="24"/>
        </w:rPr>
        <w:t>公司网址</w:t>
      </w:r>
      <w:r w:rsidRPr="00C6667F">
        <w:rPr>
          <w:sz w:val="24"/>
        </w:rPr>
        <w:t xml:space="preserve">: </w:t>
      </w:r>
      <w:hyperlink r:id="rId36" w:history="1">
        <w:r w:rsidRPr="00C6667F">
          <w:rPr>
            <w:sz w:val="24"/>
          </w:rPr>
          <w:t>www.cfsc.com.cn</w:t>
        </w:r>
      </w:hyperlink>
    </w:p>
    <w:p w:rsidR="00771E45" w:rsidRPr="00C6667F" w:rsidRDefault="00771E45" w:rsidP="00771E45">
      <w:pPr>
        <w:spacing w:line="360" w:lineRule="auto"/>
        <w:ind w:leftChars="200" w:left="565" w:hangingChars="50" w:hanging="125"/>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(35)</w:t>
      </w:r>
      <w:r w:rsidRPr="00C6667F">
        <w:rPr>
          <w:sz w:val="24"/>
        </w:rPr>
        <w:t>华</w:t>
      </w:r>
      <w:proofErr w:type="gramStart"/>
      <w:r w:rsidRPr="00C6667F">
        <w:rPr>
          <w:sz w:val="24"/>
        </w:rPr>
        <w:t>福证券</w:t>
      </w:r>
      <w:proofErr w:type="gramEnd"/>
      <w:r w:rsidRPr="00C6667F">
        <w:rPr>
          <w:sz w:val="24"/>
        </w:rPr>
        <w:t>有限责任公司</w:t>
      </w:r>
    </w:p>
    <w:p w:rsidR="00771E45" w:rsidRPr="00C6667F" w:rsidRDefault="00771E45" w:rsidP="00771E45">
      <w:pPr>
        <w:spacing w:line="360" w:lineRule="auto"/>
        <w:ind w:leftChars="200" w:left="565" w:hangingChars="50" w:hanging="125"/>
        <w:jc w:val="left"/>
        <w:rPr>
          <w:sz w:val="24"/>
        </w:rPr>
      </w:pPr>
      <w:r w:rsidRPr="00C6667F">
        <w:rPr>
          <w:sz w:val="24"/>
        </w:rPr>
        <w:lastRenderedPageBreak/>
        <w:t>注册地址：福建省福州市</w:t>
      </w:r>
      <w:proofErr w:type="gramStart"/>
      <w:r w:rsidRPr="00C6667F">
        <w:rPr>
          <w:sz w:val="24"/>
        </w:rPr>
        <w:t>五四</w:t>
      </w:r>
      <w:proofErr w:type="gramEnd"/>
      <w:r w:rsidRPr="00C6667F">
        <w:rPr>
          <w:sz w:val="24"/>
        </w:rPr>
        <w:t>路</w:t>
      </w:r>
      <w:r w:rsidRPr="00C6667F">
        <w:rPr>
          <w:sz w:val="24"/>
        </w:rPr>
        <w:t>157</w:t>
      </w:r>
      <w:r w:rsidRPr="00C6667F">
        <w:rPr>
          <w:sz w:val="24"/>
        </w:rPr>
        <w:t>号新天地大厦</w:t>
      </w:r>
      <w:r w:rsidRPr="00C6667F">
        <w:rPr>
          <w:sz w:val="24"/>
        </w:rPr>
        <w:t>7-9</w:t>
      </w:r>
      <w:r w:rsidRPr="00C6667F">
        <w:rPr>
          <w:sz w:val="24"/>
        </w:rPr>
        <w:t>楼</w:t>
      </w:r>
    </w:p>
    <w:p w:rsidR="00771E45" w:rsidRPr="00C6667F" w:rsidRDefault="00771E45" w:rsidP="00771E45">
      <w:pPr>
        <w:spacing w:line="360" w:lineRule="auto"/>
        <w:ind w:leftChars="200" w:left="565" w:hangingChars="50" w:hanging="125"/>
        <w:jc w:val="left"/>
        <w:rPr>
          <w:sz w:val="24"/>
        </w:rPr>
      </w:pPr>
      <w:r w:rsidRPr="00C6667F">
        <w:rPr>
          <w:sz w:val="24"/>
        </w:rPr>
        <w:t>办公地址：</w:t>
      </w:r>
      <w:r w:rsidRPr="00C6667F">
        <w:rPr>
          <w:rFonts w:ascii="宋体" w:hAnsi="宋体" w:cs="宋体" w:hint="eastAsia"/>
          <w:kern w:val="0"/>
          <w:sz w:val="24"/>
        </w:rPr>
        <w:t>上海市浦东新区陆家嘴环路1088号招商银行大厦18层</w:t>
      </w:r>
    </w:p>
    <w:p w:rsidR="00771E45" w:rsidRPr="00C6667F" w:rsidRDefault="00771E45" w:rsidP="00771E45">
      <w:pPr>
        <w:spacing w:line="360" w:lineRule="auto"/>
        <w:ind w:leftChars="200" w:left="565" w:hangingChars="50" w:hanging="125"/>
        <w:jc w:val="left"/>
        <w:rPr>
          <w:sz w:val="24"/>
        </w:rPr>
      </w:pPr>
      <w:r w:rsidRPr="00C6667F">
        <w:rPr>
          <w:sz w:val="24"/>
        </w:rPr>
        <w:t>法定代表人：黄金琳</w:t>
      </w:r>
      <w:r w:rsidRPr="00C6667F">
        <w:rPr>
          <w:sz w:val="24"/>
        </w:rPr>
        <w:t>  </w:t>
      </w:r>
    </w:p>
    <w:p w:rsidR="00771E45" w:rsidRPr="00C6667F" w:rsidRDefault="00771E45" w:rsidP="00771E45">
      <w:pPr>
        <w:spacing w:line="360" w:lineRule="auto"/>
        <w:ind w:leftChars="200" w:left="565" w:hangingChars="50" w:hanging="125"/>
        <w:jc w:val="left"/>
        <w:rPr>
          <w:sz w:val="24"/>
        </w:rPr>
      </w:pPr>
      <w:r w:rsidRPr="00C6667F">
        <w:rPr>
          <w:sz w:val="24"/>
        </w:rPr>
        <w:t>联系人：</w:t>
      </w:r>
      <w:r w:rsidRPr="00C6667F">
        <w:rPr>
          <w:rFonts w:hAnsi="宋体" w:hint="eastAsia"/>
          <w:sz w:val="24"/>
        </w:rPr>
        <w:t>王虹</w:t>
      </w:r>
    </w:p>
    <w:p w:rsidR="00771E45" w:rsidRPr="00C6667F" w:rsidRDefault="00771E45" w:rsidP="00771E45">
      <w:pPr>
        <w:spacing w:line="360" w:lineRule="auto"/>
        <w:ind w:leftChars="200" w:left="565" w:hangingChars="50" w:hanging="125"/>
        <w:jc w:val="left"/>
        <w:rPr>
          <w:sz w:val="24"/>
        </w:rPr>
      </w:pPr>
      <w:r w:rsidRPr="00C6667F">
        <w:rPr>
          <w:sz w:val="24"/>
        </w:rPr>
        <w:t>电话：</w:t>
      </w:r>
      <w:r w:rsidRPr="00C6667F">
        <w:rPr>
          <w:sz w:val="24"/>
        </w:rPr>
        <w:t>021-20655183</w:t>
      </w:r>
    </w:p>
    <w:p w:rsidR="00771E45" w:rsidRPr="00C6667F" w:rsidRDefault="00771E45" w:rsidP="00771E45">
      <w:pPr>
        <w:spacing w:line="360" w:lineRule="auto"/>
        <w:ind w:leftChars="200" w:left="565" w:hangingChars="50" w:hanging="125"/>
        <w:jc w:val="left"/>
        <w:rPr>
          <w:sz w:val="24"/>
        </w:rPr>
      </w:pPr>
      <w:r w:rsidRPr="00C6667F">
        <w:rPr>
          <w:sz w:val="24"/>
        </w:rPr>
        <w:t>传真：</w:t>
      </w:r>
      <w:r w:rsidRPr="00C6667F">
        <w:rPr>
          <w:sz w:val="24"/>
        </w:rPr>
        <w:t>021-20655196</w:t>
      </w:r>
    </w:p>
    <w:p w:rsidR="00771E45" w:rsidRPr="00C6667F" w:rsidRDefault="00771E45" w:rsidP="00771E45">
      <w:pPr>
        <w:spacing w:line="360" w:lineRule="auto"/>
        <w:ind w:leftChars="200" w:left="565" w:hangingChars="50" w:hanging="125"/>
        <w:jc w:val="left"/>
        <w:rPr>
          <w:sz w:val="24"/>
        </w:rPr>
      </w:pPr>
      <w:r w:rsidRPr="00C6667F">
        <w:rPr>
          <w:sz w:val="24"/>
        </w:rPr>
        <w:t>客服电话：</w:t>
      </w:r>
      <w:r w:rsidRPr="00C6667F">
        <w:rPr>
          <w:rFonts w:hint="eastAsia"/>
          <w:sz w:val="24"/>
        </w:rPr>
        <w:t>95547</w:t>
      </w:r>
    </w:p>
    <w:p w:rsidR="00771E45" w:rsidRPr="00C6667F" w:rsidRDefault="00771E45" w:rsidP="00771E45">
      <w:pPr>
        <w:spacing w:line="360" w:lineRule="auto"/>
        <w:ind w:leftChars="200" w:left="565" w:hangingChars="50" w:hanging="125"/>
        <w:jc w:val="left"/>
        <w:rPr>
          <w:sz w:val="24"/>
        </w:rPr>
      </w:pPr>
      <w:r w:rsidRPr="00C6667F">
        <w:rPr>
          <w:sz w:val="24"/>
        </w:rPr>
        <w:t>公司网址：</w:t>
      </w:r>
      <w:r w:rsidRPr="00C6667F">
        <w:rPr>
          <w:sz w:val="24"/>
        </w:rPr>
        <w:t>http://www.hfzq.com.cn</w:t>
      </w:r>
    </w:p>
    <w:p w:rsidR="00771E45" w:rsidRPr="00C6667F" w:rsidRDefault="00771E45" w:rsidP="00771E45">
      <w:pPr>
        <w:spacing w:line="360" w:lineRule="auto"/>
        <w:ind w:leftChars="200" w:left="565" w:hangingChars="50" w:hanging="125"/>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(36)</w:t>
      </w:r>
      <w:r w:rsidRPr="00C6667F">
        <w:rPr>
          <w:sz w:val="24"/>
        </w:rPr>
        <w:t>招商证券股份有限公司</w:t>
      </w:r>
    </w:p>
    <w:p w:rsidR="00771E45" w:rsidRPr="00C6667F" w:rsidRDefault="00771E45" w:rsidP="00771E45">
      <w:pPr>
        <w:spacing w:line="360" w:lineRule="auto"/>
        <w:ind w:leftChars="200" w:left="565" w:hangingChars="50" w:hanging="125"/>
        <w:jc w:val="left"/>
        <w:rPr>
          <w:sz w:val="24"/>
        </w:rPr>
      </w:pPr>
      <w:r w:rsidRPr="00C6667F">
        <w:rPr>
          <w:sz w:val="24"/>
        </w:rPr>
        <w:t>注册地址：</w:t>
      </w:r>
      <w:r w:rsidRPr="00C6667F">
        <w:rPr>
          <w:rFonts w:ascii="Calibri" w:hAnsi="Calibri" w:hint="eastAsia"/>
          <w:sz w:val="24"/>
          <w:szCs w:val="21"/>
        </w:rPr>
        <w:t>深圳市福田区福田街道福华一路</w:t>
      </w:r>
      <w:r w:rsidRPr="00C6667F">
        <w:rPr>
          <w:rFonts w:ascii="Calibri" w:hAnsi="Calibri" w:hint="eastAsia"/>
          <w:sz w:val="24"/>
          <w:szCs w:val="21"/>
        </w:rPr>
        <w:t>111</w:t>
      </w:r>
      <w:r w:rsidRPr="00C6667F">
        <w:rPr>
          <w:rFonts w:ascii="Calibri" w:hAnsi="Calibri" w:hint="eastAsia"/>
          <w:sz w:val="24"/>
          <w:szCs w:val="21"/>
        </w:rPr>
        <w:t>号</w:t>
      </w:r>
    </w:p>
    <w:p w:rsidR="00771E45" w:rsidRPr="00C6667F" w:rsidRDefault="00771E45" w:rsidP="00771E45">
      <w:pPr>
        <w:spacing w:line="360" w:lineRule="auto"/>
        <w:ind w:leftChars="200" w:left="565" w:hangingChars="50" w:hanging="125"/>
        <w:jc w:val="left"/>
        <w:rPr>
          <w:sz w:val="24"/>
        </w:rPr>
      </w:pPr>
      <w:r w:rsidRPr="00C6667F">
        <w:rPr>
          <w:sz w:val="24"/>
        </w:rPr>
        <w:t>办公地址：深圳市福田区益田路江苏大厦</w:t>
      </w:r>
      <w:r w:rsidRPr="00C6667F">
        <w:rPr>
          <w:sz w:val="24"/>
        </w:rPr>
        <w:t>A</w:t>
      </w:r>
      <w:r w:rsidRPr="00C6667F">
        <w:rPr>
          <w:sz w:val="24"/>
        </w:rPr>
        <w:t>座</w:t>
      </w:r>
      <w:r w:rsidRPr="00C6667F">
        <w:rPr>
          <w:sz w:val="24"/>
        </w:rPr>
        <w:t>38-45</w:t>
      </w:r>
      <w:r w:rsidRPr="00C6667F">
        <w:rPr>
          <w:sz w:val="24"/>
        </w:rPr>
        <w:t>层</w:t>
      </w:r>
    </w:p>
    <w:p w:rsidR="00771E45" w:rsidRPr="00C6667F" w:rsidRDefault="00771E45" w:rsidP="00771E45">
      <w:pPr>
        <w:spacing w:line="360" w:lineRule="auto"/>
        <w:ind w:leftChars="200" w:left="565" w:hangingChars="50" w:hanging="125"/>
        <w:jc w:val="left"/>
        <w:rPr>
          <w:sz w:val="24"/>
        </w:rPr>
      </w:pPr>
      <w:r w:rsidRPr="00C6667F">
        <w:rPr>
          <w:sz w:val="24"/>
        </w:rPr>
        <w:t>法定代表人</w:t>
      </w:r>
      <w:r w:rsidRPr="00C6667F">
        <w:rPr>
          <w:sz w:val="24"/>
        </w:rPr>
        <w:t>:</w:t>
      </w:r>
      <w:r w:rsidRPr="00C6667F">
        <w:rPr>
          <w:rFonts w:hint="eastAsia"/>
          <w:sz w:val="24"/>
        </w:rPr>
        <w:t xml:space="preserve"> </w:t>
      </w:r>
      <w:r w:rsidRPr="00C6667F">
        <w:rPr>
          <w:rFonts w:hint="eastAsia"/>
          <w:sz w:val="24"/>
        </w:rPr>
        <w:t>霍达</w:t>
      </w:r>
    </w:p>
    <w:p w:rsidR="00771E45" w:rsidRPr="00C6667F" w:rsidRDefault="00771E45" w:rsidP="00771E45">
      <w:pPr>
        <w:spacing w:line="360" w:lineRule="auto"/>
        <w:ind w:leftChars="200" w:left="565" w:hangingChars="50" w:hanging="125"/>
        <w:jc w:val="left"/>
        <w:rPr>
          <w:sz w:val="24"/>
        </w:rPr>
      </w:pPr>
      <w:r w:rsidRPr="00C6667F">
        <w:rPr>
          <w:sz w:val="24"/>
        </w:rPr>
        <w:t>联系人：</w:t>
      </w:r>
      <w:r w:rsidRPr="00C6667F">
        <w:rPr>
          <w:rFonts w:hint="eastAsia"/>
          <w:kern w:val="0"/>
          <w:sz w:val="24"/>
        </w:rPr>
        <w:t>黄婵君</w:t>
      </w:r>
    </w:p>
    <w:p w:rsidR="00771E45" w:rsidRPr="00C6667F" w:rsidRDefault="00771E45" w:rsidP="00771E45">
      <w:pPr>
        <w:spacing w:line="360" w:lineRule="auto"/>
        <w:ind w:leftChars="200" w:left="565" w:hangingChars="50" w:hanging="125"/>
        <w:jc w:val="left"/>
        <w:rPr>
          <w:kern w:val="0"/>
          <w:sz w:val="24"/>
        </w:rPr>
      </w:pPr>
      <w:r w:rsidRPr="00C6667F">
        <w:rPr>
          <w:sz w:val="24"/>
        </w:rPr>
        <w:t>联系电话：</w:t>
      </w:r>
      <w:r w:rsidRPr="00C6667F">
        <w:rPr>
          <w:kern w:val="0"/>
          <w:sz w:val="24"/>
        </w:rPr>
        <w:t>86-755-82960167</w:t>
      </w:r>
    </w:p>
    <w:p w:rsidR="00771E45" w:rsidRPr="00C6667F" w:rsidRDefault="00771E45" w:rsidP="00771E45">
      <w:pPr>
        <w:spacing w:line="360" w:lineRule="auto"/>
        <w:ind w:leftChars="200" w:left="565" w:hangingChars="50" w:hanging="125"/>
        <w:jc w:val="left"/>
        <w:rPr>
          <w:sz w:val="24"/>
        </w:rPr>
      </w:pPr>
      <w:r w:rsidRPr="00C6667F">
        <w:rPr>
          <w:rFonts w:ascii="Calibri" w:hAnsi="Calibri" w:hint="eastAsia"/>
          <w:sz w:val="24"/>
          <w:szCs w:val="21"/>
        </w:rPr>
        <w:t>传真</w:t>
      </w:r>
      <w:r w:rsidRPr="00C6667F">
        <w:rPr>
          <w:sz w:val="24"/>
          <w:szCs w:val="21"/>
        </w:rPr>
        <w:t>:</w:t>
      </w:r>
      <w:r w:rsidRPr="00C6667F">
        <w:rPr>
          <w:sz w:val="24"/>
        </w:rPr>
        <w:t xml:space="preserve"> 86-755-83734343</w:t>
      </w:r>
    </w:p>
    <w:p w:rsidR="00771E45" w:rsidRPr="00C6667F" w:rsidRDefault="00771E45" w:rsidP="00771E45">
      <w:pPr>
        <w:spacing w:line="360" w:lineRule="auto"/>
        <w:ind w:leftChars="200" w:left="565" w:hangingChars="50" w:hanging="125"/>
        <w:jc w:val="left"/>
        <w:rPr>
          <w:sz w:val="24"/>
        </w:rPr>
      </w:pPr>
      <w:r w:rsidRPr="00C6667F">
        <w:rPr>
          <w:sz w:val="24"/>
        </w:rPr>
        <w:t>客</w:t>
      </w:r>
      <w:proofErr w:type="gramStart"/>
      <w:r w:rsidRPr="00C6667F">
        <w:rPr>
          <w:sz w:val="24"/>
        </w:rPr>
        <w:t>服电话</w:t>
      </w:r>
      <w:proofErr w:type="gramEnd"/>
      <w:r w:rsidRPr="00C6667F">
        <w:rPr>
          <w:sz w:val="24"/>
        </w:rPr>
        <w:t>:</w:t>
      </w:r>
      <w:r w:rsidRPr="00C6667F" w:rsidDel="00B75439">
        <w:rPr>
          <w:sz w:val="24"/>
        </w:rPr>
        <w:t xml:space="preserve"> </w:t>
      </w:r>
      <w:r w:rsidRPr="00C6667F">
        <w:rPr>
          <w:sz w:val="24"/>
        </w:rPr>
        <w:t>95565</w:t>
      </w:r>
    </w:p>
    <w:p w:rsidR="00771E45" w:rsidRPr="00C6667F" w:rsidRDefault="00771E45" w:rsidP="00771E45">
      <w:pPr>
        <w:spacing w:line="360" w:lineRule="auto"/>
        <w:ind w:leftChars="200" w:left="565" w:hangingChars="50" w:hanging="125"/>
        <w:jc w:val="left"/>
        <w:rPr>
          <w:sz w:val="24"/>
        </w:rPr>
      </w:pPr>
      <w:r w:rsidRPr="00C6667F">
        <w:rPr>
          <w:sz w:val="24"/>
        </w:rPr>
        <w:t>公司网址</w:t>
      </w:r>
      <w:r w:rsidRPr="00C6667F">
        <w:rPr>
          <w:sz w:val="24"/>
        </w:rPr>
        <w:t>:www.newone.com.cn</w:t>
      </w:r>
    </w:p>
    <w:p w:rsidR="00771E45" w:rsidRPr="00C6667F" w:rsidRDefault="00771E45" w:rsidP="00771E45">
      <w:pPr>
        <w:spacing w:line="360" w:lineRule="auto"/>
        <w:ind w:leftChars="200" w:left="565" w:hangingChars="50" w:hanging="125"/>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(37)</w:t>
      </w:r>
      <w:r w:rsidRPr="00C6667F">
        <w:rPr>
          <w:sz w:val="24"/>
        </w:rPr>
        <w:t>国信证券股份有限公司</w:t>
      </w:r>
    </w:p>
    <w:p w:rsidR="00771E45" w:rsidRPr="00C6667F" w:rsidRDefault="00771E45" w:rsidP="00771E45">
      <w:pPr>
        <w:spacing w:line="360" w:lineRule="auto"/>
        <w:ind w:leftChars="200" w:left="565" w:hangingChars="50" w:hanging="125"/>
        <w:jc w:val="left"/>
        <w:rPr>
          <w:sz w:val="24"/>
        </w:rPr>
      </w:pPr>
      <w:r w:rsidRPr="00C6667F">
        <w:rPr>
          <w:sz w:val="24"/>
        </w:rPr>
        <w:t>注册地址：深圳市罗湖区红岭中路</w:t>
      </w:r>
      <w:r w:rsidRPr="00C6667F">
        <w:rPr>
          <w:sz w:val="24"/>
        </w:rPr>
        <w:t>1012</w:t>
      </w:r>
      <w:r w:rsidRPr="00C6667F">
        <w:rPr>
          <w:sz w:val="24"/>
        </w:rPr>
        <w:t>号国信证券大厦</w:t>
      </w:r>
      <w:r w:rsidRPr="00C6667F">
        <w:rPr>
          <w:sz w:val="24"/>
        </w:rPr>
        <w:t>16</w:t>
      </w:r>
      <w:r w:rsidRPr="00C6667F">
        <w:rPr>
          <w:sz w:val="24"/>
        </w:rPr>
        <w:t>层至</w:t>
      </w:r>
      <w:r w:rsidRPr="00C6667F">
        <w:rPr>
          <w:sz w:val="24"/>
        </w:rPr>
        <w:t>26</w:t>
      </w:r>
      <w:r w:rsidRPr="00C6667F">
        <w:rPr>
          <w:sz w:val="24"/>
        </w:rPr>
        <w:t>层</w:t>
      </w:r>
    </w:p>
    <w:p w:rsidR="00771E45" w:rsidRPr="00C6667F" w:rsidRDefault="00771E45" w:rsidP="00771E45">
      <w:pPr>
        <w:spacing w:line="360" w:lineRule="auto"/>
        <w:ind w:leftChars="200" w:left="565" w:hangingChars="50" w:hanging="125"/>
        <w:jc w:val="left"/>
        <w:rPr>
          <w:sz w:val="24"/>
        </w:rPr>
      </w:pPr>
      <w:r w:rsidRPr="00C6667F">
        <w:rPr>
          <w:sz w:val="24"/>
        </w:rPr>
        <w:t>办公地址：深圳市罗湖区红岭中路</w:t>
      </w:r>
      <w:r w:rsidRPr="00C6667F">
        <w:rPr>
          <w:sz w:val="24"/>
        </w:rPr>
        <w:t>1012</w:t>
      </w:r>
      <w:r w:rsidRPr="00C6667F">
        <w:rPr>
          <w:sz w:val="24"/>
        </w:rPr>
        <w:t>号国信证券大厦</w:t>
      </w:r>
      <w:r w:rsidRPr="00C6667F">
        <w:rPr>
          <w:sz w:val="24"/>
        </w:rPr>
        <w:t>16</w:t>
      </w:r>
      <w:r w:rsidRPr="00C6667F">
        <w:rPr>
          <w:sz w:val="24"/>
        </w:rPr>
        <w:t>层至</w:t>
      </w:r>
      <w:r w:rsidRPr="00C6667F">
        <w:rPr>
          <w:sz w:val="24"/>
        </w:rPr>
        <w:t>26</w:t>
      </w:r>
      <w:r w:rsidRPr="00C6667F">
        <w:rPr>
          <w:sz w:val="24"/>
        </w:rPr>
        <w:t>层</w:t>
      </w:r>
    </w:p>
    <w:p w:rsidR="00771E45" w:rsidRPr="00C6667F" w:rsidRDefault="00771E45" w:rsidP="00771E45">
      <w:pPr>
        <w:spacing w:line="360" w:lineRule="auto"/>
        <w:ind w:leftChars="200" w:left="565" w:hangingChars="50" w:hanging="125"/>
        <w:jc w:val="left"/>
        <w:rPr>
          <w:sz w:val="24"/>
        </w:rPr>
      </w:pPr>
      <w:r w:rsidRPr="00C6667F">
        <w:rPr>
          <w:sz w:val="24"/>
        </w:rPr>
        <w:t>法定代表人：何如</w:t>
      </w:r>
    </w:p>
    <w:p w:rsidR="00771E45" w:rsidRPr="00C6667F" w:rsidRDefault="00771E45" w:rsidP="00771E45">
      <w:pPr>
        <w:spacing w:line="360" w:lineRule="auto"/>
        <w:ind w:leftChars="200" w:left="565" w:hangingChars="50" w:hanging="125"/>
        <w:jc w:val="left"/>
        <w:rPr>
          <w:sz w:val="24"/>
        </w:rPr>
      </w:pPr>
      <w:r w:rsidRPr="00C6667F">
        <w:rPr>
          <w:sz w:val="24"/>
        </w:rPr>
        <w:t>联系人：周杨</w:t>
      </w:r>
    </w:p>
    <w:p w:rsidR="00771E45" w:rsidRPr="00C6667F" w:rsidRDefault="00771E45" w:rsidP="00771E45">
      <w:pPr>
        <w:spacing w:line="360" w:lineRule="auto"/>
        <w:ind w:leftChars="200" w:left="565" w:hangingChars="50" w:hanging="125"/>
        <w:jc w:val="left"/>
        <w:rPr>
          <w:sz w:val="24"/>
        </w:rPr>
      </w:pPr>
      <w:r w:rsidRPr="00C6667F">
        <w:rPr>
          <w:sz w:val="24"/>
        </w:rPr>
        <w:t>电话：</w:t>
      </w:r>
      <w:r w:rsidRPr="00C6667F">
        <w:rPr>
          <w:sz w:val="24"/>
        </w:rPr>
        <w:t>0755-82130833</w:t>
      </w:r>
    </w:p>
    <w:p w:rsidR="00771E45" w:rsidRPr="00C6667F" w:rsidRDefault="00771E45" w:rsidP="00771E45">
      <w:pPr>
        <w:spacing w:line="360" w:lineRule="auto"/>
        <w:ind w:leftChars="200" w:left="565" w:hangingChars="50" w:hanging="125"/>
        <w:jc w:val="left"/>
        <w:rPr>
          <w:sz w:val="24"/>
        </w:rPr>
      </w:pPr>
      <w:r w:rsidRPr="00C6667F">
        <w:rPr>
          <w:sz w:val="24"/>
        </w:rPr>
        <w:t>传真：</w:t>
      </w:r>
      <w:r w:rsidRPr="00C6667F">
        <w:rPr>
          <w:sz w:val="24"/>
        </w:rPr>
        <w:t>0755-82133952</w:t>
      </w:r>
    </w:p>
    <w:p w:rsidR="00771E45" w:rsidRPr="00C6667F" w:rsidRDefault="00771E45" w:rsidP="00771E45">
      <w:pPr>
        <w:spacing w:line="360" w:lineRule="auto"/>
        <w:ind w:leftChars="200" w:left="565" w:hangingChars="50" w:hanging="125"/>
        <w:jc w:val="left"/>
        <w:rPr>
          <w:sz w:val="24"/>
        </w:rPr>
      </w:pPr>
      <w:r w:rsidRPr="00C6667F">
        <w:rPr>
          <w:sz w:val="24"/>
        </w:rPr>
        <w:t>客服电话：</w:t>
      </w:r>
      <w:r w:rsidRPr="00C6667F">
        <w:rPr>
          <w:sz w:val="24"/>
        </w:rPr>
        <w:t>95536</w:t>
      </w:r>
    </w:p>
    <w:p w:rsidR="00771E45" w:rsidRPr="00C6667F" w:rsidRDefault="00771E45" w:rsidP="00771E45">
      <w:pPr>
        <w:spacing w:line="360" w:lineRule="auto"/>
        <w:ind w:leftChars="200" w:left="565" w:hangingChars="50" w:hanging="125"/>
        <w:jc w:val="left"/>
        <w:rPr>
          <w:sz w:val="24"/>
        </w:rPr>
      </w:pPr>
      <w:r w:rsidRPr="00C6667F">
        <w:rPr>
          <w:sz w:val="24"/>
        </w:rPr>
        <w:t>公司网址：</w:t>
      </w:r>
      <w:hyperlink r:id="rId37" w:history="1">
        <w:r w:rsidRPr="00C6667F">
          <w:rPr>
            <w:sz w:val="24"/>
          </w:rPr>
          <w:t>www.guosen.com.cn</w:t>
        </w:r>
      </w:hyperlink>
    </w:p>
    <w:p w:rsidR="00771E45" w:rsidRPr="00C6667F" w:rsidRDefault="00771E45" w:rsidP="00771E45">
      <w:pPr>
        <w:spacing w:line="360" w:lineRule="auto"/>
        <w:ind w:leftChars="200" w:left="565" w:hangingChars="50" w:hanging="125"/>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(38)</w:t>
      </w:r>
      <w:r w:rsidRPr="00C6667F">
        <w:rPr>
          <w:sz w:val="24"/>
        </w:rPr>
        <w:t>中信期货有限公司</w:t>
      </w:r>
    </w:p>
    <w:p w:rsidR="00771E45" w:rsidRPr="00C6667F" w:rsidRDefault="00771E45" w:rsidP="00771E45">
      <w:pPr>
        <w:spacing w:line="348" w:lineRule="auto"/>
        <w:ind w:firstLineChars="150" w:firstLine="375"/>
        <w:jc w:val="left"/>
        <w:rPr>
          <w:rFonts w:hAnsi="宋体"/>
          <w:sz w:val="24"/>
        </w:rPr>
      </w:pPr>
      <w:r w:rsidRPr="00C6667F">
        <w:rPr>
          <w:rFonts w:hAnsi="宋体"/>
          <w:sz w:val="24"/>
        </w:rPr>
        <w:t>注册地址：广东省深圳市福田区中心三路</w:t>
      </w:r>
      <w:r w:rsidRPr="00C6667F">
        <w:rPr>
          <w:rFonts w:hAnsi="宋体"/>
          <w:sz w:val="24"/>
        </w:rPr>
        <w:t>8</w:t>
      </w:r>
      <w:r w:rsidRPr="00C6667F">
        <w:rPr>
          <w:rFonts w:hAnsi="宋体"/>
          <w:sz w:val="24"/>
        </w:rPr>
        <w:t>号卓越时代广场（二期）北座</w:t>
      </w:r>
      <w:r w:rsidRPr="00C6667F">
        <w:rPr>
          <w:rFonts w:hAnsi="宋体"/>
          <w:sz w:val="24"/>
        </w:rPr>
        <w:t>13</w:t>
      </w:r>
      <w:r w:rsidRPr="00C6667F">
        <w:rPr>
          <w:rFonts w:hAnsi="宋体"/>
          <w:sz w:val="24"/>
        </w:rPr>
        <w:t>层</w:t>
      </w:r>
      <w:r w:rsidRPr="00C6667F">
        <w:rPr>
          <w:rFonts w:hAnsi="宋体"/>
          <w:sz w:val="24"/>
        </w:rPr>
        <w:t>1301-1305</w:t>
      </w:r>
      <w:r w:rsidRPr="00C6667F">
        <w:rPr>
          <w:rFonts w:hAnsi="宋体"/>
          <w:sz w:val="24"/>
        </w:rPr>
        <w:t>室</w:t>
      </w:r>
      <w:r w:rsidRPr="00C6667F">
        <w:rPr>
          <w:rFonts w:hAnsi="宋体"/>
          <w:sz w:val="24"/>
        </w:rPr>
        <w:t>/14</w:t>
      </w:r>
      <w:r w:rsidRPr="00C6667F">
        <w:rPr>
          <w:rFonts w:hAnsi="宋体"/>
          <w:sz w:val="24"/>
        </w:rPr>
        <w:t>层</w:t>
      </w:r>
      <w:r w:rsidRPr="00C6667F">
        <w:rPr>
          <w:rFonts w:hAnsi="宋体"/>
          <w:sz w:val="24"/>
        </w:rPr>
        <w:t xml:space="preserve"> </w:t>
      </w:r>
    </w:p>
    <w:p w:rsidR="00771E45" w:rsidRPr="00C6667F" w:rsidRDefault="00771E45" w:rsidP="00771E45">
      <w:pPr>
        <w:spacing w:line="348" w:lineRule="auto"/>
        <w:ind w:firstLineChars="150" w:firstLine="375"/>
        <w:jc w:val="left"/>
        <w:rPr>
          <w:rFonts w:hAnsi="宋体"/>
          <w:sz w:val="24"/>
        </w:rPr>
      </w:pPr>
      <w:r w:rsidRPr="00C6667F">
        <w:rPr>
          <w:rFonts w:hAnsi="宋体"/>
          <w:sz w:val="24"/>
        </w:rPr>
        <w:t>办公地址：广东省深圳市福田区中心三路</w:t>
      </w:r>
      <w:r w:rsidRPr="00C6667F">
        <w:rPr>
          <w:rFonts w:hAnsi="宋体"/>
          <w:sz w:val="24"/>
        </w:rPr>
        <w:t>8</w:t>
      </w:r>
      <w:r w:rsidRPr="00C6667F">
        <w:rPr>
          <w:rFonts w:hAnsi="宋体"/>
          <w:sz w:val="24"/>
        </w:rPr>
        <w:t>号卓越时代广场（二期）北座</w:t>
      </w:r>
      <w:r w:rsidRPr="00C6667F">
        <w:rPr>
          <w:rFonts w:hAnsi="宋体"/>
          <w:sz w:val="24"/>
        </w:rPr>
        <w:t>13</w:t>
      </w:r>
      <w:r w:rsidRPr="00C6667F">
        <w:rPr>
          <w:rFonts w:hAnsi="宋体"/>
          <w:sz w:val="24"/>
        </w:rPr>
        <w:t>层</w:t>
      </w:r>
      <w:r w:rsidRPr="00C6667F">
        <w:rPr>
          <w:rFonts w:hAnsi="宋体"/>
          <w:sz w:val="24"/>
        </w:rPr>
        <w:t>1301-1305</w:t>
      </w:r>
      <w:r w:rsidRPr="00C6667F">
        <w:rPr>
          <w:rFonts w:hAnsi="宋体"/>
          <w:sz w:val="24"/>
        </w:rPr>
        <w:t>室</w:t>
      </w:r>
      <w:r w:rsidRPr="00C6667F">
        <w:rPr>
          <w:rFonts w:hAnsi="宋体"/>
          <w:sz w:val="24"/>
        </w:rPr>
        <w:t>/14</w:t>
      </w:r>
      <w:r w:rsidRPr="00C6667F">
        <w:rPr>
          <w:rFonts w:hAnsi="宋体"/>
          <w:sz w:val="24"/>
        </w:rPr>
        <w:t>层</w:t>
      </w:r>
    </w:p>
    <w:p w:rsidR="00771E45" w:rsidRPr="00C6667F" w:rsidRDefault="00771E45" w:rsidP="00771E45">
      <w:pPr>
        <w:spacing w:line="348" w:lineRule="auto"/>
        <w:ind w:firstLineChars="150" w:firstLine="375"/>
        <w:jc w:val="left"/>
        <w:rPr>
          <w:rFonts w:hAnsi="宋体"/>
          <w:sz w:val="24"/>
        </w:rPr>
      </w:pPr>
      <w:r w:rsidRPr="00C6667F">
        <w:rPr>
          <w:rFonts w:hAnsi="宋体"/>
          <w:sz w:val="24"/>
        </w:rPr>
        <w:t>法定代表人：张皓</w:t>
      </w:r>
    </w:p>
    <w:p w:rsidR="00771E45" w:rsidRPr="00C6667F" w:rsidRDefault="00771E45" w:rsidP="00771E45">
      <w:pPr>
        <w:spacing w:line="348" w:lineRule="auto"/>
        <w:ind w:firstLineChars="150" w:firstLine="375"/>
        <w:jc w:val="left"/>
        <w:rPr>
          <w:rFonts w:hAnsi="宋体"/>
          <w:sz w:val="24"/>
        </w:rPr>
      </w:pPr>
      <w:r w:rsidRPr="00C6667F">
        <w:rPr>
          <w:rFonts w:hAnsi="宋体"/>
          <w:sz w:val="24"/>
        </w:rPr>
        <w:t>联系人：</w:t>
      </w:r>
      <w:r w:rsidRPr="00C6667F">
        <w:rPr>
          <w:rFonts w:hAnsi="宋体" w:hint="eastAsia"/>
          <w:sz w:val="24"/>
        </w:rPr>
        <w:t>刘宏</w:t>
      </w:r>
      <w:proofErr w:type="gramStart"/>
      <w:r w:rsidRPr="00C6667F">
        <w:rPr>
          <w:rFonts w:hAnsi="宋体" w:hint="eastAsia"/>
          <w:sz w:val="24"/>
        </w:rPr>
        <w:t>莹</w:t>
      </w:r>
      <w:proofErr w:type="gramEnd"/>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客服电话：</w:t>
      </w:r>
      <w:r w:rsidRPr="00C6667F">
        <w:rPr>
          <w:rFonts w:hAnsi="宋体" w:hint="eastAsia"/>
          <w:sz w:val="24"/>
        </w:rPr>
        <w:t>400-990-8826</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公司网站：</w:t>
      </w:r>
      <w:hyperlink r:id="rId38" w:history="1">
        <w:r w:rsidRPr="00C6667F">
          <w:rPr>
            <w:rFonts w:hAnsi="宋体"/>
            <w:sz w:val="24"/>
          </w:rPr>
          <w:t>http://www.citicsf.com/</w:t>
        </w:r>
      </w:hyperlink>
    </w:p>
    <w:p w:rsidR="007E22D2" w:rsidRPr="00C6667F" w:rsidRDefault="007E22D2" w:rsidP="00771E45">
      <w:pPr>
        <w:spacing w:line="360" w:lineRule="auto"/>
        <w:ind w:leftChars="200" w:left="565" w:hangingChars="50" w:hanging="125"/>
        <w:jc w:val="left"/>
        <w:rPr>
          <w:sz w:val="24"/>
        </w:rPr>
      </w:pPr>
    </w:p>
    <w:p w:rsidR="00771E45" w:rsidRPr="00C6667F" w:rsidRDefault="007E22D2" w:rsidP="00771E45">
      <w:pPr>
        <w:spacing w:line="360" w:lineRule="auto"/>
        <w:ind w:leftChars="200" w:left="565" w:hangingChars="50" w:hanging="125"/>
        <w:jc w:val="left"/>
        <w:rPr>
          <w:sz w:val="24"/>
        </w:rPr>
      </w:pPr>
      <w:r w:rsidRPr="00C6667F">
        <w:rPr>
          <w:rFonts w:hint="eastAsia"/>
          <w:sz w:val="24"/>
        </w:rPr>
        <w:t xml:space="preserve"> </w:t>
      </w:r>
      <w:r w:rsidR="00771E45" w:rsidRPr="00C6667F">
        <w:rPr>
          <w:rFonts w:hint="eastAsia"/>
          <w:sz w:val="24"/>
        </w:rPr>
        <w:t>(</w:t>
      </w:r>
      <w:r w:rsidRPr="00C6667F">
        <w:rPr>
          <w:sz w:val="24"/>
        </w:rPr>
        <w:t>39</w:t>
      </w:r>
      <w:r w:rsidR="00771E45" w:rsidRPr="00C6667F">
        <w:rPr>
          <w:rFonts w:hint="eastAsia"/>
          <w:sz w:val="24"/>
        </w:rPr>
        <w:t>)</w:t>
      </w:r>
      <w:r w:rsidR="00771E45" w:rsidRPr="00C6667F">
        <w:rPr>
          <w:sz w:val="24"/>
        </w:rPr>
        <w:t>中</w:t>
      </w:r>
      <w:proofErr w:type="gramStart"/>
      <w:r w:rsidR="00771E45" w:rsidRPr="00C6667F">
        <w:rPr>
          <w:sz w:val="24"/>
        </w:rPr>
        <w:t>信建投证券</w:t>
      </w:r>
      <w:proofErr w:type="gramEnd"/>
      <w:r w:rsidR="00771E45" w:rsidRPr="00C6667F">
        <w:rPr>
          <w:sz w:val="24"/>
        </w:rPr>
        <w:t>股份有限公司</w:t>
      </w:r>
    </w:p>
    <w:p w:rsidR="00771E45" w:rsidRPr="00C6667F" w:rsidRDefault="00771E45" w:rsidP="00771E45">
      <w:pPr>
        <w:spacing w:line="348" w:lineRule="auto"/>
        <w:ind w:firstLineChars="150" w:firstLine="375"/>
        <w:jc w:val="left"/>
        <w:rPr>
          <w:rFonts w:hAnsi="宋体"/>
          <w:sz w:val="24"/>
        </w:rPr>
      </w:pPr>
      <w:r w:rsidRPr="00C6667F">
        <w:rPr>
          <w:rFonts w:hAnsi="宋体"/>
          <w:sz w:val="24"/>
        </w:rPr>
        <w:t>注册地址</w:t>
      </w:r>
      <w:r w:rsidRPr="00C6667F">
        <w:rPr>
          <w:rFonts w:hAnsi="宋体"/>
          <w:sz w:val="24"/>
        </w:rPr>
        <w:t>:</w:t>
      </w:r>
      <w:r w:rsidRPr="00C6667F">
        <w:rPr>
          <w:rFonts w:hAnsi="宋体"/>
          <w:sz w:val="24"/>
        </w:rPr>
        <w:t>北京市朝阳区安立路</w:t>
      </w:r>
      <w:r w:rsidRPr="00C6667F">
        <w:rPr>
          <w:rFonts w:hAnsi="宋体"/>
          <w:sz w:val="24"/>
        </w:rPr>
        <w:t>66</w:t>
      </w:r>
      <w:r w:rsidRPr="00C6667F">
        <w:rPr>
          <w:rFonts w:hAnsi="宋体"/>
          <w:sz w:val="24"/>
        </w:rPr>
        <w:t>号</w:t>
      </w:r>
      <w:r w:rsidRPr="00C6667F">
        <w:rPr>
          <w:rFonts w:hAnsi="宋体"/>
          <w:sz w:val="24"/>
        </w:rPr>
        <w:t>4</w:t>
      </w:r>
      <w:r w:rsidRPr="00C6667F">
        <w:rPr>
          <w:rFonts w:hAnsi="宋体"/>
          <w:sz w:val="24"/>
        </w:rPr>
        <w:t>号楼</w:t>
      </w:r>
    </w:p>
    <w:p w:rsidR="00771E45" w:rsidRPr="00C6667F" w:rsidRDefault="00771E45" w:rsidP="00771E45">
      <w:pPr>
        <w:spacing w:line="348" w:lineRule="auto"/>
        <w:ind w:firstLineChars="150" w:firstLine="375"/>
        <w:jc w:val="left"/>
        <w:rPr>
          <w:rFonts w:hAnsi="宋体"/>
          <w:sz w:val="24"/>
        </w:rPr>
      </w:pPr>
      <w:r w:rsidRPr="00C6667F">
        <w:rPr>
          <w:rFonts w:hAnsi="宋体"/>
          <w:sz w:val="24"/>
        </w:rPr>
        <w:t>办公地址</w:t>
      </w:r>
      <w:r w:rsidRPr="00C6667F">
        <w:rPr>
          <w:rFonts w:hAnsi="宋体"/>
          <w:sz w:val="24"/>
        </w:rPr>
        <w:t>:</w:t>
      </w:r>
      <w:r w:rsidRPr="00C6667F">
        <w:rPr>
          <w:rFonts w:hAnsi="宋体"/>
          <w:sz w:val="24"/>
        </w:rPr>
        <w:t>北京市朝阳门内大街</w:t>
      </w:r>
      <w:r w:rsidRPr="00C6667F">
        <w:rPr>
          <w:rFonts w:hAnsi="宋体"/>
          <w:sz w:val="24"/>
        </w:rPr>
        <w:t>188</w:t>
      </w:r>
      <w:r w:rsidRPr="00C6667F">
        <w:rPr>
          <w:rFonts w:hAnsi="宋体"/>
          <w:sz w:val="24"/>
        </w:rPr>
        <w:t>号</w:t>
      </w:r>
    </w:p>
    <w:p w:rsidR="00771E45" w:rsidRPr="00C6667F" w:rsidRDefault="00771E45" w:rsidP="00771E45">
      <w:pPr>
        <w:spacing w:line="348" w:lineRule="auto"/>
        <w:ind w:firstLineChars="150" w:firstLine="375"/>
        <w:jc w:val="left"/>
        <w:rPr>
          <w:rFonts w:hAnsi="宋体"/>
          <w:sz w:val="24"/>
        </w:rPr>
      </w:pPr>
      <w:r w:rsidRPr="00C6667F">
        <w:rPr>
          <w:rFonts w:hAnsi="宋体"/>
          <w:sz w:val="24"/>
        </w:rPr>
        <w:t>法定代表人</w:t>
      </w:r>
      <w:r w:rsidRPr="00C6667F">
        <w:rPr>
          <w:rFonts w:hAnsi="宋体"/>
          <w:sz w:val="24"/>
        </w:rPr>
        <w:t>:</w:t>
      </w:r>
      <w:r w:rsidRPr="00C6667F">
        <w:rPr>
          <w:rFonts w:hAnsi="宋体"/>
          <w:sz w:val="24"/>
        </w:rPr>
        <w:t>王常青</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联系人</w:t>
      </w:r>
      <w:r w:rsidRPr="00C6667F">
        <w:rPr>
          <w:rFonts w:hAnsi="宋体" w:hint="eastAsia"/>
          <w:sz w:val="24"/>
        </w:rPr>
        <w:t xml:space="preserve">: </w:t>
      </w:r>
      <w:r w:rsidRPr="00C6667F">
        <w:rPr>
          <w:rFonts w:hAnsi="宋体" w:hint="eastAsia"/>
          <w:sz w:val="24"/>
        </w:rPr>
        <w:t>许梦园</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电话</w:t>
      </w:r>
      <w:r w:rsidRPr="00C6667F">
        <w:rPr>
          <w:rFonts w:hAnsi="宋体" w:hint="eastAsia"/>
          <w:sz w:val="24"/>
        </w:rPr>
        <w:t>: 010-85156398</w:t>
      </w:r>
    </w:p>
    <w:p w:rsidR="00771E45" w:rsidRPr="00C6667F" w:rsidRDefault="00771E45" w:rsidP="00771E45">
      <w:pPr>
        <w:spacing w:line="348" w:lineRule="auto"/>
        <w:ind w:firstLineChars="150" w:firstLine="375"/>
        <w:jc w:val="left"/>
        <w:rPr>
          <w:rFonts w:hAnsi="宋体"/>
          <w:sz w:val="24"/>
        </w:rPr>
      </w:pPr>
      <w:r w:rsidRPr="00C6667F">
        <w:rPr>
          <w:rFonts w:hAnsi="宋体"/>
          <w:sz w:val="24"/>
        </w:rPr>
        <w:t>客</w:t>
      </w:r>
      <w:proofErr w:type="gramStart"/>
      <w:r w:rsidRPr="00C6667F">
        <w:rPr>
          <w:rFonts w:hAnsi="宋体"/>
          <w:sz w:val="24"/>
        </w:rPr>
        <w:t>服电话</w:t>
      </w:r>
      <w:proofErr w:type="gramEnd"/>
      <w:r w:rsidRPr="00C6667F">
        <w:rPr>
          <w:rFonts w:hAnsi="宋体"/>
          <w:sz w:val="24"/>
        </w:rPr>
        <w:t>: 95587</w:t>
      </w:r>
      <w:r w:rsidRPr="00C6667F">
        <w:rPr>
          <w:sz w:val="24"/>
        </w:rPr>
        <w:t>或</w:t>
      </w:r>
      <w:r w:rsidRPr="00C6667F">
        <w:rPr>
          <w:sz w:val="24"/>
        </w:rPr>
        <w:t>4008-888-108</w:t>
      </w:r>
    </w:p>
    <w:p w:rsidR="00771E45" w:rsidRPr="00C6667F" w:rsidRDefault="00771E45" w:rsidP="00771E45">
      <w:pPr>
        <w:spacing w:line="348" w:lineRule="auto"/>
        <w:ind w:firstLineChars="150" w:firstLine="375"/>
        <w:jc w:val="left"/>
        <w:rPr>
          <w:rFonts w:hAnsi="宋体"/>
          <w:sz w:val="24"/>
        </w:rPr>
      </w:pPr>
      <w:r w:rsidRPr="00C6667F">
        <w:rPr>
          <w:rFonts w:hAnsi="宋体"/>
          <w:sz w:val="24"/>
        </w:rPr>
        <w:t>公司网址</w:t>
      </w:r>
      <w:r w:rsidRPr="00C6667F">
        <w:rPr>
          <w:rFonts w:hAnsi="宋体"/>
          <w:sz w:val="24"/>
        </w:rPr>
        <w:t>:www.csc108.com</w:t>
      </w:r>
    </w:p>
    <w:p w:rsidR="00771E45" w:rsidRPr="00C6667F" w:rsidRDefault="00771E45" w:rsidP="00771E45">
      <w:pPr>
        <w:spacing w:line="360" w:lineRule="auto"/>
        <w:ind w:leftChars="200" w:left="565" w:hangingChars="50" w:hanging="125"/>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(4</w:t>
      </w:r>
      <w:r w:rsidR="007E22D2" w:rsidRPr="00C6667F">
        <w:rPr>
          <w:sz w:val="24"/>
        </w:rPr>
        <w:t>0</w:t>
      </w:r>
      <w:r w:rsidRPr="00C6667F">
        <w:rPr>
          <w:rFonts w:hint="eastAsia"/>
          <w:sz w:val="24"/>
        </w:rPr>
        <w:t>)</w:t>
      </w:r>
      <w:proofErr w:type="gramStart"/>
      <w:r w:rsidRPr="00C6667F">
        <w:rPr>
          <w:sz w:val="24"/>
        </w:rPr>
        <w:t>华融证券</w:t>
      </w:r>
      <w:proofErr w:type="gramEnd"/>
      <w:r w:rsidRPr="00C6667F">
        <w:rPr>
          <w:sz w:val="24"/>
        </w:rPr>
        <w:t>股份有限公司</w:t>
      </w:r>
    </w:p>
    <w:p w:rsidR="00771E45" w:rsidRPr="00C6667F" w:rsidRDefault="00771E45" w:rsidP="00771E45">
      <w:pPr>
        <w:spacing w:line="348" w:lineRule="auto"/>
        <w:ind w:firstLineChars="150" w:firstLine="375"/>
        <w:jc w:val="left"/>
        <w:rPr>
          <w:rFonts w:hAnsi="宋体"/>
          <w:sz w:val="24"/>
        </w:rPr>
      </w:pPr>
      <w:r w:rsidRPr="00C6667F">
        <w:rPr>
          <w:rFonts w:hAnsi="宋体"/>
          <w:sz w:val="24"/>
        </w:rPr>
        <w:t>注册地址：北京市西城区金融大街</w:t>
      </w:r>
      <w:r w:rsidRPr="00C6667F">
        <w:rPr>
          <w:rFonts w:hAnsi="宋体"/>
          <w:sz w:val="24"/>
        </w:rPr>
        <w:t>8</w:t>
      </w:r>
      <w:r w:rsidRPr="00C6667F">
        <w:rPr>
          <w:rFonts w:hAnsi="宋体"/>
          <w:sz w:val="24"/>
        </w:rPr>
        <w:t>号</w:t>
      </w:r>
    </w:p>
    <w:p w:rsidR="00771E45" w:rsidRPr="00C6667F" w:rsidRDefault="00771E45" w:rsidP="00771E45">
      <w:pPr>
        <w:spacing w:line="348" w:lineRule="auto"/>
        <w:ind w:firstLineChars="150" w:firstLine="375"/>
        <w:jc w:val="left"/>
        <w:rPr>
          <w:rFonts w:hAnsi="宋体"/>
          <w:sz w:val="24"/>
        </w:rPr>
      </w:pPr>
      <w:r w:rsidRPr="00C6667F">
        <w:rPr>
          <w:rFonts w:hAnsi="宋体"/>
          <w:sz w:val="24"/>
        </w:rPr>
        <w:t>办公地址：</w:t>
      </w:r>
      <w:r w:rsidRPr="00C6667F">
        <w:rPr>
          <w:rFonts w:hint="eastAsia"/>
          <w:kern w:val="0"/>
          <w:sz w:val="24"/>
        </w:rPr>
        <w:t>北京市朝阳区朝阳门北大街</w:t>
      </w:r>
      <w:r w:rsidRPr="00C6667F">
        <w:rPr>
          <w:rFonts w:hint="eastAsia"/>
          <w:kern w:val="0"/>
          <w:sz w:val="24"/>
        </w:rPr>
        <w:t>18</w:t>
      </w:r>
      <w:r w:rsidRPr="00C6667F">
        <w:rPr>
          <w:rFonts w:hint="eastAsia"/>
          <w:kern w:val="0"/>
          <w:sz w:val="24"/>
        </w:rPr>
        <w:t>号中国人保寿险大厦</w:t>
      </w:r>
      <w:r w:rsidRPr="00C6667F">
        <w:rPr>
          <w:rFonts w:hint="eastAsia"/>
          <w:kern w:val="0"/>
          <w:sz w:val="24"/>
        </w:rPr>
        <w:t>11</w:t>
      </w:r>
      <w:r w:rsidRPr="00C6667F">
        <w:rPr>
          <w:rFonts w:hint="eastAsia"/>
          <w:kern w:val="0"/>
          <w:sz w:val="24"/>
        </w:rPr>
        <w:t>至</w:t>
      </w:r>
      <w:r w:rsidRPr="00C6667F">
        <w:rPr>
          <w:rFonts w:hint="eastAsia"/>
          <w:kern w:val="0"/>
          <w:sz w:val="24"/>
        </w:rPr>
        <w:t>18</w:t>
      </w:r>
      <w:r w:rsidRPr="00C6667F">
        <w:rPr>
          <w:rFonts w:hint="eastAsia"/>
          <w:kern w:val="0"/>
          <w:sz w:val="24"/>
        </w:rPr>
        <w:t>层</w:t>
      </w:r>
      <w:r w:rsidRPr="00C6667F" w:rsidDel="00906A50">
        <w:rPr>
          <w:rFonts w:hAnsi="宋体"/>
          <w:sz w:val="24"/>
        </w:rPr>
        <w:t xml:space="preserve"> </w:t>
      </w:r>
    </w:p>
    <w:p w:rsidR="00771E45" w:rsidRPr="00C6667F" w:rsidRDefault="00771E45" w:rsidP="00771E45">
      <w:pPr>
        <w:spacing w:line="348" w:lineRule="auto"/>
        <w:ind w:firstLineChars="150" w:firstLine="375"/>
        <w:jc w:val="left"/>
        <w:rPr>
          <w:rFonts w:hAnsi="宋体"/>
          <w:sz w:val="24"/>
        </w:rPr>
      </w:pPr>
      <w:r w:rsidRPr="00C6667F">
        <w:rPr>
          <w:rFonts w:hAnsi="宋体"/>
          <w:sz w:val="24"/>
        </w:rPr>
        <w:t>法定代表人：</w:t>
      </w:r>
      <w:proofErr w:type="gramStart"/>
      <w:r w:rsidRPr="00C6667F">
        <w:rPr>
          <w:rFonts w:hAnsi="宋体"/>
          <w:sz w:val="24"/>
        </w:rPr>
        <w:t>祝献忠</w:t>
      </w:r>
      <w:proofErr w:type="gramEnd"/>
    </w:p>
    <w:p w:rsidR="00771E45" w:rsidRPr="00C6667F" w:rsidRDefault="00771E45" w:rsidP="00771E45">
      <w:pPr>
        <w:spacing w:line="348" w:lineRule="auto"/>
        <w:ind w:left="2" w:firstLineChars="200" w:firstLine="500"/>
        <w:jc w:val="left"/>
        <w:rPr>
          <w:sz w:val="24"/>
        </w:rPr>
      </w:pPr>
      <w:r w:rsidRPr="00C6667F">
        <w:rPr>
          <w:rFonts w:hAnsi="宋体" w:hint="eastAsia"/>
          <w:sz w:val="24"/>
        </w:rPr>
        <w:t>联系人：</w:t>
      </w:r>
      <w:r w:rsidRPr="00C6667F">
        <w:rPr>
          <w:rFonts w:hint="eastAsia"/>
          <w:sz w:val="24"/>
        </w:rPr>
        <w:t>孙燕波</w:t>
      </w:r>
    </w:p>
    <w:p w:rsidR="00771E45" w:rsidRPr="00C6667F" w:rsidRDefault="00771E45" w:rsidP="00771E45">
      <w:pPr>
        <w:spacing w:line="348" w:lineRule="auto"/>
        <w:ind w:left="2" w:firstLineChars="200" w:firstLine="500"/>
        <w:jc w:val="left"/>
        <w:rPr>
          <w:rFonts w:hAnsi="宋体"/>
          <w:sz w:val="24"/>
        </w:rPr>
      </w:pPr>
      <w:r w:rsidRPr="00C6667F">
        <w:rPr>
          <w:rFonts w:hAnsi="宋体" w:hint="eastAsia"/>
          <w:sz w:val="24"/>
        </w:rPr>
        <w:t>电话：</w:t>
      </w:r>
      <w:r w:rsidRPr="00C6667F">
        <w:rPr>
          <w:sz w:val="24"/>
        </w:rPr>
        <w:t>010-85556048</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传真：</w:t>
      </w:r>
      <w:r w:rsidRPr="00C6667F">
        <w:rPr>
          <w:rFonts w:hAnsi="宋体"/>
          <w:sz w:val="24"/>
        </w:rPr>
        <w:t>010-85556088</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lastRenderedPageBreak/>
        <w:t>客服电话：</w:t>
      </w:r>
      <w:r w:rsidRPr="00C6667F">
        <w:rPr>
          <w:rFonts w:hAnsi="宋体"/>
          <w:sz w:val="24"/>
        </w:rPr>
        <w:t>95390</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网址：</w:t>
      </w:r>
      <w:r w:rsidRPr="00C6667F">
        <w:rPr>
          <w:rFonts w:hAnsi="宋体"/>
          <w:sz w:val="24"/>
        </w:rPr>
        <w:t xml:space="preserve"> </w:t>
      </w:r>
      <w:hyperlink r:id="rId39" w:history="1">
        <w:r w:rsidRPr="00C6667F">
          <w:rPr>
            <w:rFonts w:hAnsi="宋体"/>
            <w:sz w:val="24"/>
          </w:rPr>
          <w:t>www</w:t>
        </w:r>
        <w:r w:rsidRPr="00C6667F">
          <w:rPr>
            <w:rFonts w:hAnsi="宋体" w:hint="eastAsia"/>
            <w:sz w:val="24"/>
          </w:rPr>
          <w:t>.</w:t>
        </w:r>
        <w:r w:rsidRPr="00C6667F">
          <w:rPr>
            <w:rFonts w:hAnsi="宋体"/>
            <w:sz w:val="24"/>
          </w:rPr>
          <w:t>hrsec.com.cn</w:t>
        </w:r>
      </w:hyperlink>
    </w:p>
    <w:p w:rsidR="00771E45" w:rsidRPr="00C6667F" w:rsidRDefault="00771E45" w:rsidP="00771E45">
      <w:pPr>
        <w:spacing w:line="360" w:lineRule="auto"/>
        <w:ind w:leftChars="200" w:left="565" w:hangingChars="50" w:hanging="125"/>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(4</w:t>
      </w:r>
      <w:r w:rsidR="007E22D2" w:rsidRPr="00C6667F">
        <w:rPr>
          <w:sz w:val="24"/>
        </w:rPr>
        <w:t>1</w:t>
      </w:r>
      <w:r w:rsidRPr="00C6667F">
        <w:rPr>
          <w:rFonts w:hint="eastAsia"/>
          <w:sz w:val="24"/>
        </w:rPr>
        <w:t>)</w:t>
      </w:r>
      <w:proofErr w:type="gramStart"/>
      <w:r w:rsidRPr="00C6667F">
        <w:rPr>
          <w:sz w:val="24"/>
        </w:rPr>
        <w:t>申万宏</w:t>
      </w:r>
      <w:proofErr w:type="gramEnd"/>
      <w:r w:rsidRPr="00C6667F">
        <w:rPr>
          <w:sz w:val="24"/>
        </w:rPr>
        <w:t>源西部证券有限公司</w:t>
      </w:r>
    </w:p>
    <w:p w:rsidR="00771E45" w:rsidRPr="00C6667F" w:rsidRDefault="00771E45" w:rsidP="00771E45">
      <w:pPr>
        <w:spacing w:line="360" w:lineRule="auto"/>
        <w:ind w:leftChars="200" w:left="565" w:hangingChars="50" w:hanging="125"/>
        <w:jc w:val="left"/>
        <w:rPr>
          <w:sz w:val="24"/>
        </w:rPr>
      </w:pPr>
      <w:r w:rsidRPr="00C6667F">
        <w:rPr>
          <w:sz w:val="24"/>
        </w:rPr>
        <w:t>注册地址：新疆乌鲁木齐市高新区（新市区）北京南路</w:t>
      </w:r>
      <w:r w:rsidRPr="00C6667F">
        <w:rPr>
          <w:sz w:val="24"/>
        </w:rPr>
        <w:t>358</w:t>
      </w:r>
      <w:r w:rsidRPr="00C6667F">
        <w:rPr>
          <w:sz w:val="24"/>
        </w:rPr>
        <w:t>号大成国际大厦</w:t>
      </w:r>
      <w:r w:rsidRPr="00C6667F">
        <w:rPr>
          <w:sz w:val="24"/>
        </w:rPr>
        <w:t>20</w:t>
      </w:r>
      <w:r w:rsidRPr="00C6667F">
        <w:rPr>
          <w:sz w:val="24"/>
        </w:rPr>
        <w:t>楼</w:t>
      </w:r>
      <w:r w:rsidRPr="00C6667F">
        <w:rPr>
          <w:sz w:val="24"/>
        </w:rPr>
        <w:t>2005</w:t>
      </w:r>
      <w:r w:rsidRPr="00C6667F">
        <w:rPr>
          <w:sz w:val="24"/>
        </w:rPr>
        <w:t>室</w:t>
      </w:r>
    </w:p>
    <w:p w:rsidR="00771E45" w:rsidRPr="00C6667F" w:rsidRDefault="00771E45" w:rsidP="00771E45">
      <w:pPr>
        <w:spacing w:line="360" w:lineRule="auto"/>
        <w:ind w:leftChars="200" w:left="565" w:hangingChars="50" w:hanging="125"/>
        <w:jc w:val="left"/>
        <w:rPr>
          <w:sz w:val="24"/>
        </w:rPr>
      </w:pPr>
      <w:r w:rsidRPr="00C6667F">
        <w:rPr>
          <w:sz w:val="24"/>
        </w:rPr>
        <w:t>办公地址：新疆乌鲁木齐市高新区（新市区）北京南路</w:t>
      </w:r>
      <w:r w:rsidRPr="00C6667F">
        <w:rPr>
          <w:sz w:val="24"/>
        </w:rPr>
        <w:t>358</w:t>
      </w:r>
      <w:r w:rsidRPr="00C6667F">
        <w:rPr>
          <w:sz w:val="24"/>
        </w:rPr>
        <w:t>号大成国际大厦</w:t>
      </w:r>
      <w:r w:rsidRPr="00C6667F">
        <w:rPr>
          <w:sz w:val="24"/>
        </w:rPr>
        <w:t>20</w:t>
      </w:r>
      <w:r w:rsidRPr="00C6667F">
        <w:rPr>
          <w:sz w:val="24"/>
        </w:rPr>
        <w:t>楼</w:t>
      </w:r>
      <w:r w:rsidRPr="00C6667F">
        <w:rPr>
          <w:sz w:val="24"/>
        </w:rPr>
        <w:t>2005</w:t>
      </w:r>
      <w:r w:rsidRPr="00C6667F">
        <w:rPr>
          <w:sz w:val="24"/>
        </w:rPr>
        <w:t>室</w:t>
      </w:r>
    </w:p>
    <w:p w:rsidR="00771E45" w:rsidRPr="00C6667F" w:rsidRDefault="00771E45" w:rsidP="00771E45">
      <w:pPr>
        <w:spacing w:line="360" w:lineRule="auto"/>
        <w:ind w:leftChars="200" w:left="565" w:hangingChars="50" w:hanging="125"/>
        <w:jc w:val="left"/>
        <w:rPr>
          <w:sz w:val="24"/>
        </w:rPr>
      </w:pPr>
      <w:r w:rsidRPr="00C6667F">
        <w:rPr>
          <w:sz w:val="24"/>
        </w:rPr>
        <w:t>法定代表人：</w:t>
      </w:r>
      <w:r w:rsidRPr="00C6667F">
        <w:rPr>
          <w:rFonts w:hAnsi="宋体" w:hint="eastAsia"/>
          <w:sz w:val="24"/>
        </w:rPr>
        <w:t>李琦</w:t>
      </w:r>
    </w:p>
    <w:p w:rsidR="00771E45" w:rsidRPr="00C6667F" w:rsidRDefault="00771E45" w:rsidP="00771E45">
      <w:pPr>
        <w:spacing w:line="360" w:lineRule="auto"/>
        <w:ind w:leftChars="200" w:left="565" w:hangingChars="50" w:hanging="125"/>
        <w:jc w:val="left"/>
        <w:rPr>
          <w:sz w:val="24"/>
        </w:rPr>
      </w:pPr>
      <w:r w:rsidRPr="00C6667F">
        <w:rPr>
          <w:rFonts w:hint="eastAsia"/>
          <w:sz w:val="24"/>
        </w:rPr>
        <w:t>联系人</w:t>
      </w:r>
      <w:r w:rsidRPr="00C6667F">
        <w:rPr>
          <w:rFonts w:hint="eastAsia"/>
          <w:sz w:val="24"/>
        </w:rPr>
        <w:t xml:space="preserve">: </w:t>
      </w:r>
      <w:r w:rsidRPr="00C6667F">
        <w:rPr>
          <w:rFonts w:hAnsi="宋体" w:hint="eastAsia"/>
          <w:sz w:val="24"/>
        </w:rPr>
        <w:t>王怀春</w:t>
      </w:r>
    </w:p>
    <w:p w:rsidR="00771E45" w:rsidRPr="00C6667F" w:rsidRDefault="00771E45" w:rsidP="00771E45">
      <w:pPr>
        <w:spacing w:line="360" w:lineRule="auto"/>
        <w:ind w:leftChars="200" w:left="565" w:hangingChars="50" w:hanging="125"/>
        <w:jc w:val="left"/>
        <w:rPr>
          <w:sz w:val="24"/>
        </w:rPr>
      </w:pPr>
      <w:r w:rsidRPr="00C6667F">
        <w:rPr>
          <w:rFonts w:hint="eastAsia"/>
          <w:sz w:val="24"/>
        </w:rPr>
        <w:t>电话</w:t>
      </w:r>
      <w:r w:rsidRPr="00C6667F">
        <w:rPr>
          <w:rFonts w:hint="eastAsia"/>
          <w:sz w:val="24"/>
        </w:rPr>
        <w:t xml:space="preserve">: </w:t>
      </w:r>
      <w:r w:rsidRPr="00C6667F">
        <w:rPr>
          <w:sz w:val="24"/>
        </w:rPr>
        <w:t>0991-2307105</w:t>
      </w:r>
    </w:p>
    <w:p w:rsidR="00771E45" w:rsidRPr="00C6667F" w:rsidRDefault="00771E45" w:rsidP="00771E45">
      <w:pPr>
        <w:spacing w:line="360" w:lineRule="auto"/>
        <w:ind w:leftChars="200" w:left="565" w:hangingChars="50" w:hanging="125"/>
        <w:jc w:val="left"/>
        <w:rPr>
          <w:sz w:val="24"/>
        </w:rPr>
      </w:pPr>
      <w:r w:rsidRPr="00C6667F">
        <w:rPr>
          <w:sz w:val="24"/>
        </w:rPr>
        <w:t>客服电话：</w:t>
      </w:r>
      <w:r w:rsidRPr="00C6667F">
        <w:rPr>
          <w:sz w:val="24"/>
        </w:rPr>
        <w:t>400-800-0562</w:t>
      </w:r>
    </w:p>
    <w:p w:rsidR="00771E45" w:rsidRPr="00C6667F" w:rsidRDefault="00771E45" w:rsidP="00771E45">
      <w:pPr>
        <w:spacing w:line="360" w:lineRule="auto"/>
        <w:ind w:leftChars="200" w:left="565" w:hangingChars="50" w:hanging="125"/>
        <w:jc w:val="left"/>
        <w:rPr>
          <w:sz w:val="24"/>
        </w:rPr>
      </w:pPr>
      <w:r w:rsidRPr="00C6667F">
        <w:rPr>
          <w:sz w:val="24"/>
        </w:rPr>
        <w:t>网址：</w:t>
      </w:r>
      <w:hyperlink r:id="rId40" w:history="1">
        <w:r w:rsidRPr="00C6667F">
          <w:rPr>
            <w:sz w:val="24"/>
          </w:rPr>
          <w:t>www.hysec.com</w:t>
        </w:r>
      </w:hyperlink>
    </w:p>
    <w:p w:rsidR="00771E45" w:rsidRPr="00C6667F" w:rsidRDefault="00771E45" w:rsidP="00771E45">
      <w:pPr>
        <w:spacing w:line="360" w:lineRule="auto"/>
        <w:ind w:leftChars="200" w:left="565" w:hangingChars="50" w:hanging="125"/>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(4</w:t>
      </w:r>
      <w:r w:rsidR="007E22D2" w:rsidRPr="00C6667F">
        <w:rPr>
          <w:sz w:val="24"/>
        </w:rPr>
        <w:t>2</w:t>
      </w:r>
      <w:r w:rsidRPr="00C6667F">
        <w:rPr>
          <w:rFonts w:hint="eastAsia"/>
          <w:sz w:val="24"/>
        </w:rPr>
        <w:t>)</w:t>
      </w:r>
      <w:r w:rsidRPr="00C6667F">
        <w:rPr>
          <w:sz w:val="24"/>
        </w:rPr>
        <w:t>平安证券股份有限公司</w:t>
      </w:r>
    </w:p>
    <w:p w:rsidR="00771E45" w:rsidRPr="00C6667F" w:rsidRDefault="00771E45" w:rsidP="00771E45">
      <w:pPr>
        <w:widowControl/>
        <w:spacing w:line="360" w:lineRule="auto"/>
        <w:ind w:left="540" w:hanging="120"/>
        <w:jc w:val="left"/>
        <w:rPr>
          <w:sz w:val="24"/>
        </w:rPr>
      </w:pPr>
      <w:r w:rsidRPr="00C6667F">
        <w:rPr>
          <w:sz w:val="24"/>
        </w:rPr>
        <w:t>注册地址：</w:t>
      </w:r>
      <w:r w:rsidRPr="00C6667F">
        <w:rPr>
          <w:rFonts w:hint="eastAsia"/>
          <w:sz w:val="24"/>
        </w:rPr>
        <w:t>深圳市福田区益田路</w:t>
      </w:r>
      <w:r w:rsidRPr="00C6667F">
        <w:rPr>
          <w:sz w:val="24"/>
        </w:rPr>
        <w:t>5033</w:t>
      </w:r>
      <w:r w:rsidRPr="00C6667F">
        <w:rPr>
          <w:rFonts w:hint="eastAsia"/>
          <w:sz w:val="24"/>
        </w:rPr>
        <w:t>号平安金融中心</w:t>
      </w:r>
      <w:r w:rsidRPr="00C6667F">
        <w:rPr>
          <w:sz w:val="24"/>
        </w:rPr>
        <w:t>61</w:t>
      </w:r>
      <w:r w:rsidRPr="00C6667F">
        <w:rPr>
          <w:rFonts w:hint="eastAsia"/>
          <w:sz w:val="24"/>
        </w:rPr>
        <w:t>层</w:t>
      </w:r>
      <w:r w:rsidRPr="00C6667F">
        <w:rPr>
          <w:sz w:val="24"/>
        </w:rPr>
        <w:t>-64</w:t>
      </w:r>
      <w:r w:rsidRPr="00C6667F">
        <w:rPr>
          <w:rFonts w:hint="eastAsia"/>
          <w:sz w:val="24"/>
        </w:rPr>
        <w:t>层</w:t>
      </w:r>
    </w:p>
    <w:p w:rsidR="00771E45" w:rsidRPr="00C6667F" w:rsidRDefault="00771E45" w:rsidP="00771E45">
      <w:pPr>
        <w:widowControl/>
        <w:spacing w:line="360" w:lineRule="auto"/>
        <w:ind w:left="540" w:hanging="120"/>
        <w:jc w:val="left"/>
        <w:rPr>
          <w:sz w:val="24"/>
        </w:rPr>
      </w:pPr>
      <w:r w:rsidRPr="00C6667F">
        <w:rPr>
          <w:sz w:val="24"/>
        </w:rPr>
        <w:t>办公地址：</w:t>
      </w:r>
      <w:r w:rsidRPr="00C6667F">
        <w:rPr>
          <w:rFonts w:hint="eastAsia"/>
          <w:sz w:val="24"/>
        </w:rPr>
        <w:t>深圳市福田区益田路</w:t>
      </w:r>
      <w:r w:rsidRPr="00C6667F">
        <w:rPr>
          <w:sz w:val="24"/>
        </w:rPr>
        <w:t>5033</w:t>
      </w:r>
      <w:r w:rsidRPr="00C6667F">
        <w:rPr>
          <w:rFonts w:hint="eastAsia"/>
          <w:sz w:val="24"/>
        </w:rPr>
        <w:t>号平安金融中心</w:t>
      </w:r>
      <w:r w:rsidRPr="00C6667F">
        <w:rPr>
          <w:sz w:val="24"/>
        </w:rPr>
        <w:t>61</w:t>
      </w:r>
      <w:r w:rsidRPr="00C6667F">
        <w:rPr>
          <w:rFonts w:hint="eastAsia"/>
          <w:sz w:val="24"/>
        </w:rPr>
        <w:t>层</w:t>
      </w:r>
      <w:r w:rsidRPr="00C6667F">
        <w:rPr>
          <w:sz w:val="24"/>
        </w:rPr>
        <w:t>-64</w:t>
      </w:r>
      <w:r w:rsidRPr="00C6667F">
        <w:rPr>
          <w:rFonts w:hint="eastAsia"/>
          <w:sz w:val="24"/>
        </w:rPr>
        <w:t>层</w:t>
      </w:r>
    </w:p>
    <w:p w:rsidR="00771E45" w:rsidRPr="00C6667F" w:rsidRDefault="00771E45" w:rsidP="00771E45">
      <w:pPr>
        <w:spacing w:line="360" w:lineRule="auto"/>
        <w:ind w:leftChars="200" w:left="565" w:hangingChars="50" w:hanging="125"/>
        <w:jc w:val="left"/>
        <w:rPr>
          <w:sz w:val="24"/>
        </w:rPr>
      </w:pPr>
      <w:r w:rsidRPr="00C6667F">
        <w:rPr>
          <w:sz w:val="24"/>
        </w:rPr>
        <w:t>法定代表人：</w:t>
      </w:r>
      <w:r w:rsidRPr="00C6667F">
        <w:rPr>
          <w:rFonts w:hint="eastAsia"/>
          <w:sz w:val="24"/>
        </w:rPr>
        <w:t>何之江</w:t>
      </w:r>
    </w:p>
    <w:p w:rsidR="00771E45" w:rsidRPr="00C6667F" w:rsidRDefault="00771E45" w:rsidP="00771E45">
      <w:pPr>
        <w:spacing w:line="360" w:lineRule="auto"/>
        <w:ind w:leftChars="200" w:left="565" w:hangingChars="50" w:hanging="125"/>
        <w:jc w:val="left"/>
        <w:rPr>
          <w:sz w:val="24"/>
        </w:rPr>
      </w:pPr>
      <w:r w:rsidRPr="00C6667F">
        <w:rPr>
          <w:sz w:val="24"/>
        </w:rPr>
        <w:t>联系人：</w:t>
      </w:r>
      <w:r w:rsidRPr="00C6667F">
        <w:rPr>
          <w:rFonts w:hint="eastAsia"/>
          <w:sz w:val="24"/>
        </w:rPr>
        <w:t>王超</w:t>
      </w:r>
    </w:p>
    <w:p w:rsidR="00771E45" w:rsidRPr="00C6667F" w:rsidRDefault="00771E45" w:rsidP="00771E45">
      <w:pPr>
        <w:spacing w:line="360" w:lineRule="auto"/>
        <w:ind w:leftChars="200" w:left="565" w:hangingChars="50" w:hanging="125"/>
        <w:jc w:val="left"/>
        <w:rPr>
          <w:sz w:val="24"/>
        </w:rPr>
      </w:pPr>
      <w:r w:rsidRPr="00C6667F">
        <w:rPr>
          <w:sz w:val="24"/>
        </w:rPr>
        <w:t>电话：</w:t>
      </w:r>
      <w:r w:rsidRPr="00C6667F">
        <w:rPr>
          <w:sz w:val="24"/>
        </w:rPr>
        <w:t>021-38632136</w:t>
      </w:r>
    </w:p>
    <w:p w:rsidR="00771E45" w:rsidRPr="00C6667F" w:rsidRDefault="00771E45" w:rsidP="00771E45">
      <w:pPr>
        <w:spacing w:line="360" w:lineRule="auto"/>
        <w:ind w:left="540" w:hanging="120"/>
      </w:pPr>
      <w:r w:rsidRPr="00C6667F">
        <w:rPr>
          <w:sz w:val="24"/>
        </w:rPr>
        <w:t>传真：</w:t>
      </w:r>
      <w:r w:rsidRPr="00C6667F">
        <w:rPr>
          <w:sz w:val="24"/>
        </w:rPr>
        <w:t>021-58991896</w:t>
      </w:r>
    </w:p>
    <w:p w:rsidR="00771E45" w:rsidRPr="00C6667F" w:rsidRDefault="00771E45" w:rsidP="00771E45">
      <w:pPr>
        <w:widowControl/>
        <w:spacing w:line="360" w:lineRule="auto"/>
        <w:ind w:left="540" w:hanging="120"/>
        <w:jc w:val="left"/>
        <w:rPr>
          <w:sz w:val="24"/>
        </w:rPr>
      </w:pPr>
      <w:r w:rsidRPr="00C6667F">
        <w:rPr>
          <w:sz w:val="24"/>
        </w:rPr>
        <w:t>客服电话：</w:t>
      </w:r>
      <w:r w:rsidRPr="00C6667F">
        <w:rPr>
          <w:sz w:val="24"/>
        </w:rPr>
        <w:t>95511</w:t>
      </w:r>
      <w:r w:rsidRPr="00C6667F">
        <w:rPr>
          <w:sz w:val="24"/>
        </w:rPr>
        <w:t>转</w:t>
      </w:r>
      <w:r w:rsidRPr="00C6667F">
        <w:rPr>
          <w:sz w:val="24"/>
        </w:rPr>
        <w:t>8</w:t>
      </w:r>
    </w:p>
    <w:p w:rsidR="00771E45" w:rsidRPr="00C6667F" w:rsidRDefault="00771E45" w:rsidP="00771E45">
      <w:pPr>
        <w:widowControl/>
        <w:spacing w:line="360" w:lineRule="auto"/>
        <w:ind w:left="540" w:hanging="120"/>
        <w:jc w:val="left"/>
        <w:rPr>
          <w:sz w:val="24"/>
        </w:rPr>
      </w:pPr>
      <w:r w:rsidRPr="00C6667F">
        <w:rPr>
          <w:rFonts w:hint="eastAsia"/>
          <w:sz w:val="24"/>
        </w:rPr>
        <w:t>公司网址：</w:t>
      </w:r>
      <w:r w:rsidRPr="00C6667F">
        <w:rPr>
          <w:sz w:val="24"/>
        </w:rPr>
        <w:t>http://stock.pingan.com</w:t>
      </w:r>
    </w:p>
    <w:p w:rsidR="00771E45" w:rsidRPr="00C6667F" w:rsidRDefault="00771E45" w:rsidP="00771E45">
      <w:pPr>
        <w:spacing w:line="360" w:lineRule="auto"/>
        <w:ind w:leftChars="200" w:left="565" w:hangingChars="50" w:hanging="125"/>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(4</w:t>
      </w:r>
      <w:r w:rsidR="007E22D2" w:rsidRPr="00C6667F">
        <w:rPr>
          <w:sz w:val="24"/>
        </w:rPr>
        <w:t>3</w:t>
      </w:r>
      <w:r w:rsidRPr="00C6667F">
        <w:rPr>
          <w:rFonts w:hint="eastAsia"/>
          <w:sz w:val="24"/>
        </w:rPr>
        <w:t>)</w:t>
      </w:r>
      <w:r w:rsidRPr="00C6667F">
        <w:rPr>
          <w:sz w:val="24"/>
        </w:rPr>
        <w:t>中信证券（山东）有限责任公司</w:t>
      </w:r>
    </w:p>
    <w:p w:rsidR="00771E45" w:rsidRPr="00C6667F" w:rsidRDefault="00771E45" w:rsidP="00771E45">
      <w:pPr>
        <w:widowControl/>
        <w:spacing w:line="360" w:lineRule="auto"/>
        <w:ind w:left="540" w:hanging="120"/>
        <w:jc w:val="left"/>
        <w:rPr>
          <w:sz w:val="24"/>
        </w:rPr>
      </w:pPr>
      <w:r w:rsidRPr="00C6667F">
        <w:rPr>
          <w:sz w:val="24"/>
        </w:rPr>
        <w:t>注册地址：山东省青岛市崂山区深圳路</w:t>
      </w:r>
      <w:r w:rsidRPr="00C6667F">
        <w:rPr>
          <w:sz w:val="24"/>
        </w:rPr>
        <w:t>222</w:t>
      </w:r>
      <w:r w:rsidRPr="00C6667F">
        <w:rPr>
          <w:sz w:val="24"/>
        </w:rPr>
        <w:t>号</w:t>
      </w:r>
      <w:r w:rsidRPr="00C6667F">
        <w:rPr>
          <w:sz w:val="24"/>
        </w:rPr>
        <w:t>1</w:t>
      </w:r>
      <w:r w:rsidRPr="00C6667F">
        <w:rPr>
          <w:sz w:val="24"/>
        </w:rPr>
        <w:t>号楼</w:t>
      </w:r>
      <w:r w:rsidRPr="00C6667F">
        <w:rPr>
          <w:sz w:val="24"/>
        </w:rPr>
        <w:t>2001</w:t>
      </w:r>
    </w:p>
    <w:p w:rsidR="00771E45" w:rsidRPr="00C6667F" w:rsidRDefault="00771E45" w:rsidP="00771E45">
      <w:pPr>
        <w:widowControl/>
        <w:spacing w:line="360" w:lineRule="auto"/>
        <w:ind w:left="540" w:hanging="120"/>
        <w:jc w:val="left"/>
        <w:rPr>
          <w:sz w:val="24"/>
        </w:rPr>
      </w:pPr>
      <w:r w:rsidRPr="00C6667F">
        <w:rPr>
          <w:sz w:val="24"/>
        </w:rPr>
        <w:t>办公地址：</w:t>
      </w:r>
      <w:r w:rsidRPr="00C6667F">
        <w:rPr>
          <w:rFonts w:hint="eastAsia"/>
          <w:sz w:val="24"/>
        </w:rPr>
        <w:t>青岛市市南区东海西路</w:t>
      </w:r>
      <w:r w:rsidRPr="00C6667F">
        <w:rPr>
          <w:rFonts w:hint="eastAsia"/>
          <w:sz w:val="24"/>
        </w:rPr>
        <w:t>28</w:t>
      </w:r>
      <w:r w:rsidRPr="00C6667F">
        <w:rPr>
          <w:rFonts w:hint="eastAsia"/>
          <w:sz w:val="24"/>
        </w:rPr>
        <w:t>号龙</w:t>
      </w:r>
      <w:proofErr w:type="gramStart"/>
      <w:r w:rsidRPr="00C6667F">
        <w:rPr>
          <w:rFonts w:hint="eastAsia"/>
          <w:sz w:val="24"/>
        </w:rPr>
        <w:t>翔广场</w:t>
      </w:r>
      <w:proofErr w:type="gramEnd"/>
      <w:r w:rsidRPr="00C6667F">
        <w:rPr>
          <w:rFonts w:hint="eastAsia"/>
          <w:sz w:val="24"/>
        </w:rPr>
        <w:t>东楼</w:t>
      </w:r>
      <w:r w:rsidRPr="00C6667F">
        <w:rPr>
          <w:sz w:val="24"/>
        </w:rPr>
        <w:t>5</w:t>
      </w:r>
      <w:r w:rsidRPr="00C6667F">
        <w:rPr>
          <w:rFonts w:hint="eastAsia"/>
          <w:sz w:val="24"/>
        </w:rPr>
        <w:t>层</w:t>
      </w:r>
    </w:p>
    <w:p w:rsidR="00771E45" w:rsidRPr="00C6667F" w:rsidRDefault="00771E45" w:rsidP="00771E45">
      <w:pPr>
        <w:widowControl/>
        <w:spacing w:line="360" w:lineRule="auto"/>
        <w:ind w:left="540" w:hanging="120"/>
        <w:jc w:val="left"/>
        <w:rPr>
          <w:sz w:val="24"/>
        </w:rPr>
      </w:pPr>
      <w:r w:rsidRPr="00C6667F">
        <w:rPr>
          <w:sz w:val="24"/>
        </w:rPr>
        <w:t>法定代表人</w:t>
      </w:r>
      <w:r w:rsidRPr="00C6667F">
        <w:rPr>
          <w:sz w:val="24"/>
        </w:rPr>
        <w:t xml:space="preserve">: </w:t>
      </w:r>
      <w:r w:rsidRPr="00C6667F">
        <w:rPr>
          <w:sz w:val="24"/>
        </w:rPr>
        <w:t>姜晓林</w:t>
      </w:r>
    </w:p>
    <w:p w:rsidR="00771E45" w:rsidRPr="00C6667F" w:rsidRDefault="00771E45" w:rsidP="00771E45">
      <w:pPr>
        <w:widowControl/>
        <w:spacing w:line="360" w:lineRule="auto"/>
        <w:ind w:left="540" w:hanging="120"/>
        <w:jc w:val="left"/>
        <w:rPr>
          <w:sz w:val="24"/>
        </w:rPr>
      </w:pPr>
      <w:r w:rsidRPr="00C6667F">
        <w:rPr>
          <w:sz w:val="24"/>
        </w:rPr>
        <w:lastRenderedPageBreak/>
        <w:t>联系人：</w:t>
      </w:r>
      <w:r w:rsidRPr="00C6667F">
        <w:rPr>
          <w:rFonts w:hint="eastAsia"/>
          <w:sz w:val="24"/>
        </w:rPr>
        <w:t>焦刚</w:t>
      </w:r>
    </w:p>
    <w:p w:rsidR="00771E45" w:rsidRPr="00C6667F" w:rsidRDefault="00771E45" w:rsidP="00771E45">
      <w:pPr>
        <w:widowControl/>
        <w:spacing w:line="360" w:lineRule="auto"/>
        <w:ind w:left="540" w:hanging="120"/>
        <w:jc w:val="left"/>
        <w:rPr>
          <w:sz w:val="24"/>
        </w:rPr>
      </w:pPr>
      <w:r w:rsidRPr="00C6667F">
        <w:rPr>
          <w:rFonts w:hint="eastAsia"/>
          <w:sz w:val="24"/>
        </w:rPr>
        <w:t>联系电话：</w:t>
      </w:r>
      <w:r w:rsidRPr="00C6667F">
        <w:rPr>
          <w:sz w:val="24"/>
        </w:rPr>
        <w:t>0531-89606166</w:t>
      </w:r>
    </w:p>
    <w:p w:rsidR="00771E45" w:rsidRPr="00C6667F" w:rsidRDefault="00771E45" w:rsidP="00771E45">
      <w:pPr>
        <w:widowControl/>
        <w:spacing w:line="360" w:lineRule="auto"/>
        <w:ind w:left="540" w:hanging="120"/>
        <w:jc w:val="left"/>
        <w:rPr>
          <w:sz w:val="24"/>
        </w:rPr>
      </w:pPr>
      <w:r w:rsidRPr="00C6667F">
        <w:rPr>
          <w:sz w:val="24"/>
        </w:rPr>
        <w:t>客</w:t>
      </w:r>
      <w:proofErr w:type="gramStart"/>
      <w:r w:rsidRPr="00C6667F">
        <w:rPr>
          <w:sz w:val="24"/>
        </w:rPr>
        <w:t>服电话</w:t>
      </w:r>
      <w:proofErr w:type="gramEnd"/>
      <w:r w:rsidRPr="00C6667F">
        <w:rPr>
          <w:sz w:val="24"/>
        </w:rPr>
        <w:t>:95548</w:t>
      </w:r>
    </w:p>
    <w:p w:rsidR="00771E45" w:rsidRPr="00C6667F" w:rsidRDefault="00771E45" w:rsidP="00771E45">
      <w:pPr>
        <w:widowControl/>
        <w:spacing w:line="360" w:lineRule="auto"/>
        <w:ind w:left="540" w:hanging="120"/>
        <w:jc w:val="left"/>
        <w:rPr>
          <w:sz w:val="24"/>
        </w:rPr>
      </w:pPr>
      <w:r w:rsidRPr="00C6667F">
        <w:rPr>
          <w:sz w:val="24"/>
        </w:rPr>
        <w:t>公司网址</w:t>
      </w:r>
      <w:r w:rsidRPr="00C6667F">
        <w:rPr>
          <w:sz w:val="24"/>
        </w:rPr>
        <w:t>: http://sd.citics.com/</w:t>
      </w:r>
    </w:p>
    <w:p w:rsidR="00771E45" w:rsidRPr="00C6667F" w:rsidRDefault="00771E45" w:rsidP="00771E45">
      <w:pPr>
        <w:spacing w:line="360" w:lineRule="auto"/>
        <w:ind w:leftChars="200" w:left="565" w:hangingChars="50" w:hanging="125"/>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(4</w:t>
      </w:r>
      <w:r w:rsidR="007E22D2" w:rsidRPr="00C6667F">
        <w:rPr>
          <w:sz w:val="24"/>
        </w:rPr>
        <w:t>4</w:t>
      </w:r>
      <w:r w:rsidRPr="00C6667F">
        <w:rPr>
          <w:rFonts w:hint="eastAsia"/>
          <w:sz w:val="24"/>
        </w:rPr>
        <w:t>)</w:t>
      </w:r>
      <w:r w:rsidRPr="00C6667F">
        <w:rPr>
          <w:sz w:val="24"/>
        </w:rPr>
        <w:t>中国中投证券有限责任公司</w:t>
      </w:r>
    </w:p>
    <w:p w:rsidR="00771E45" w:rsidRPr="00C6667F" w:rsidRDefault="00771E45" w:rsidP="00771E45">
      <w:pPr>
        <w:widowControl/>
        <w:spacing w:line="360" w:lineRule="auto"/>
        <w:ind w:left="540" w:hanging="120"/>
        <w:jc w:val="left"/>
        <w:rPr>
          <w:sz w:val="24"/>
        </w:rPr>
      </w:pPr>
      <w:r w:rsidRPr="00C6667F">
        <w:rPr>
          <w:rFonts w:hint="eastAsia"/>
          <w:sz w:val="24"/>
        </w:rPr>
        <w:t>注册地址：</w:t>
      </w:r>
      <w:r w:rsidRPr="00C6667F">
        <w:rPr>
          <w:sz w:val="24"/>
        </w:rPr>
        <w:t>深圳市福田区益田路与福中路交界处荣超商务中心</w:t>
      </w:r>
      <w:r w:rsidRPr="00C6667F">
        <w:rPr>
          <w:sz w:val="24"/>
        </w:rPr>
        <w:t>A</w:t>
      </w:r>
      <w:r w:rsidRPr="00C6667F">
        <w:rPr>
          <w:sz w:val="24"/>
        </w:rPr>
        <w:t>栋</w:t>
      </w:r>
      <w:r w:rsidRPr="00C6667F">
        <w:rPr>
          <w:sz w:val="24"/>
        </w:rPr>
        <w:t>4</w:t>
      </w:r>
      <w:r w:rsidRPr="00C6667F">
        <w:rPr>
          <w:sz w:val="24"/>
        </w:rPr>
        <w:t>层、</w:t>
      </w:r>
      <w:r w:rsidRPr="00C6667F">
        <w:rPr>
          <w:sz w:val="24"/>
        </w:rPr>
        <w:t>18-21</w:t>
      </w:r>
      <w:r w:rsidRPr="00C6667F">
        <w:rPr>
          <w:sz w:val="24"/>
        </w:rPr>
        <w:t>层</w:t>
      </w:r>
    </w:p>
    <w:p w:rsidR="00771E45" w:rsidRPr="00C6667F" w:rsidRDefault="00771E45" w:rsidP="00771E45">
      <w:pPr>
        <w:widowControl/>
        <w:spacing w:line="360" w:lineRule="auto"/>
        <w:ind w:left="540" w:hanging="120"/>
        <w:jc w:val="left"/>
        <w:rPr>
          <w:sz w:val="24"/>
        </w:rPr>
      </w:pPr>
      <w:r w:rsidRPr="00C6667F">
        <w:rPr>
          <w:sz w:val="24"/>
        </w:rPr>
        <w:t>办公地址：深圳市福田区益田路与福中路交界处荣超商务中心</w:t>
      </w:r>
      <w:r w:rsidRPr="00C6667F">
        <w:rPr>
          <w:sz w:val="24"/>
        </w:rPr>
        <w:t>A</w:t>
      </w:r>
      <w:r w:rsidRPr="00C6667F">
        <w:rPr>
          <w:sz w:val="24"/>
        </w:rPr>
        <w:t>栋第</w:t>
      </w:r>
      <w:r w:rsidRPr="00C6667F">
        <w:rPr>
          <w:sz w:val="24"/>
        </w:rPr>
        <w:t>4</w:t>
      </w:r>
      <w:r w:rsidRPr="00C6667F">
        <w:rPr>
          <w:sz w:val="24"/>
        </w:rPr>
        <w:t>、</w:t>
      </w:r>
      <w:r w:rsidRPr="00C6667F">
        <w:rPr>
          <w:sz w:val="24"/>
        </w:rPr>
        <w:t>18-21</w:t>
      </w:r>
      <w:r w:rsidRPr="00C6667F">
        <w:rPr>
          <w:sz w:val="24"/>
        </w:rPr>
        <w:t>层</w:t>
      </w:r>
    </w:p>
    <w:p w:rsidR="00771E45" w:rsidRPr="00C6667F" w:rsidRDefault="00771E45" w:rsidP="00771E45">
      <w:pPr>
        <w:widowControl/>
        <w:spacing w:line="360" w:lineRule="auto"/>
        <w:ind w:left="540" w:hanging="120"/>
        <w:jc w:val="left"/>
        <w:rPr>
          <w:sz w:val="24"/>
        </w:rPr>
      </w:pPr>
      <w:r w:rsidRPr="00C6667F">
        <w:rPr>
          <w:sz w:val="24"/>
        </w:rPr>
        <w:t>法定代表人：高涛</w:t>
      </w:r>
    </w:p>
    <w:p w:rsidR="00771E45" w:rsidRPr="00C6667F" w:rsidRDefault="00771E45" w:rsidP="00771E45">
      <w:pPr>
        <w:widowControl/>
        <w:spacing w:line="360" w:lineRule="auto"/>
        <w:ind w:firstLine="480"/>
        <w:jc w:val="left"/>
        <w:rPr>
          <w:sz w:val="24"/>
        </w:rPr>
      </w:pPr>
      <w:r w:rsidRPr="00C6667F">
        <w:rPr>
          <w:rFonts w:hint="eastAsia"/>
          <w:sz w:val="24"/>
        </w:rPr>
        <w:t>联系人：胡芷境</w:t>
      </w:r>
    </w:p>
    <w:p w:rsidR="00771E45" w:rsidRPr="00C6667F" w:rsidRDefault="00771E45" w:rsidP="00771E45">
      <w:pPr>
        <w:widowControl/>
        <w:spacing w:line="360" w:lineRule="auto"/>
        <w:ind w:left="540" w:hanging="120"/>
        <w:jc w:val="left"/>
        <w:rPr>
          <w:sz w:val="24"/>
        </w:rPr>
      </w:pPr>
      <w:r w:rsidRPr="00C6667F">
        <w:rPr>
          <w:rFonts w:hint="eastAsia"/>
          <w:sz w:val="24"/>
        </w:rPr>
        <w:t>联系电话：</w:t>
      </w:r>
      <w:r w:rsidRPr="00C6667F">
        <w:rPr>
          <w:sz w:val="24"/>
        </w:rPr>
        <w:t>0755-88320851</w:t>
      </w:r>
    </w:p>
    <w:p w:rsidR="00771E45" w:rsidRPr="00C6667F" w:rsidRDefault="00771E45" w:rsidP="00771E45">
      <w:pPr>
        <w:widowControl/>
        <w:spacing w:line="360" w:lineRule="auto"/>
        <w:ind w:left="540" w:hanging="120"/>
        <w:jc w:val="left"/>
        <w:rPr>
          <w:sz w:val="24"/>
        </w:rPr>
      </w:pPr>
      <w:r w:rsidRPr="00C6667F">
        <w:rPr>
          <w:sz w:val="24"/>
        </w:rPr>
        <w:t>客服电话：</w:t>
      </w:r>
      <w:r w:rsidRPr="00C6667F">
        <w:rPr>
          <w:sz w:val="24"/>
        </w:rPr>
        <w:t>95532</w:t>
      </w:r>
    </w:p>
    <w:p w:rsidR="00771E45" w:rsidRPr="00C6667F" w:rsidRDefault="00771E45" w:rsidP="00771E45">
      <w:pPr>
        <w:widowControl/>
        <w:spacing w:line="360" w:lineRule="auto"/>
        <w:ind w:left="540" w:hanging="120"/>
        <w:jc w:val="left"/>
        <w:rPr>
          <w:sz w:val="24"/>
        </w:rPr>
      </w:pPr>
      <w:r w:rsidRPr="00C6667F">
        <w:rPr>
          <w:sz w:val="24"/>
        </w:rPr>
        <w:t>公司网址：</w:t>
      </w:r>
      <w:r w:rsidRPr="00C6667F">
        <w:rPr>
          <w:sz w:val="24"/>
        </w:rPr>
        <w:t>http://www.china-invs.cn/</w:t>
      </w:r>
    </w:p>
    <w:p w:rsidR="00771E45" w:rsidRPr="00C6667F" w:rsidRDefault="00771E45" w:rsidP="00771E45">
      <w:pPr>
        <w:spacing w:line="360" w:lineRule="auto"/>
        <w:ind w:leftChars="200" w:left="565" w:hangingChars="50" w:hanging="125"/>
        <w:jc w:val="left"/>
        <w:rPr>
          <w:sz w:val="24"/>
        </w:rPr>
      </w:pPr>
    </w:p>
    <w:p w:rsidR="00771E45" w:rsidRPr="00C6667F" w:rsidRDefault="00771E45" w:rsidP="00771E45">
      <w:pPr>
        <w:widowControl/>
        <w:spacing w:line="360" w:lineRule="auto"/>
        <w:ind w:firstLine="480"/>
        <w:jc w:val="left"/>
        <w:rPr>
          <w:sz w:val="24"/>
        </w:rPr>
      </w:pPr>
      <w:r w:rsidRPr="00C6667F">
        <w:rPr>
          <w:rFonts w:hint="eastAsia"/>
          <w:sz w:val="24"/>
        </w:rPr>
        <w:t>(4</w:t>
      </w:r>
      <w:r w:rsidR="007E22D2" w:rsidRPr="00C6667F">
        <w:rPr>
          <w:sz w:val="24"/>
        </w:rPr>
        <w:t>5</w:t>
      </w:r>
      <w:r w:rsidRPr="00C6667F">
        <w:rPr>
          <w:rFonts w:hint="eastAsia"/>
          <w:sz w:val="24"/>
        </w:rPr>
        <w:t xml:space="preserve">) </w:t>
      </w:r>
      <w:r w:rsidRPr="00C6667F">
        <w:rPr>
          <w:rFonts w:hint="eastAsia"/>
          <w:sz w:val="24"/>
        </w:rPr>
        <w:t>宏信证券有限责任公司</w:t>
      </w:r>
      <w:r w:rsidRPr="00C6667F">
        <w:rPr>
          <w:rFonts w:hint="eastAsia"/>
          <w:sz w:val="24"/>
        </w:rPr>
        <w:t xml:space="preserve"> </w:t>
      </w:r>
    </w:p>
    <w:p w:rsidR="00771E45" w:rsidRPr="00C6667F" w:rsidRDefault="00771E45" w:rsidP="00771E45">
      <w:pPr>
        <w:widowControl/>
        <w:spacing w:line="360" w:lineRule="auto"/>
        <w:ind w:firstLine="480"/>
        <w:jc w:val="left"/>
        <w:rPr>
          <w:sz w:val="24"/>
        </w:rPr>
      </w:pPr>
      <w:r w:rsidRPr="00C6667F">
        <w:rPr>
          <w:rFonts w:hint="eastAsia"/>
          <w:sz w:val="24"/>
        </w:rPr>
        <w:t>注册地址：中国四川成都市人民南路二段</w:t>
      </w:r>
      <w:proofErr w:type="gramStart"/>
      <w:r w:rsidRPr="00C6667F">
        <w:rPr>
          <w:rFonts w:hint="eastAsia"/>
          <w:sz w:val="24"/>
        </w:rPr>
        <w:t>十八号川信大厦</w:t>
      </w:r>
      <w:proofErr w:type="gramEnd"/>
      <w:r w:rsidRPr="00C6667F">
        <w:rPr>
          <w:sz w:val="24"/>
        </w:rPr>
        <w:t>10</w:t>
      </w:r>
      <w:r w:rsidRPr="00C6667F">
        <w:rPr>
          <w:rFonts w:hint="eastAsia"/>
          <w:sz w:val="24"/>
        </w:rPr>
        <w:t>楼</w:t>
      </w:r>
    </w:p>
    <w:p w:rsidR="00771E45" w:rsidRPr="00C6667F" w:rsidRDefault="00771E45" w:rsidP="00771E45">
      <w:pPr>
        <w:widowControl/>
        <w:spacing w:line="360" w:lineRule="auto"/>
        <w:ind w:firstLine="480"/>
        <w:jc w:val="left"/>
        <w:rPr>
          <w:sz w:val="24"/>
        </w:rPr>
      </w:pPr>
      <w:r w:rsidRPr="00C6667F">
        <w:rPr>
          <w:rFonts w:hint="eastAsia"/>
          <w:sz w:val="24"/>
        </w:rPr>
        <w:t>办公地址：中国四川成都市人民南路二段</w:t>
      </w:r>
      <w:proofErr w:type="gramStart"/>
      <w:r w:rsidRPr="00C6667F">
        <w:rPr>
          <w:rFonts w:hint="eastAsia"/>
          <w:sz w:val="24"/>
        </w:rPr>
        <w:t>十八号川信大厦</w:t>
      </w:r>
      <w:proofErr w:type="gramEnd"/>
      <w:r w:rsidRPr="00C6667F">
        <w:rPr>
          <w:sz w:val="24"/>
        </w:rPr>
        <w:t>10</w:t>
      </w:r>
      <w:r w:rsidRPr="00C6667F">
        <w:rPr>
          <w:rFonts w:hint="eastAsia"/>
          <w:sz w:val="24"/>
        </w:rPr>
        <w:t>楼</w:t>
      </w:r>
    </w:p>
    <w:p w:rsidR="00771E45" w:rsidRPr="00C6667F" w:rsidRDefault="00771E45" w:rsidP="00771E45">
      <w:pPr>
        <w:widowControl/>
        <w:spacing w:line="360" w:lineRule="auto"/>
        <w:ind w:firstLine="480"/>
        <w:jc w:val="left"/>
        <w:rPr>
          <w:sz w:val="24"/>
        </w:rPr>
      </w:pPr>
      <w:r w:rsidRPr="00C6667F">
        <w:rPr>
          <w:rFonts w:hint="eastAsia"/>
          <w:sz w:val="24"/>
        </w:rPr>
        <w:t>法定代表人：吴玉明</w:t>
      </w:r>
    </w:p>
    <w:p w:rsidR="00771E45" w:rsidRPr="00C6667F" w:rsidRDefault="00771E45" w:rsidP="00771E45">
      <w:pPr>
        <w:widowControl/>
        <w:spacing w:line="360" w:lineRule="auto"/>
        <w:ind w:firstLine="480"/>
        <w:jc w:val="left"/>
        <w:rPr>
          <w:sz w:val="24"/>
        </w:rPr>
      </w:pPr>
      <w:r w:rsidRPr="00C6667F">
        <w:rPr>
          <w:rFonts w:hint="eastAsia"/>
          <w:sz w:val="24"/>
        </w:rPr>
        <w:t>联系人</w:t>
      </w:r>
      <w:r w:rsidRPr="00C6667F">
        <w:rPr>
          <w:rFonts w:hint="eastAsia"/>
          <w:sz w:val="24"/>
        </w:rPr>
        <w:t xml:space="preserve">: </w:t>
      </w:r>
      <w:r w:rsidRPr="00C6667F">
        <w:rPr>
          <w:rFonts w:hint="eastAsia"/>
          <w:sz w:val="24"/>
        </w:rPr>
        <w:t>张鋆</w:t>
      </w:r>
    </w:p>
    <w:p w:rsidR="00771E45" w:rsidRPr="00C6667F" w:rsidRDefault="00771E45" w:rsidP="00771E45">
      <w:pPr>
        <w:widowControl/>
        <w:spacing w:line="360" w:lineRule="auto"/>
        <w:ind w:firstLine="480"/>
        <w:jc w:val="left"/>
        <w:rPr>
          <w:sz w:val="24"/>
        </w:rPr>
      </w:pPr>
      <w:r w:rsidRPr="00C6667F">
        <w:rPr>
          <w:rFonts w:hint="eastAsia"/>
          <w:sz w:val="24"/>
        </w:rPr>
        <w:t>电话</w:t>
      </w:r>
      <w:r w:rsidRPr="00C6667F">
        <w:rPr>
          <w:rFonts w:hint="eastAsia"/>
          <w:sz w:val="24"/>
        </w:rPr>
        <w:t>: 010-64083792</w:t>
      </w:r>
    </w:p>
    <w:p w:rsidR="00771E45" w:rsidRPr="00C6667F" w:rsidRDefault="00771E45" w:rsidP="00771E45">
      <w:pPr>
        <w:widowControl/>
        <w:spacing w:line="360" w:lineRule="auto"/>
        <w:ind w:firstLine="480"/>
        <w:jc w:val="left"/>
        <w:rPr>
          <w:sz w:val="24"/>
        </w:rPr>
      </w:pPr>
      <w:r w:rsidRPr="00C6667F">
        <w:rPr>
          <w:rFonts w:hint="eastAsia"/>
          <w:sz w:val="24"/>
        </w:rPr>
        <w:t>客服电话：</w:t>
      </w:r>
      <w:r w:rsidRPr="00C6667F">
        <w:rPr>
          <w:sz w:val="24"/>
        </w:rPr>
        <w:t>4008-366-366</w:t>
      </w:r>
    </w:p>
    <w:p w:rsidR="00771E45" w:rsidRPr="00C6667F" w:rsidRDefault="00771E45" w:rsidP="00771E45">
      <w:pPr>
        <w:widowControl/>
        <w:spacing w:line="360" w:lineRule="auto"/>
        <w:ind w:firstLine="480"/>
        <w:jc w:val="left"/>
        <w:rPr>
          <w:sz w:val="24"/>
        </w:rPr>
      </w:pPr>
      <w:r w:rsidRPr="00C6667F">
        <w:rPr>
          <w:rFonts w:hint="eastAsia"/>
          <w:sz w:val="24"/>
        </w:rPr>
        <w:t>公司网址：</w:t>
      </w:r>
      <w:hyperlink r:id="rId41" w:history="1">
        <w:r w:rsidRPr="00C6667F">
          <w:rPr>
            <w:rFonts w:hint="eastAsia"/>
            <w:sz w:val="24"/>
          </w:rPr>
          <w:t>http://www.hx818.com</w:t>
        </w:r>
      </w:hyperlink>
    </w:p>
    <w:p w:rsidR="00771E45" w:rsidRPr="00C6667F" w:rsidRDefault="00771E45" w:rsidP="00771E45">
      <w:pPr>
        <w:spacing w:line="360" w:lineRule="auto"/>
        <w:ind w:leftChars="200" w:left="565" w:hangingChars="50" w:hanging="125"/>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(4</w:t>
      </w:r>
      <w:r w:rsidR="007E22D2" w:rsidRPr="00C6667F">
        <w:rPr>
          <w:sz w:val="24"/>
        </w:rPr>
        <w:t>6</w:t>
      </w:r>
      <w:r w:rsidRPr="00C6667F">
        <w:rPr>
          <w:rFonts w:hint="eastAsia"/>
          <w:sz w:val="24"/>
        </w:rPr>
        <w:t xml:space="preserve">) </w:t>
      </w:r>
      <w:proofErr w:type="gramStart"/>
      <w:r w:rsidRPr="00C6667F">
        <w:rPr>
          <w:sz w:val="24"/>
        </w:rPr>
        <w:t>万联证券</w:t>
      </w:r>
      <w:proofErr w:type="gramEnd"/>
      <w:r w:rsidRPr="00C6667F">
        <w:rPr>
          <w:sz w:val="24"/>
        </w:rPr>
        <w:t>股份有限公司</w:t>
      </w:r>
    </w:p>
    <w:p w:rsidR="00771E45" w:rsidRPr="00C6667F" w:rsidRDefault="00771E45" w:rsidP="00771E45">
      <w:pPr>
        <w:widowControl/>
        <w:spacing w:line="360" w:lineRule="auto"/>
        <w:ind w:firstLine="480"/>
        <w:jc w:val="left"/>
        <w:rPr>
          <w:sz w:val="24"/>
        </w:rPr>
      </w:pPr>
      <w:r w:rsidRPr="00C6667F">
        <w:rPr>
          <w:rFonts w:hint="eastAsia"/>
          <w:sz w:val="24"/>
        </w:rPr>
        <w:t>注册地址：广州市天河区珠江东路</w:t>
      </w:r>
      <w:r w:rsidRPr="00C6667F">
        <w:rPr>
          <w:rFonts w:hint="eastAsia"/>
          <w:sz w:val="24"/>
        </w:rPr>
        <w:t>11</w:t>
      </w:r>
      <w:r w:rsidRPr="00C6667F">
        <w:rPr>
          <w:rFonts w:hint="eastAsia"/>
          <w:sz w:val="24"/>
        </w:rPr>
        <w:t>号高德置地广场</w:t>
      </w:r>
      <w:r w:rsidRPr="00C6667F">
        <w:rPr>
          <w:rFonts w:hint="eastAsia"/>
          <w:sz w:val="24"/>
        </w:rPr>
        <w:t>F</w:t>
      </w:r>
      <w:r w:rsidRPr="00C6667F">
        <w:rPr>
          <w:rFonts w:hint="eastAsia"/>
          <w:sz w:val="24"/>
        </w:rPr>
        <w:t>栋</w:t>
      </w:r>
      <w:r w:rsidRPr="00C6667F">
        <w:rPr>
          <w:rFonts w:hint="eastAsia"/>
          <w:sz w:val="24"/>
        </w:rPr>
        <w:t>18</w:t>
      </w:r>
      <w:r w:rsidRPr="00C6667F">
        <w:rPr>
          <w:rFonts w:hint="eastAsia"/>
          <w:sz w:val="24"/>
        </w:rPr>
        <w:t>、</w:t>
      </w:r>
      <w:r w:rsidRPr="00C6667F">
        <w:rPr>
          <w:rFonts w:hint="eastAsia"/>
          <w:sz w:val="24"/>
        </w:rPr>
        <w:t>19</w:t>
      </w:r>
      <w:r w:rsidRPr="00C6667F">
        <w:rPr>
          <w:rFonts w:hint="eastAsia"/>
          <w:sz w:val="24"/>
        </w:rPr>
        <w:t>层</w:t>
      </w:r>
    </w:p>
    <w:p w:rsidR="00771E45" w:rsidRPr="00C6667F" w:rsidRDefault="00771E45" w:rsidP="00771E45">
      <w:pPr>
        <w:widowControl/>
        <w:spacing w:line="360" w:lineRule="auto"/>
        <w:ind w:firstLine="480"/>
        <w:jc w:val="left"/>
        <w:rPr>
          <w:sz w:val="24"/>
        </w:rPr>
      </w:pPr>
      <w:r w:rsidRPr="00C6667F">
        <w:rPr>
          <w:rFonts w:hint="eastAsia"/>
          <w:sz w:val="24"/>
        </w:rPr>
        <w:t>办公地址：广州市天河区珠江东路</w:t>
      </w:r>
      <w:r w:rsidRPr="00C6667F">
        <w:rPr>
          <w:rFonts w:hint="eastAsia"/>
          <w:sz w:val="24"/>
        </w:rPr>
        <w:t>13</w:t>
      </w:r>
      <w:r w:rsidRPr="00C6667F">
        <w:rPr>
          <w:rFonts w:hint="eastAsia"/>
          <w:sz w:val="24"/>
        </w:rPr>
        <w:t>号高德置地广场</w:t>
      </w:r>
      <w:r w:rsidRPr="00C6667F">
        <w:rPr>
          <w:rFonts w:hint="eastAsia"/>
          <w:sz w:val="24"/>
        </w:rPr>
        <w:t>E</w:t>
      </w:r>
      <w:r w:rsidRPr="00C6667F">
        <w:rPr>
          <w:rFonts w:hint="eastAsia"/>
          <w:sz w:val="24"/>
        </w:rPr>
        <w:t>栋</w:t>
      </w:r>
      <w:r w:rsidRPr="00C6667F">
        <w:rPr>
          <w:rFonts w:hint="eastAsia"/>
          <w:sz w:val="24"/>
        </w:rPr>
        <w:t>12</w:t>
      </w:r>
      <w:r w:rsidRPr="00C6667F">
        <w:rPr>
          <w:rFonts w:hint="eastAsia"/>
          <w:sz w:val="24"/>
        </w:rPr>
        <w:t>层</w:t>
      </w:r>
    </w:p>
    <w:p w:rsidR="00771E45" w:rsidRPr="00C6667F" w:rsidRDefault="00771E45" w:rsidP="00771E45">
      <w:pPr>
        <w:widowControl/>
        <w:spacing w:line="360" w:lineRule="auto"/>
        <w:ind w:firstLine="480"/>
        <w:jc w:val="left"/>
        <w:rPr>
          <w:sz w:val="24"/>
        </w:rPr>
      </w:pPr>
      <w:r w:rsidRPr="00C6667F">
        <w:rPr>
          <w:rFonts w:hint="eastAsia"/>
          <w:sz w:val="24"/>
        </w:rPr>
        <w:lastRenderedPageBreak/>
        <w:t>法定代表人：张建军</w:t>
      </w:r>
    </w:p>
    <w:p w:rsidR="00771E45" w:rsidRPr="00C6667F" w:rsidRDefault="00771E45" w:rsidP="00771E45">
      <w:pPr>
        <w:widowControl/>
        <w:spacing w:line="360" w:lineRule="auto"/>
        <w:ind w:firstLine="480"/>
        <w:jc w:val="left"/>
        <w:rPr>
          <w:sz w:val="24"/>
        </w:rPr>
      </w:pPr>
      <w:r w:rsidRPr="00C6667F">
        <w:rPr>
          <w:sz w:val="24"/>
        </w:rPr>
        <w:t>联系人：甘蕾</w:t>
      </w:r>
    </w:p>
    <w:p w:rsidR="00771E45" w:rsidRPr="00C6667F" w:rsidRDefault="00771E45" w:rsidP="00771E45">
      <w:pPr>
        <w:widowControl/>
        <w:spacing w:line="360" w:lineRule="auto"/>
        <w:ind w:firstLine="480"/>
        <w:jc w:val="left"/>
        <w:rPr>
          <w:sz w:val="24"/>
        </w:rPr>
      </w:pPr>
      <w:r w:rsidRPr="00C6667F">
        <w:rPr>
          <w:sz w:val="24"/>
        </w:rPr>
        <w:t>电话：</w:t>
      </w:r>
      <w:r w:rsidRPr="00C6667F">
        <w:rPr>
          <w:sz w:val="24"/>
        </w:rPr>
        <w:t>020-38286026</w:t>
      </w:r>
    </w:p>
    <w:p w:rsidR="00771E45" w:rsidRPr="00C6667F" w:rsidRDefault="00771E45" w:rsidP="00771E45">
      <w:pPr>
        <w:widowControl/>
        <w:spacing w:line="360" w:lineRule="auto"/>
        <w:ind w:firstLine="480"/>
        <w:jc w:val="left"/>
        <w:rPr>
          <w:sz w:val="24"/>
        </w:rPr>
      </w:pPr>
      <w:r w:rsidRPr="00C6667F">
        <w:rPr>
          <w:rFonts w:hint="eastAsia"/>
          <w:sz w:val="24"/>
        </w:rPr>
        <w:t>客服电话：</w:t>
      </w:r>
      <w:hyperlink r:id="rId42" w:history="1">
        <w:r w:rsidRPr="00C6667F">
          <w:rPr>
            <w:rFonts w:hint="eastAsia"/>
            <w:sz w:val="24"/>
          </w:rPr>
          <w:t>95322</w:t>
        </w:r>
      </w:hyperlink>
    </w:p>
    <w:p w:rsidR="00771E45" w:rsidRPr="00C6667F" w:rsidRDefault="00771E45" w:rsidP="00771E45">
      <w:pPr>
        <w:widowControl/>
        <w:spacing w:line="360" w:lineRule="auto"/>
        <w:ind w:firstLine="480"/>
        <w:jc w:val="left"/>
        <w:rPr>
          <w:sz w:val="24"/>
        </w:rPr>
      </w:pPr>
      <w:r w:rsidRPr="00C6667F">
        <w:rPr>
          <w:rFonts w:hint="eastAsia"/>
          <w:sz w:val="24"/>
        </w:rPr>
        <w:t>公司网址：</w:t>
      </w:r>
      <w:hyperlink r:id="rId43" w:history="1">
        <w:r w:rsidRPr="00C6667F">
          <w:rPr>
            <w:sz w:val="24"/>
          </w:rPr>
          <w:t>www.wlzq.cn</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(4</w:t>
      </w:r>
      <w:r w:rsidR="007E22D2" w:rsidRPr="00C6667F">
        <w:rPr>
          <w:sz w:val="24"/>
        </w:rPr>
        <w:t>7</w:t>
      </w:r>
      <w:r w:rsidRPr="00C6667F">
        <w:rPr>
          <w:rFonts w:hint="eastAsia"/>
          <w:sz w:val="24"/>
        </w:rPr>
        <w:t>)</w:t>
      </w:r>
      <w:r w:rsidRPr="00C6667F">
        <w:rPr>
          <w:sz w:val="24"/>
        </w:rPr>
        <w:t>海通证券股份有限公司</w:t>
      </w:r>
    </w:p>
    <w:p w:rsidR="00771E45" w:rsidRPr="00C6667F" w:rsidRDefault="00771E45" w:rsidP="00771E45">
      <w:pPr>
        <w:widowControl/>
        <w:spacing w:line="360" w:lineRule="auto"/>
        <w:ind w:firstLine="480"/>
        <w:jc w:val="left"/>
        <w:rPr>
          <w:sz w:val="24"/>
        </w:rPr>
      </w:pPr>
      <w:r w:rsidRPr="00C6667F">
        <w:rPr>
          <w:sz w:val="24"/>
        </w:rPr>
        <w:t>注册地址：上海市广东路</w:t>
      </w:r>
      <w:r w:rsidRPr="00C6667F">
        <w:rPr>
          <w:sz w:val="24"/>
        </w:rPr>
        <w:t>689</w:t>
      </w:r>
      <w:r w:rsidRPr="00C6667F">
        <w:rPr>
          <w:sz w:val="24"/>
        </w:rPr>
        <w:t>号</w:t>
      </w:r>
    </w:p>
    <w:p w:rsidR="00771E45" w:rsidRPr="00C6667F" w:rsidRDefault="00771E45" w:rsidP="00771E45">
      <w:pPr>
        <w:widowControl/>
        <w:spacing w:line="360" w:lineRule="auto"/>
        <w:ind w:firstLine="480"/>
        <w:jc w:val="left"/>
        <w:rPr>
          <w:sz w:val="24"/>
        </w:rPr>
      </w:pPr>
      <w:r w:rsidRPr="00C6667F">
        <w:rPr>
          <w:sz w:val="24"/>
        </w:rPr>
        <w:t>办公地址：上海市广东路</w:t>
      </w:r>
      <w:r w:rsidRPr="00C6667F">
        <w:rPr>
          <w:sz w:val="24"/>
        </w:rPr>
        <w:t>689</w:t>
      </w:r>
      <w:r w:rsidRPr="00C6667F">
        <w:rPr>
          <w:sz w:val="24"/>
        </w:rPr>
        <w:t>号</w:t>
      </w:r>
    </w:p>
    <w:p w:rsidR="00771E45" w:rsidRPr="00C6667F" w:rsidRDefault="00771E45" w:rsidP="00771E45">
      <w:pPr>
        <w:widowControl/>
        <w:spacing w:line="360" w:lineRule="auto"/>
        <w:ind w:firstLine="480"/>
        <w:jc w:val="left"/>
        <w:rPr>
          <w:sz w:val="24"/>
        </w:rPr>
      </w:pPr>
      <w:r w:rsidRPr="00C6667F">
        <w:rPr>
          <w:sz w:val="24"/>
        </w:rPr>
        <w:t>法定代表人：</w:t>
      </w:r>
      <w:r w:rsidRPr="00C6667F">
        <w:rPr>
          <w:rFonts w:hint="eastAsia"/>
          <w:sz w:val="24"/>
        </w:rPr>
        <w:t>周杰</w:t>
      </w:r>
    </w:p>
    <w:p w:rsidR="00771E45" w:rsidRPr="00C6667F" w:rsidRDefault="00771E45" w:rsidP="00771E45">
      <w:pPr>
        <w:widowControl/>
        <w:spacing w:line="360" w:lineRule="auto"/>
        <w:ind w:firstLine="480"/>
        <w:jc w:val="left"/>
        <w:rPr>
          <w:sz w:val="24"/>
        </w:rPr>
      </w:pPr>
      <w:r w:rsidRPr="00C6667F">
        <w:rPr>
          <w:sz w:val="24"/>
        </w:rPr>
        <w:t>联系人：</w:t>
      </w:r>
      <w:r w:rsidRPr="00C6667F">
        <w:rPr>
          <w:rFonts w:hint="eastAsia"/>
          <w:sz w:val="24"/>
        </w:rPr>
        <w:t>李楠</w:t>
      </w:r>
    </w:p>
    <w:p w:rsidR="00771E45" w:rsidRPr="00C6667F" w:rsidRDefault="00771E45" w:rsidP="00771E45">
      <w:pPr>
        <w:widowControl/>
        <w:spacing w:line="360" w:lineRule="auto"/>
        <w:ind w:firstLine="480"/>
        <w:jc w:val="left"/>
        <w:rPr>
          <w:sz w:val="24"/>
        </w:rPr>
      </w:pPr>
      <w:r w:rsidRPr="00C6667F">
        <w:rPr>
          <w:sz w:val="24"/>
        </w:rPr>
        <w:t>电话：</w:t>
      </w:r>
      <w:r w:rsidRPr="00C6667F">
        <w:rPr>
          <w:sz w:val="24"/>
        </w:rPr>
        <w:t>021-23219061</w:t>
      </w:r>
    </w:p>
    <w:p w:rsidR="00771E45" w:rsidRPr="00C6667F" w:rsidRDefault="00771E45" w:rsidP="00771E45">
      <w:pPr>
        <w:widowControl/>
        <w:spacing w:line="360" w:lineRule="auto"/>
        <w:ind w:firstLine="480"/>
        <w:jc w:val="left"/>
        <w:rPr>
          <w:sz w:val="24"/>
        </w:rPr>
      </w:pPr>
      <w:r w:rsidRPr="00C6667F">
        <w:rPr>
          <w:sz w:val="24"/>
        </w:rPr>
        <w:t>客服电话：</w:t>
      </w:r>
      <w:r w:rsidRPr="00C6667F">
        <w:rPr>
          <w:sz w:val="24"/>
        </w:rPr>
        <w:t>95553</w:t>
      </w:r>
      <w:r w:rsidRPr="00C6667F">
        <w:rPr>
          <w:sz w:val="24"/>
        </w:rPr>
        <w:t>、</w:t>
      </w:r>
      <w:r w:rsidRPr="00C6667F">
        <w:rPr>
          <w:sz w:val="24"/>
        </w:rPr>
        <w:t>4008888001</w:t>
      </w:r>
    </w:p>
    <w:p w:rsidR="00771E45" w:rsidRPr="00C6667F" w:rsidRDefault="00771E45" w:rsidP="00771E45">
      <w:pPr>
        <w:widowControl/>
        <w:spacing w:line="360" w:lineRule="auto"/>
        <w:ind w:firstLine="480"/>
        <w:jc w:val="left"/>
        <w:rPr>
          <w:sz w:val="24"/>
        </w:rPr>
      </w:pPr>
      <w:r w:rsidRPr="00C6667F">
        <w:rPr>
          <w:sz w:val="24"/>
        </w:rPr>
        <w:t>公司网址：</w:t>
      </w:r>
      <w:hyperlink r:id="rId44" w:history="1">
        <w:r w:rsidRPr="00C6667F">
          <w:rPr>
            <w:sz w:val="24"/>
          </w:rPr>
          <w:t>http://www.htsec.com</w:t>
        </w:r>
      </w:hyperlink>
    </w:p>
    <w:p w:rsidR="00771E45" w:rsidRPr="00C6667F" w:rsidRDefault="00771E45" w:rsidP="00771E45">
      <w:pPr>
        <w:spacing w:line="360" w:lineRule="auto"/>
        <w:ind w:leftChars="200" w:left="565" w:hangingChars="50" w:hanging="125"/>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(4</w:t>
      </w:r>
      <w:r w:rsidR="007E22D2" w:rsidRPr="00C6667F">
        <w:rPr>
          <w:sz w:val="24"/>
        </w:rPr>
        <w:t>8</w:t>
      </w:r>
      <w:r w:rsidRPr="00C6667F">
        <w:rPr>
          <w:rFonts w:hint="eastAsia"/>
          <w:sz w:val="24"/>
        </w:rPr>
        <w:t>)</w:t>
      </w:r>
      <w:r w:rsidRPr="00C6667F">
        <w:rPr>
          <w:sz w:val="24"/>
        </w:rPr>
        <w:t>上海证券有限责任公司</w:t>
      </w:r>
    </w:p>
    <w:p w:rsidR="00771E45" w:rsidRPr="00C6667F" w:rsidRDefault="00771E45" w:rsidP="00771E45">
      <w:pPr>
        <w:widowControl/>
        <w:spacing w:line="360" w:lineRule="auto"/>
        <w:ind w:left="540" w:hanging="120"/>
        <w:jc w:val="left"/>
        <w:rPr>
          <w:sz w:val="24"/>
        </w:rPr>
      </w:pPr>
      <w:r w:rsidRPr="00C6667F">
        <w:rPr>
          <w:rFonts w:hint="eastAsia"/>
          <w:sz w:val="24"/>
        </w:rPr>
        <w:t>注册地址：</w:t>
      </w:r>
      <w:r w:rsidRPr="00C6667F">
        <w:t>上海市黄浦区四川中路</w:t>
      </w:r>
      <w:r w:rsidRPr="00C6667F">
        <w:t>213</w:t>
      </w:r>
      <w:r w:rsidRPr="00C6667F">
        <w:t>号</w:t>
      </w:r>
      <w:r w:rsidRPr="00C6667F">
        <w:t>7</w:t>
      </w:r>
      <w:r w:rsidRPr="00C6667F">
        <w:t>楼</w:t>
      </w:r>
    </w:p>
    <w:p w:rsidR="00771E45" w:rsidRPr="00C6667F" w:rsidRDefault="00771E45" w:rsidP="00771E45">
      <w:pPr>
        <w:widowControl/>
        <w:spacing w:line="360" w:lineRule="auto"/>
        <w:ind w:left="540" w:hanging="120"/>
        <w:jc w:val="left"/>
        <w:rPr>
          <w:sz w:val="24"/>
        </w:rPr>
      </w:pPr>
      <w:r w:rsidRPr="00C6667F">
        <w:rPr>
          <w:rFonts w:hint="eastAsia"/>
          <w:sz w:val="24"/>
        </w:rPr>
        <w:t>办公地址：上海市黄浦区四川中路</w:t>
      </w:r>
      <w:r w:rsidRPr="00C6667F">
        <w:rPr>
          <w:rFonts w:hint="eastAsia"/>
          <w:sz w:val="24"/>
        </w:rPr>
        <w:t>213</w:t>
      </w:r>
      <w:r w:rsidRPr="00C6667F">
        <w:rPr>
          <w:rFonts w:hint="eastAsia"/>
          <w:sz w:val="24"/>
        </w:rPr>
        <w:t>号</w:t>
      </w:r>
      <w:r w:rsidRPr="00C6667F">
        <w:rPr>
          <w:rFonts w:hint="eastAsia"/>
          <w:sz w:val="24"/>
        </w:rPr>
        <w:t>7</w:t>
      </w:r>
      <w:r w:rsidRPr="00C6667F">
        <w:rPr>
          <w:rFonts w:hint="eastAsia"/>
          <w:sz w:val="24"/>
        </w:rPr>
        <w:t>楼</w:t>
      </w:r>
    </w:p>
    <w:p w:rsidR="00771E45" w:rsidRPr="00C6667F" w:rsidRDefault="00771E45" w:rsidP="00771E45">
      <w:pPr>
        <w:widowControl/>
        <w:spacing w:line="360" w:lineRule="auto"/>
        <w:ind w:left="540" w:hanging="120"/>
        <w:jc w:val="left"/>
        <w:rPr>
          <w:sz w:val="24"/>
        </w:rPr>
      </w:pPr>
      <w:r w:rsidRPr="00C6667F">
        <w:rPr>
          <w:sz w:val="24"/>
        </w:rPr>
        <w:t>法定代表人：李俊杰</w:t>
      </w:r>
    </w:p>
    <w:p w:rsidR="00771E45" w:rsidRPr="00C6667F" w:rsidRDefault="00771E45" w:rsidP="00771E45">
      <w:pPr>
        <w:spacing w:line="360" w:lineRule="auto"/>
        <w:ind w:leftChars="200" w:left="565" w:hangingChars="50" w:hanging="125"/>
        <w:jc w:val="left"/>
        <w:rPr>
          <w:sz w:val="24"/>
        </w:rPr>
      </w:pPr>
      <w:r w:rsidRPr="00C6667F">
        <w:rPr>
          <w:rFonts w:hint="eastAsia"/>
          <w:sz w:val="24"/>
        </w:rPr>
        <w:t>联系人</w:t>
      </w:r>
      <w:r w:rsidRPr="00C6667F">
        <w:rPr>
          <w:rFonts w:hint="eastAsia"/>
          <w:sz w:val="24"/>
        </w:rPr>
        <w:t xml:space="preserve">: </w:t>
      </w:r>
      <w:r w:rsidRPr="00C6667F">
        <w:rPr>
          <w:rFonts w:hint="eastAsia"/>
          <w:sz w:val="24"/>
        </w:rPr>
        <w:t>邵珍珍</w:t>
      </w:r>
    </w:p>
    <w:p w:rsidR="00771E45" w:rsidRPr="00C6667F" w:rsidRDefault="00771E45" w:rsidP="00771E45">
      <w:pPr>
        <w:spacing w:line="360" w:lineRule="auto"/>
        <w:ind w:leftChars="200" w:left="565" w:hangingChars="50" w:hanging="125"/>
        <w:jc w:val="left"/>
        <w:rPr>
          <w:sz w:val="24"/>
        </w:rPr>
      </w:pPr>
      <w:r w:rsidRPr="00C6667F">
        <w:rPr>
          <w:rFonts w:hint="eastAsia"/>
          <w:sz w:val="24"/>
        </w:rPr>
        <w:t>电话</w:t>
      </w:r>
      <w:r w:rsidRPr="00C6667F">
        <w:rPr>
          <w:rFonts w:hint="eastAsia"/>
          <w:sz w:val="24"/>
        </w:rPr>
        <w:t xml:space="preserve">: </w:t>
      </w:r>
      <w:r w:rsidRPr="00C6667F">
        <w:rPr>
          <w:sz w:val="24"/>
        </w:rPr>
        <w:t>021-53686262</w:t>
      </w:r>
    </w:p>
    <w:p w:rsidR="00771E45" w:rsidRPr="00C6667F" w:rsidRDefault="00771E45" w:rsidP="00771E45">
      <w:pPr>
        <w:spacing w:line="360" w:lineRule="auto"/>
        <w:ind w:leftChars="200" w:left="565" w:hangingChars="50" w:hanging="125"/>
        <w:jc w:val="left"/>
        <w:rPr>
          <w:sz w:val="24"/>
        </w:rPr>
      </w:pPr>
      <w:r w:rsidRPr="00C6667F">
        <w:rPr>
          <w:sz w:val="24"/>
        </w:rPr>
        <w:t>客服电话：</w:t>
      </w:r>
      <w:r w:rsidRPr="00C6667F">
        <w:rPr>
          <w:sz w:val="24"/>
        </w:rPr>
        <w:t>4008918918</w:t>
      </w:r>
    </w:p>
    <w:p w:rsidR="00771E45" w:rsidRPr="00C6667F" w:rsidRDefault="00771E45" w:rsidP="00771E45">
      <w:pPr>
        <w:spacing w:line="360" w:lineRule="auto"/>
        <w:ind w:leftChars="200" w:left="565" w:hangingChars="50" w:hanging="125"/>
        <w:jc w:val="left"/>
        <w:rPr>
          <w:sz w:val="24"/>
        </w:rPr>
      </w:pPr>
      <w:r w:rsidRPr="00C6667F">
        <w:rPr>
          <w:sz w:val="24"/>
        </w:rPr>
        <w:t>公司网址：</w:t>
      </w:r>
      <w:hyperlink r:id="rId45" w:history="1">
        <w:r w:rsidRPr="00C6667F">
          <w:rPr>
            <w:sz w:val="24"/>
          </w:rPr>
          <w:t>www.shzq.com</w:t>
        </w:r>
      </w:hyperlink>
      <w:r w:rsidRPr="00C6667F">
        <w:rPr>
          <w:sz w:val="24"/>
        </w:rPr>
        <w:t> </w:t>
      </w:r>
    </w:p>
    <w:p w:rsidR="00771E45" w:rsidRPr="00C6667F" w:rsidRDefault="00771E45" w:rsidP="00771E45">
      <w:pPr>
        <w:spacing w:line="360" w:lineRule="auto"/>
        <w:ind w:leftChars="200" w:left="565" w:hangingChars="50" w:hanging="125"/>
        <w:jc w:val="left"/>
        <w:rPr>
          <w:sz w:val="24"/>
        </w:rPr>
      </w:pPr>
    </w:p>
    <w:p w:rsidR="00771E45" w:rsidRPr="00C6667F" w:rsidRDefault="00771E45" w:rsidP="00771E45">
      <w:pPr>
        <w:spacing w:line="360" w:lineRule="auto"/>
        <w:ind w:firstLine="502"/>
        <w:jc w:val="left"/>
        <w:rPr>
          <w:sz w:val="24"/>
        </w:rPr>
      </w:pPr>
      <w:r w:rsidRPr="00C6667F">
        <w:rPr>
          <w:rFonts w:hint="eastAsia"/>
          <w:sz w:val="24"/>
        </w:rPr>
        <w:t>(</w:t>
      </w:r>
      <w:r w:rsidR="007E22D2" w:rsidRPr="00C6667F">
        <w:rPr>
          <w:sz w:val="24"/>
        </w:rPr>
        <w:t>49</w:t>
      </w:r>
      <w:r w:rsidRPr="00C6667F">
        <w:rPr>
          <w:rFonts w:hint="eastAsia"/>
          <w:sz w:val="24"/>
        </w:rPr>
        <w:t>)</w:t>
      </w:r>
      <w:r w:rsidRPr="00C6667F">
        <w:rPr>
          <w:sz w:val="24"/>
        </w:rPr>
        <w:t xml:space="preserve"> </w:t>
      </w:r>
      <w:r w:rsidRPr="00C6667F">
        <w:rPr>
          <w:sz w:val="24"/>
        </w:rPr>
        <w:t>中银国际证券股份有限公司</w:t>
      </w:r>
    </w:p>
    <w:p w:rsidR="00771E45" w:rsidRPr="00C6667F" w:rsidRDefault="00771E45" w:rsidP="00771E45">
      <w:pPr>
        <w:spacing w:line="360" w:lineRule="auto"/>
        <w:ind w:firstLine="502"/>
        <w:jc w:val="left"/>
        <w:rPr>
          <w:sz w:val="24"/>
        </w:rPr>
      </w:pPr>
      <w:r w:rsidRPr="00C6667F">
        <w:rPr>
          <w:rFonts w:hint="eastAsia"/>
          <w:sz w:val="24"/>
        </w:rPr>
        <w:t>注册地址：上海市浦东</w:t>
      </w:r>
      <w:proofErr w:type="gramStart"/>
      <w:r w:rsidRPr="00C6667F">
        <w:rPr>
          <w:rFonts w:hint="eastAsia"/>
          <w:sz w:val="24"/>
        </w:rPr>
        <w:t>新区银</w:t>
      </w:r>
      <w:proofErr w:type="gramEnd"/>
      <w:r w:rsidRPr="00C6667F">
        <w:rPr>
          <w:rFonts w:hint="eastAsia"/>
          <w:sz w:val="24"/>
        </w:rPr>
        <w:t>城中路</w:t>
      </w:r>
      <w:r w:rsidRPr="00C6667F">
        <w:rPr>
          <w:rFonts w:hint="eastAsia"/>
          <w:sz w:val="24"/>
        </w:rPr>
        <w:t>200</w:t>
      </w:r>
      <w:r w:rsidRPr="00C6667F">
        <w:rPr>
          <w:rFonts w:hint="eastAsia"/>
          <w:sz w:val="24"/>
        </w:rPr>
        <w:t>号中银大厦</w:t>
      </w:r>
      <w:r w:rsidRPr="00C6667F">
        <w:rPr>
          <w:rFonts w:hint="eastAsia"/>
          <w:sz w:val="24"/>
        </w:rPr>
        <w:t>39F</w:t>
      </w:r>
    </w:p>
    <w:p w:rsidR="00771E45" w:rsidRPr="00C6667F" w:rsidRDefault="00771E45" w:rsidP="00771E45">
      <w:pPr>
        <w:spacing w:line="360" w:lineRule="auto"/>
        <w:ind w:firstLine="502"/>
        <w:jc w:val="left"/>
        <w:rPr>
          <w:sz w:val="24"/>
        </w:rPr>
      </w:pPr>
      <w:r w:rsidRPr="00C6667F">
        <w:rPr>
          <w:rFonts w:hint="eastAsia"/>
          <w:sz w:val="24"/>
        </w:rPr>
        <w:t>办公地址：上海市浦东</w:t>
      </w:r>
      <w:proofErr w:type="gramStart"/>
      <w:r w:rsidRPr="00C6667F">
        <w:rPr>
          <w:rFonts w:hint="eastAsia"/>
          <w:sz w:val="24"/>
        </w:rPr>
        <w:t>新区银</w:t>
      </w:r>
      <w:proofErr w:type="gramEnd"/>
      <w:r w:rsidRPr="00C6667F">
        <w:rPr>
          <w:rFonts w:hint="eastAsia"/>
          <w:sz w:val="24"/>
        </w:rPr>
        <w:t>城中路</w:t>
      </w:r>
      <w:r w:rsidRPr="00C6667F">
        <w:rPr>
          <w:rFonts w:hint="eastAsia"/>
          <w:sz w:val="24"/>
        </w:rPr>
        <w:t>200</w:t>
      </w:r>
      <w:r w:rsidRPr="00C6667F">
        <w:rPr>
          <w:rFonts w:hint="eastAsia"/>
          <w:sz w:val="24"/>
        </w:rPr>
        <w:t>号中银大厦</w:t>
      </w:r>
      <w:r w:rsidRPr="00C6667F">
        <w:rPr>
          <w:rFonts w:hint="eastAsia"/>
          <w:sz w:val="24"/>
        </w:rPr>
        <w:t>39F</w:t>
      </w:r>
    </w:p>
    <w:p w:rsidR="00771E45" w:rsidRPr="00C6667F" w:rsidRDefault="00771E45" w:rsidP="00771E45">
      <w:pPr>
        <w:spacing w:line="360" w:lineRule="auto"/>
        <w:ind w:firstLine="502"/>
        <w:jc w:val="left"/>
        <w:rPr>
          <w:sz w:val="24"/>
        </w:rPr>
      </w:pPr>
      <w:r w:rsidRPr="00C6667F">
        <w:rPr>
          <w:rFonts w:hint="eastAsia"/>
          <w:sz w:val="24"/>
        </w:rPr>
        <w:t>法定代表人：宁敏</w:t>
      </w:r>
    </w:p>
    <w:p w:rsidR="00771E45" w:rsidRPr="00C6667F" w:rsidRDefault="00771E45" w:rsidP="00771E45">
      <w:pPr>
        <w:spacing w:line="360" w:lineRule="auto"/>
        <w:ind w:firstLine="502"/>
        <w:jc w:val="left"/>
        <w:rPr>
          <w:sz w:val="24"/>
        </w:rPr>
      </w:pPr>
      <w:r w:rsidRPr="00C6667F">
        <w:rPr>
          <w:rFonts w:hint="eastAsia"/>
          <w:sz w:val="24"/>
        </w:rPr>
        <w:lastRenderedPageBreak/>
        <w:t>联系人：</w:t>
      </w:r>
      <w:proofErr w:type="gramStart"/>
      <w:r w:rsidRPr="00C6667F">
        <w:rPr>
          <w:rFonts w:hint="eastAsia"/>
          <w:sz w:val="24"/>
        </w:rPr>
        <w:t>许慧琳</w:t>
      </w:r>
      <w:proofErr w:type="gramEnd"/>
    </w:p>
    <w:p w:rsidR="00771E45" w:rsidRPr="00C6667F" w:rsidRDefault="00771E45" w:rsidP="00771E45">
      <w:pPr>
        <w:spacing w:line="360" w:lineRule="auto"/>
        <w:ind w:firstLine="502"/>
        <w:jc w:val="left"/>
        <w:rPr>
          <w:sz w:val="24"/>
        </w:rPr>
      </w:pPr>
      <w:r w:rsidRPr="00C6667F">
        <w:rPr>
          <w:rFonts w:hint="eastAsia"/>
          <w:sz w:val="24"/>
        </w:rPr>
        <w:t>联系电话：</w:t>
      </w:r>
      <w:r w:rsidRPr="00C6667F">
        <w:rPr>
          <w:sz w:val="24"/>
        </w:rPr>
        <w:t>021-20328531</w:t>
      </w:r>
    </w:p>
    <w:p w:rsidR="00771E45" w:rsidRPr="00C6667F" w:rsidRDefault="00771E45" w:rsidP="00771E45">
      <w:pPr>
        <w:spacing w:line="360" w:lineRule="auto"/>
        <w:ind w:firstLine="502"/>
        <w:jc w:val="left"/>
        <w:rPr>
          <w:sz w:val="24"/>
        </w:rPr>
      </w:pPr>
      <w:r w:rsidRPr="00C6667F">
        <w:rPr>
          <w:rFonts w:hint="eastAsia"/>
          <w:sz w:val="24"/>
        </w:rPr>
        <w:t>客服电话：</w:t>
      </w:r>
      <w:r w:rsidRPr="00C6667F">
        <w:rPr>
          <w:rFonts w:hint="eastAsia"/>
          <w:sz w:val="24"/>
        </w:rPr>
        <w:t>400-620-8888/021-61195566</w:t>
      </w:r>
    </w:p>
    <w:p w:rsidR="00771E45" w:rsidRPr="00C6667F" w:rsidRDefault="00771E45" w:rsidP="00771E45">
      <w:pPr>
        <w:spacing w:line="360" w:lineRule="auto"/>
        <w:ind w:firstLine="502"/>
        <w:jc w:val="left"/>
        <w:rPr>
          <w:sz w:val="24"/>
        </w:rPr>
      </w:pPr>
      <w:r w:rsidRPr="00C6667F">
        <w:rPr>
          <w:rFonts w:hint="eastAsia"/>
          <w:sz w:val="24"/>
        </w:rPr>
        <w:t>公司网址：</w:t>
      </w:r>
      <w:r w:rsidRPr="00C6667F">
        <w:rPr>
          <w:rFonts w:hint="eastAsia"/>
          <w:sz w:val="24"/>
        </w:rPr>
        <w:t>www.bocichina.com/</w:t>
      </w:r>
    </w:p>
    <w:p w:rsidR="00771E45" w:rsidRPr="00C6667F" w:rsidRDefault="00771E45" w:rsidP="00771E45">
      <w:pPr>
        <w:spacing w:line="360" w:lineRule="auto"/>
        <w:ind w:leftChars="200" w:left="565" w:hangingChars="50" w:hanging="125"/>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(5</w:t>
      </w:r>
      <w:r w:rsidR="007E22D2" w:rsidRPr="00C6667F">
        <w:rPr>
          <w:sz w:val="24"/>
        </w:rPr>
        <w:t>0</w:t>
      </w:r>
      <w:r w:rsidRPr="00C6667F">
        <w:rPr>
          <w:rFonts w:hint="eastAsia"/>
          <w:sz w:val="24"/>
        </w:rPr>
        <w:t xml:space="preserve">) </w:t>
      </w:r>
      <w:r w:rsidRPr="00C6667F">
        <w:rPr>
          <w:rFonts w:hint="eastAsia"/>
          <w:sz w:val="24"/>
        </w:rPr>
        <w:t>中山证券有限责任公司</w:t>
      </w:r>
    </w:p>
    <w:p w:rsidR="00771E45" w:rsidRPr="00C6667F" w:rsidRDefault="00771E45" w:rsidP="00771E45">
      <w:pPr>
        <w:spacing w:line="360" w:lineRule="auto"/>
        <w:ind w:leftChars="200" w:left="565" w:hangingChars="50" w:hanging="125"/>
        <w:jc w:val="left"/>
        <w:rPr>
          <w:sz w:val="24"/>
        </w:rPr>
      </w:pPr>
      <w:r w:rsidRPr="00C6667F">
        <w:rPr>
          <w:rFonts w:hint="eastAsia"/>
          <w:sz w:val="24"/>
        </w:rPr>
        <w:t>注册地址：</w:t>
      </w:r>
      <w:r w:rsidRPr="00C6667F">
        <w:rPr>
          <w:rFonts w:ascii="Calibri" w:hAnsi="Calibri" w:hint="eastAsia"/>
          <w:sz w:val="24"/>
          <w:szCs w:val="21"/>
        </w:rPr>
        <w:t>深圳市南山区创业路</w:t>
      </w:r>
      <w:r w:rsidRPr="00C6667F">
        <w:rPr>
          <w:rFonts w:ascii="Calibri" w:hAnsi="Calibri" w:hint="eastAsia"/>
          <w:sz w:val="24"/>
          <w:szCs w:val="21"/>
        </w:rPr>
        <w:t>1777</w:t>
      </w:r>
      <w:r w:rsidRPr="00C6667F">
        <w:rPr>
          <w:rFonts w:ascii="Calibri" w:hAnsi="Calibri" w:hint="eastAsia"/>
          <w:sz w:val="24"/>
          <w:szCs w:val="21"/>
        </w:rPr>
        <w:t>号海信南方大厦</w:t>
      </w:r>
      <w:r w:rsidRPr="00C6667F">
        <w:rPr>
          <w:rFonts w:ascii="Calibri" w:hAnsi="Calibri" w:hint="eastAsia"/>
          <w:sz w:val="24"/>
          <w:szCs w:val="21"/>
        </w:rPr>
        <w:t>21</w:t>
      </w:r>
      <w:r w:rsidRPr="00C6667F">
        <w:rPr>
          <w:rFonts w:ascii="Calibri" w:hAnsi="Calibri" w:hint="eastAsia"/>
          <w:sz w:val="24"/>
          <w:szCs w:val="21"/>
        </w:rPr>
        <w:t>、</w:t>
      </w:r>
      <w:r w:rsidRPr="00C6667F">
        <w:rPr>
          <w:rFonts w:ascii="Calibri" w:hAnsi="Calibri" w:hint="eastAsia"/>
          <w:sz w:val="24"/>
          <w:szCs w:val="21"/>
        </w:rPr>
        <w:t>22</w:t>
      </w:r>
      <w:r w:rsidRPr="00C6667F">
        <w:rPr>
          <w:rFonts w:ascii="Calibri" w:hAnsi="Calibri" w:hint="eastAsia"/>
          <w:sz w:val="24"/>
          <w:szCs w:val="21"/>
        </w:rPr>
        <w:t>层</w:t>
      </w:r>
    </w:p>
    <w:p w:rsidR="00771E45" w:rsidRPr="00C6667F" w:rsidRDefault="00771E45" w:rsidP="00771E45">
      <w:pPr>
        <w:spacing w:line="360" w:lineRule="auto"/>
        <w:ind w:leftChars="200" w:left="565" w:hangingChars="50" w:hanging="125"/>
        <w:jc w:val="left"/>
        <w:rPr>
          <w:sz w:val="24"/>
        </w:rPr>
      </w:pPr>
      <w:r w:rsidRPr="00C6667F">
        <w:rPr>
          <w:rFonts w:hint="eastAsia"/>
          <w:sz w:val="24"/>
        </w:rPr>
        <w:t>办公地址：</w:t>
      </w:r>
      <w:r w:rsidRPr="00C6667F">
        <w:rPr>
          <w:rFonts w:ascii="Calibri" w:hAnsi="Calibri" w:hint="eastAsia"/>
          <w:sz w:val="24"/>
          <w:szCs w:val="21"/>
        </w:rPr>
        <w:t>深圳市南山区创业路</w:t>
      </w:r>
      <w:r w:rsidRPr="00C6667F">
        <w:rPr>
          <w:rFonts w:ascii="Calibri" w:hAnsi="Calibri" w:hint="eastAsia"/>
          <w:sz w:val="24"/>
          <w:szCs w:val="21"/>
        </w:rPr>
        <w:t>1777</w:t>
      </w:r>
      <w:r w:rsidRPr="00C6667F">
        <w:rPr>
          <w:rFonts w:ascii="Calibri" w:hAnsi="Calibri" w:hint="eastAsia"/>
          <w:sz w:val="24"/>
          <w:szCs w:val="21"/>
        </w:rPr>
        <w:t>号海信南方大厦</w:t>
      </w:r>
      <w:r w:rsidRPr="00C6667F">
        <w:rPr>
          <w:rFonts w:ascii="Calibri" w:hAnsi="Calibri" w:hint="eastAsia"/>
          <w:sz w:val="24"/>
          <w:szCs w:val="21"/>
        </w:rPr>
        <w:t>2</w:t>
      </w:r>
      <w:r w:rsidRPr="00C6667F">
        <w:rPr>
          <w:rFonts w:ascii="Calibri" w:hAnsi="Calibri"/>
          <w:sz w:val="24"/>
          <w:szCs w:val="21"/>
        </w:rPr>
        <w:t>1</w:t>
      </w:r>
      <w:r w:rsidRPr="00C6667F">
        <w:rPr>
          <w:rFonts w:ascii="Calibri" w:hAnsi="Calibri" w:hint="eastAsia"/>
          <w:sz w:val="24"/>
          <w:szCs w:val="21"/>
        </w:rPr>
        <w:t>层</w:t>
      </w:r>
    </w:p>
    <w:p w:rsidR="00771E45" w:rsidRPr="00C6667F" w:rsidRDefault="00771E45" w:rsidP="00771E45">
      <w:pPr>
        <w:spacing w:line="360" w:lineRule="auto"/>
        <w:ind w:leftChars="200" w:left="565" w:hangingChars="50" w:hanging="125"/>
        <w:jc w:val="left"/>
        <w:rPr>
          <w:sz w:val="24"/>
        </w:rPr>
      </w:pPr>
      <w:r w:rsidRPr="00C6667F">
        <w:rPr>
          <w:rFonts w:hint="eastAsia"/>
          <w:sz w:val="24"/>
        </w:rPr>
        <w:t>法定代表人：</w:t>
      </w:r>
      <w:r w:rsidRPr="00C6667F">
        <w:rPr>
          <w:rFonts w:ascii="Calibri" w:hAnsi="Calibri" w:hint="eastAsia"/>
          <w:sz w:val="24"/>
          <w:szCs w:val="21"/>
        </w:rPr>
        <w:t>林炳城</w:t>
      </w:r>
    </w:p>
    <w:p w:rsidR="00771E45" w:rsidRPr="00C6667F" w:rsidRDefault="00771E45" w:rsidP="00771E45">
      <w:pPr>
        <w:spacing w:line="360" w:lineRule="auto"/>
        <w:ind w:leftChars="200" w:left="565" w:hangingChars="50" w:hanging="125"/>
        <w:jc w:val="left"/>
        <w:rPr>
          <w:sz w:val="24"/>
        </w:rPr>
      </w:pPr>
      <w:r w:rsidRPr="00C6667F">
        <w:rPr>
          <w:rFonts w:hint="eastAsia"/>
          <w:sz w:val="24"/>
        </w:rPr>
        <w:t>联系人</w:t>
      </w:r>
      <w:r w:rsidRPr="00C6667F">
        <w:rPr>
          <w:rFonts w:hint="eastAsia"/>
          <w:sz w:val="24"/>
        </w:rPr>
        <w:t xml:space="preserve">: </w:t>
      </w:r>
      <w:r w:rsidRPr="00C6667F">
        <w:rPr>
          <w:rFonts w:hint="eastAsia"/>
          <w:sz w:val="24"/>
        </w:rPr>
        <w:t>罗艺琳</w:t>
      </w:r>
    </w:p>
    <w:p w:rsidR="00771E45" w:rsidRPr="00C6667F" w:rsidRDefault="00771E45" w:rsidP="00771E45">
      <w:pPr>
        <w:spacing w:line="360" w:lineRule="auto"/>
        <w:ind w:leftChars="200" w:left="565" w:hangingChars="50" w:hanging="125"/>
        <w:jc w:val="left"/>
        <w:rPr>
          <w:sz w:val="24"/>
        </w:rPr>
      </w:pPr>
      <w:r w:rsidRPr="00C6667F">
        <w:rPr>
          <w:rFonts w:hint="eastAsia"/>
          <w:sz w:val="24"/>
        </w:rPr>
        <w:t>电话</w:t>
      </w:r>
      <w:r w:rsidRPr="00C6667F">
        <w:rPr>
          <w:rFonts w:hint="eastAsia"/>
          <w:sz w:val="24"/>
        </w:rPr>
        <w:t>: 0755-82570586</w:t>
      </w:r>
    </w:p>
    <w:p w:rsidR="00771E45" w:rsidRPr="00C6667F" w:rsidRDefault="00771E45" w:rsidP="00771E45">
      <w:pPr>
        <w:spacing w:line="360" w:lineRule="auto"/>
        <w:ind w:leftChars="200" w:left="565" w:hangingChars="50" w:hanging="125"/>
        <w:jc w:val="left"/>
        <w:rPr>
          <w:sz w:val="24"/>
        </w:rPr>
      </w:pPr>
      <w:r w:rsidRPr="00C6667F">
        <w:rPr>
          <w:rFonts w:hint="eastAsia"/>
          <w:sz w:val="24"/>
        </w:rPr>
        <w:t>客服电话：</w:t>
      </w:r>
      <w:r w:rsidRPr="00C6667F">
        <w:rPr>
          <w:rFonts w:hint="eastAsia"/>
          <w:sz w:val="24"/>
        </w:rPr>
        <w:t xml:space="preserve"> 95329</w:t>
      </w:r>
    </w:p>
    <w:p w:rsidR="00771E45" w:rsidRPr="00C6667F" w:rsidRDefault="00771E45" w:rsidP="00771E45">
      <w:pPr>
        <w:spacing w:line="360" w:lineRule="auto"/>
        <w:ind w:leftChars="200" w:left="565" w:hangingChars="50" w:hanging="125"/>
        <w:jc w:val="left"/>
        <w:rPr>
          <w:sz w:val="24"/>
        </w:rPr>
      </w:pPr>
      <w:r w:rsidRPr="00C6667F">
        <w:rPr>
          <w:rFonts w:hint="eastAsia"/>
          <w:sz w:val="24"/>
        </w:rPr>
        <w:t>公司网址：</w:t>
      </w:r>
      <w:hyperlink r:id="rId46" w:history="1">
        <w:r w:rsidRPr="00C6667F">
          <w:rPr>
            <w:rFonts w:hint="eastAsia"/>
            <w:sz w:val="24"/>
          </w:rPr>
          <w:t>http://www.zszq.com/</w:t>
        </w:r>
      </w:hyperlink>
    </w:p>
    <w:p w:rsidR="00771E45" w:rsidRPr="00C6667F" w:rsidRDefault="00771E45" w:rsidP="00771E45">
      <w:pPr>
        <w:spacing w:line="360" w:lineRule="auto"/>
        <w:ind w:firstLine="502"/>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(5</w:t>
      </w:r>
      <w:r w:rsidR="007E22D2" w:rsidRPr="00C6667F">
        <w:rPr>
          <w:sz w:val="24"/>
        </w:rPr>
        <w:t>1</w:t>
      </w:r>
      <w:r w:rsidRPr="00C6667F">
        <w:rPr>
          <w:rFonts w:hint="eastAsia"/>
          <w:sz w:val="24"/>
        </w:rPr>
        <w:t>)</w:t>
      </w:r>
      <w:r w:rsidRPr="00C6667F">
        <w:rPr>
          <w:sz w:val="24"/>
        </w:rPr>
        <w:t>方正证券股份有限公司</w:t>
      </w:r>
    </w:p>
    <w:p w:rsidR="00771E45" w:rsidRPr="00C6667F" w:rsidRDefault="00771E45" w:rsidP="00771E45">
      <w:pPr>
        <w:widowControl/>
        <w:spacing w:line="360" w:lineRule="auto"/>
        <w:ind w:firstLine="480"/>
        <w:jc w:val="left"/>
        <w:rPr>
          <w:sz w:val="24"/>
        </w:rPr>
      </w:pPr>
      <w:r w:rsidRPr="00C6667F">
        <w:rPr>
          <w:sz w:val="24"/>
        </w:rPr>
        <w:t>注册地址</w:t>
      </w:r>
      <w:r w:rsidRPr="00C6667F">
        <w:rPr>
          <w:sz w:val="24"/>
        </w:rPr>
        <w:t>:</w:t>
      </w:r>
      <w:r w:rsidRPr="00C6667F">
        <w:rPr>
          <w:rFonts w:hint="eastAsia"/>
          <w:sz w:val="24"/>
        </w:rPr>
        <w:t xml:space="preserve"> </w:t>
      </w:r>
      <w:r w:rsidRPr="00C6667F">
        <w:rPr>
          <w:rFonts w:hint="eastAsia"/>
          <w:sz w:val="24"/>
        </w:rPr>
        <w:t>长沙市天心区湘江中路二段</w:t>
      </w:r>
      <w:r w:rsidRPr="00C6667F">
        <w:rPr>
          <w:rFonts w:hint="eastAsia"/>
          <w:sz w:val="24"/>
        </w:rPr>
        <w:t>36</w:t>
      </w:r>
      <w:r w:rsidRPr="00C6667F">
        <w:rPr>
          <w:rFonts w:hint="eastAsia"/>
          <w:sz w:val="24"/>
        </w:rPr>
        <w:t>号华远</w:t>
      </w:r>
      <w:proofErr w:type="gramStart"/>
      <w:r w:rsidRPr="00C6667F">
        <w:rPr>
          <w:rFonts w:hint="eastAsia"/>
          <w:sz w:val="24"/>
        </w:rPr>
        <w:t>华中心</w:t>
      </w:r>
      <w:proofErr w:type="gramEnd"/>
      <w:r w:rsidRPr="00C6667F">
        <w:rPr>
          <w:rFonts w:hint="eastAsia"/>
          <w:sz w:val="24"/>
        </w:rPr>
        <w:t>4</w:t>
      </w:r>
      <w:r w:rsidRPr="00C6667F">
        <w:rPr>
          <w:rFonts w:hint="eastAsia"/>
          <w:sz w:val="24"/>
        </w:rPr>
        <w:t>、</w:t>
      </w:r>
      <w:r w:rsidRPr="00C6667F">
        <w:rPr>
          <w:rFonts w:hint="eastAsia"/>
          <w:sz w:val="24"/>
        </w:rPr>
        <w:t>5</w:t>
      </w:r>
      <w:r w:rsidRPr="00C6667F">
        <w:rPr>
          <w:rFonts w:hint="eastAsia"/>
          <w:sz w:val="24"/>
        </w:rPr>
        <w:t>号楼</w:t>
      </w:r>
      <w:r w:rsidRPr="00C6667F">
        <w:rPr>
          <w:rFonts w:hint="eastAsia"/>
          <w:sz w:val="24"/>
        </w:rPr>
        <w:t>3701-3717</w:t>
      </w:r>
    </w:p>
    <w:p w:rsidR="00771E45" w:rsidRPr="00C6667F" w:rsidRDefault="00771E45" w:rsidP="00771E45">
      <w:pPr>
        <w:widowControl/>
        <w:spacing w:line="360" w:lineRule="auto"/>
        <w:ind w:firstLine="480"/>
        <w:jc w:val="left"/>
        <w:rPr>
          <w:sz w:val="24"/>
        </w:rPr>
      </w:pPr>
      <w:r w:rsidRPr="00C6667F">
        <w:rPr>
          <w:rFonts w:hint="eastAsia"/>
          <w:sz w:val="24"/>
        </w:rPr>
        <w:t>办公</w:t>
      </w:r>
      <w:r w:rsidRPr="00C6667F">
        <w:rPr>
          <w:sz w:val="24"/>
        </w:rPr>
        <w:t>地址</w:t>
      </w:r>
      <w:r w:rsidRPr="00C6667F">
        <w:rPr>
          <w:sz w:val="24"/>
        </w:rPr>
        <w:t>:</w:t>
      </w:r>
      <w:r w:rsidRPr="00C6667F">
        <w:rPr>
          <w:rFonts w:hint="eastAsia"/>
          <w:sz w:val="24"/>
        </w:rPr>
        <w:t xml:space="preserve"> </w:t>
      </w:r>
      <w:r w:rsidRPr="00C6667F">
        <w:rPr>
          <w:rFonts w:hint="eastAsia"/>
          <w:sz w:val="24"/>
        </w:rPr>
        <w:t>湖南省长沙市天心区湘江中路二段</w:t>
      </w:r>
      <w:r w:rsidRPr="00C6667F">
        <w:rPr>
          <w:rFonts w:hint="eastAsia"/>
          <w:sz w:val="24"/>
        </w:rPr>
        <w:t>36</w:t>
      </w:r>
      <w:r w:rsidRPr="00C6667F">
        <w:rPr>
          <w:rFonts w:hint="eastAsia"/>
          <w:sz w:val="24"/>
        </w:rPr>
        <w:t>号</w:t>
      </w:r>
    </w:p>
    <w:p w:rsidR="00771E45" w:rsidRPr="00C6667F" w:rsidRDefault="00771E45" w:rsidP="00771E45">
      <w:pPr>
        <w:widowControl/>
        <w:spacing w:line="360" w:lineRule="auto"/>
        <w:ind w:firstLine="480"/>
        <w:jc w:val="left"/>
        <w:rPr>
          <w:sz w:val="24"/>
        </w:rPr>
      </w:pPr>
      <w:r w:rsidRPr="00C6667F">
        <w:rPr>
          <w:sz w:val="24"/>
        </w:rPr>
        <w:t>法定代表人</w:t>
      </w:r>
      <w:r w:rsidRPr="00C6667F">
        <w:rPr>
          <w:sz w:val="24"/>
        </w:rPr>
        <w:t xml:space="preserve">: </w:t>
      </w:r>
      <w:r w:rsidRPr="00C6667F">
        <w:rPr>
          <w:sz w:val="24"/>
        </w:rPr>
        <w:t>施华</w:t>
      </w:r>
    </w:p>
    <w:p w:rsidR="00771E45" w:rsidRPr="00C6667F" w:rsidRDefault="00771E45" w:rsidP="00771E45">
      <w:pPr>
        <w:widowControl/>
        <w:spacing w:line="360" w:lineRule="auto"/>
        <w:ind w:firstLine="480"/>
        <w:jc w:val="left"/>
        <w:rPr>
          <w:sz w:val="24"/>
        </w:rPr>
      </w:pPr>
      <w:r w:rsidRPr="00C6667F">
        <w:rPr>
          <w:sz w:val="24"/>
        </w:rPr>
        <w:t>联系人：程博怡</w:t>
      </w:r>
    </w:p>
    <w:p w:rsidR="00771E45" w:rsidRPr="00C6667F" w:rsidRDefault="00771E45" w:rsidP="00771E45">
      <w:pPr>
        <w:widowControl/>
        <w:spacing w:line="360" w:lineRule="auto"/>
        <w:ind w:firstLine="480"/>
        <w:jc w:val="left"/>
        <w:rPr>
          <w:sz w:val="24"/>
        </w:rPr>
      </w:pPr>
      <w:r w:rsidRPr="00C6667F">
        <w:rPr>
          <w:sz w:val="24"/>
        </w:rPr>
        <w:t>联系电话：</w:t>
      </w:r>
      <w:r w:rsidRPr="00C6667F">
        <w:rPr>
          <w:sz w:val="24"/>
        </w:rPr>
        <w:t>010-56437060</w:t>
      </w:r>
    </w:p>
    <w:p w:rsidR="00771E45" w:rsidRPr="00C6667F" w:rsidRDefault="00771E45" w:rsidP="00771E45">
      <w:pPr>
        <w:spacing w:line="360" w:lineRule="auto"/>
        <w:ind w:leftChars="200" w:left="565" w:hangingChars="50" w:hanging="125"/>
        <w:jc w:val="left"/>
        <w:rPr>
          <w:sz w:val="24"/>
        </w:rPr>
      </w:pPr>
      <w:r w:rsidRPr="00C6667F">
        <w:rPr>
          <w:sz w:val="24"/>
        </w:rPr>
        <w:t>客服电话：</w:t>
      </w:r>
      <w:r w:rsidRPr="00C6667F">
        <w:rPr>
          <w:sz w:val="24"/>
        </w:rPr>
        <w:t>95571</w:t>
      </w:r>
    </w:p>
    <w:p w:rsidR="00771E45" w:rsidRPr="00C6667F" w:rsidRDefault="00771E45" w:rsidP="00771E45">
      <w:pPr>
        <w:spacing w:line="360" w:lineRule="auto"/>
        <w:ind w:leftChars="200" w:left="565" w:hangingChars="50" w:hanging="125"/>
        <w:jc w:val="left"/>
        <w:rPr>
          <w:sz w:val="24"/>
        </w:rPr>
      </w:pPr>
      <w:r w:rsidRPr="00C6667F">
        <w:rPr>
          <w:sz w:val="24"/>
        </w:rPr>
        <w:t>公司网址：</w:t>
      </w:r>
      <w:hyperlink r:id="rId47" w:history="1">
        <w:r w:rsidRPr="00C6667F">
          <w:rPr>
            <w:sz w:val="24"/>
          </w:rPr>
          <w:t>http://www.foundersc.com/</w:t>
        </w:r>
      </w:hyperlink>
    </w:p>
    <w:p w:rsidR="00771E45" w:rsidRPr="00C6667F" w:rsidRDefault="00771E45" w:rsidP="00771E45">
      <w:pPr>
        <w:spacing w:line="360" w:lineRule="auto"/>
        <w:ind w:firstLine="502"/>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(5</w:t>
      </w:r>
      <w:r w:rsidR="007E22D2" w:rsidRPr="00C6667F">
        <w:rPr>
          <w:sz w:val="24"/>
        </w:rPr>
        <w:t>2</w:t>
      </w:r>
      <w:r w:rsidRPr="00C6667F">
        <w:rPr>
          <w:rFonts w:hint="eastAsia"/>
          <w:sz w:val="24"/>
        </w:rPr>
        <w:t>)</w:t>
      </w:r>
      <w:r w:rsidRPr="00C6667F">
        <w:rPr>
          <w:sz w:val="24"/>
        </w:rPr>
        <w:t>华泰证券股份有限公司</w:t>
      </w:r>
    </w:p>
    <w:p w:rsidR="00771E45" w:rsidRPr="00C6667F" w:rsidRDefault="00771E45" w:rsidP="00771E45">
      <w:pPr>
        <w:spacing w:line="360" w:lineRule="auto"/>
        <w:ind w:leftChars="200" w:left="565" w:hangingChars="50" w:hanging="125"/>
        <w:jc w:val="left"/>
        <w:rPr>
          <w:sz w:val="24"/>
        </w:rPr>
      </w:pPr>
      <w:r w:rsidRPr="00C6667F">
        <w:rPr>
          <w:sz w:val="24"/>
        </w:rPr>
        <w:t>注册地址：江苏省南京市江东中路</w:t>
      </w:r>
      <w:r w:rsidRPr="00C6667F">
        <w:rPr>
          <w:sz w:val="24"/>
        </w:rPr>
        <w:t>228</w:t>
      </w:r>
      <w:r w:rsidRPr="00C6667F">
        <w:rPr>
          <w:sz w:val="24"/>
        </w:rPr>
        <w:t>号</w:t>
      </w:r>
    </w:p>
    <w:p w:rsidR="00771E45" w:rsidRPr="00C6667F" w:rsidRDefault="00771E45" w:rsidP="00771E45">
      <w:pPr>
        <w:spacing w:line="360" w:lineRule="auto"/>
        <w:ind w:leftChars="200" w:left="565" w:hangingChars="50" w:hanging="125"/>
        <w:jc w:val="left"/>
        <w:rPr>
          <w:sz w:val="24"/>
        </w:rPr>
      </w:pPr>
      <w:r w:rsidRPr="00C6667F">
        <w:rPr>
          <w:sz w:val="24"/>
        </w:rPr>
        <w:t>办公地址：江苏省南京市江东中路</w:t>
      </w:r>
      <w:r w:rsidRPr="00C6667F">
        <w:rPr>
          <w:sz w:val="24"/>
        </w:rPr>
        <w:t>228</w:t>
      </w:r>
      <w:r w:rsidRPr="00C6667F">
        <w:rPr>
          <w:sz w:val="24"/>
        </w:rPr>
        <w:t>号</w:t>
      </w:r>
    </w:p>
    <w:p w:rsidR="00771E45" w:rsidRPr="00C6667F" w:rsidRDefault="00771E45" w:rsidP="00771E45">
      <w:pPr>
        <w:spacing w:line="360" w:lineRule="auto"/>
        <w:ind w:leftChars="200" w:left="565" w:hangingChars="50" w:hanging="125"/>
        <w:jc w:val="left"/>
        <w:rPr>
          <w:sz w:val="24"/>
        </w:rPr>
      </w:pPr>
      <w:r w:rsidRPr="00C6667F">
        <w:rPr>
          <w:sz w:val="24"/>
        </w:rPr>
        <w:t>法定代表人：周易</w:t>
      </w:r>
    </w:p>
    <w:p w:rsidR="00771E45" w:rsidRPr="00C6667F" w:rsidRDefault="00771E45" w:rsidP="00771E45">
      <w:pPr>
        <w:widowControl/>
        <w:spacing w:line="360" w:lineRule="auto"/>
        <w:ind w:firstLine="480"/>
        <w:jc w:val="left"/>
        <w:rPr>
          <w:sz w:val="24"/>
        </w:rPr>
      </w:pPr>
      <w:r w:rsidRPr="00C6667F">
        <w:rPr>
          <w:rFonts w:hint="eastAsia"/>
          <w:sz w:val="24"/>
        </w:rPr>
        <w:lastRenderedPageBreak/>
        <w:t>联系人：马艺卿</w:t>
      </w:r>
    </w:p>
    <w:p w:rsidR="00771E45" w:rsidRPr="00C6667F" w:rsidRDefault="00771E45" w:rsidP="00771E45">
      <w:pPr>
        <w:widowControl/>
        <w:spacing w:line="360" w:lineRule="auto"/>
        <w:ind w:firstLine="480"/>
        <w:jc w:val="left"/>
        <w:rPr>
          <w:sz w:val="24"/>
        </w:rPr>
      </w:pPr>
      <w:r w:rsidRPr="00C6667F">
        <w:rPr>
          <w:rFonts w:hint="eastAsia"/>
          <w:sz w:val="24"/>
        </w:rPr>
        <w:t>电话：</w:t>
      </w:r>
      <w:r w:rsidRPr="00C6667F">
        <w:rPr>
          <w:sz w:val="24"/>
        </w:rPr>
        <w:t>025-83389093</w:t>
      </w:r>
    </w:p>
    <w:p w:rsidR="00771E45" w:rsidRPr="00C6667F" w:rsidRDefault="00771E45" w:rsidP="00771E45">
      <w:pPr>
        <w:widowControl/>
        <w:spacing w:line="360" w:lineRule="auto"/>
        <w:ind w:firstLine="480"/>
        <w:jc w:val="left"/>
        <w:rPr>
          <w:sz w:val="24"/>
        </w:rPr>
      </w:pPr>
      <w:r w:rsidRPr="00C6667F">
        <w:rPr>
          <w:rFonts w:hint="eastAsia"/>
          <w:sz w:val="24"/>
        </w:rPr>
        <w:t>客</w:t>
      </w:r>
      <w:proofErr w:type="gramStart"/>
      <w:r w:rsidRPr="00C6667F">
        <w:rPr>
          <w:rFonts w:hint="eastAsia"/>
          <w:sz w:val="24"/>
        </w:rPr>
        <w:t>服电话</w:t>
      </w:r>
      <w:proofErr w:type="gramEnd"/>
      <w:r w:rsidRPr="00C6667F">
        <w:rPr>
          <w:sz w:val="24"/>
        </w:rPr>
        <w:t>: 95597</w:t>
      </w:r>
    </w:p>
    <w:p w:rsidR="00771E45" w:rsidRPr="00C6667F" w:rsidRDefault="00771E45" w:rsidP="00771E45">
      <w:pPr>
        <w:widowControl/>
        <w:spacing w:line="360" w:lineRule="auto"/>
        <w:ind w:firstLine="480"/>
        <w:jc w:val="left"/>
        <w:rPr>
          <w:sz w:val="24"/>
        </w:rPr>
      </w:pPr>
      <w:r w:rsidRPr="00C6667F">
        <w:rPr>
          <w:rFonts w:hint="eastAsia"/>
          <w:sz w:val="24"/>
        </w:rPr>
        <w:t>公司网址</w:t>
      </w:r>
      <w:r w:rsidRPr="00C6667F">
        <w:rPr>
          <w:sz w:val="24"/>
        </w:rPr>
        <w:t xml:space="preserve">: </w:t>
      </w:r>
      <w:hyperlink r:id="rId48" w:history="1">
        <w:r w:rsidRPr="00C6667F">
          <w:rPr>
            <w:sz w:val="24"/>
          </w:rPr>
          <w:t>http://www.htsc.com.cn/</w:t>
        </w:r>
      </w:hyperlink>
    </w:p>
    <w:p w:rsidR="00771E45" w:rsidRPr="00C6667F" w:rsidRDefault="00771E45" w:rsidP="00771E45">
      <w:pPr>
        <w:spacing w:line="360" w:lineRule="auto"/>
        <w:ind w:leftChars="200" w:left="565" w:hangingChars="50" w:hanging="125"/>
        <w:jc w:val="left"/>
        <w:rPr>
          <w:sz w:val="24"/>
        </w:rPr>
      </w:pPr>
    </w:p>
    <w:p w:rsidR="00771E45" w:rsidRPr="00C6667F" w:rsidRDefault="00771E45" w:rsidP="00771E45">
      <w:pPr>
        <w:spacing w:line="360" w:lineRule="auto"/>
        <w:ind w:leftChars="200" w:left="565" w:hangingChars="50" w:hanging="125"/>
        <w:jc w:val="left"/>
        <w:rPr>
          <w:sz w:val="24"/>
        </w:rPr>
      </w:pPr>
      <w:r w:rsidRPr="00C6667F">
        <w:rPr>
          <w:sz w:val="24"/>
        </w:rPr>
        <w:t>(</w:t>
      </w:r>
      <w:r w:rsidRPr="00C6667F">
        <w:rPr>
          <w:rFonts w:hint="eastAsia"/>
          <w:sz w:val="24"/>
        </w:rPr>
        <w:t>5</w:t>
      </w:r>
      <w:r w:rsidR="007E22D2" w:rsidRPr="00C6667F">
        <w:rPr>
          <w:sz w:val="24"/>
        </w:rPr>
        <w:t>3</w:t>
      </w:r>
      <w:r w:rsidRPr="00C6667F">
        <w:rPr>
          <w:sz w:val="24"/>
        </w:rPr>
        <w:t>)</w:t>
      </w:r>
      <w:r w:rsidRPr="00C6667F">
        <w:rPr>
          <w:rFonts w:hint="eastAsia"/>
          <w:sz w:val="24"/>
        </w:rPr>
        <w:t>联</w:t>
      </w:r>
      <w:proofErr w:type="gramStart"/>
      <w:r w:rsidRPr="00C6667F">
        <w:rPr>
          <w:rFonts w:hint="eastAsia"/>
          <w:sz w:val="24"/>
        </w:rPr>
        <w:t>讯证券</w:t>
      </w:r>
      <w:proofErr w:type="gramEnd"/>
      <w:r w:rsidRPr="00C6667F">
        <w:rPr>
          <w:rFonts w:hint="eastAsia"/>
          <w:sz w:val="24"/>
        </w:rPr>
        <w:t>股份有限公司</w:t>
      </w:r>
    </w:p>
    <w:p w:rsidR="00771E45" w:rsidRPr="00C6667F" w:rsidRDefault="00771E45" w:rsidP="00771E45">
      <w:pPr>
        <w:spacing w:line="360" w:lineRule="auto"/>
        <w:ind w:leftChars="200" w:left="565" w:hangingChars="50" w:hanging="125"/>
        <w:jc w:val="left"/>
        <w:rPr>
          <w:sz w:val="24"/>
        </w:rPr>
      </w:pPr>
      <w:r w:rsidRPr="00C6667F">
        <w:rPr>
          <w:rFonts w:hint="eastAsia"/>
          <w:sz w:val="24"/>
        </w:rPr>
        <w:t>注册地址：广东省惠州市惠城区江北东江三路惠州广播电视新闻中心三、四楼</w:t>
      </w:r>
    </w:p>
    <w:p w:rsidR="00771E45" w:rsidRPr="00C6667F" w:rsidRDefault="00771E45" w:rsidP="00771E45">
      <w:pPr>
        <w:spacing w:line="360" w:lineRule="auto"/>
        <w:ind w:leftChars="200" w:left="565" w:hangingChars="50" w:hanging="125"/>
        <w:jc w:val="left"/>
        <w:rPr>
          <w:sz w:val="24"/>
        </w:rPr>
      </w:pPr>
      <w:r w:rsidRPr="00C6667F">
        <w:rPr>
          <w:rFonts w:hint="eastAsia"/>
          <w:sz w:val="24"/>
        </w:rPr>
        <w:t>办公地址：广东省惠州市惠城区江北东江三路惠州广播电视新闻中心三、四楼</w:t>
      </w:r>
    </w:p>
    <w:p w:rsidR="00771E45" w:rsidRPr="00C6667F" w:rsidRDefault="00771E45" w:rsidP="00771E45">
      <w:pPr>
        <w:spacing w:line="360" w:lineRule="auto"/>
        <w:ind w:leftChars="200" w:left="565" w:hangingChars="50" w:hanging="125"/>
        <w:jc w:val="left"/>
        <w:rPr>
          <w:sz w:val="24"/>
        </w:rPr>
      </w:pPr>
      <w:r w:rsidRPr="00C6667F">
        <w:rPr>
          <w:rFonts w:hint="eastAsia"/>
          <w:sz w:val="24"/>
        </w:rPr>
        <w:t>法定代表人：徐刚</w:t>
      </w:r>
    </w:p>
    <w:p w:rsidR="00771E45" w:rsidRPr="00C6667F" w:rsidRDefault="00771E45" w:rsidP="00771E45">
      <w:pPr>
        <w:spacing w:line="360" w:lineRule="auto"/>
        <w:ind w:leftChars="200" w:left="565" w:hangingChars="50" w:hanging="125"/>
        <w:jc w:val="left"/>
        <w:rPr>
          <w:sz w:val="24"/>
        </w:rPr>
      </w:pPr>
      <w:r w:rsidRPr="00C6667F">
        <w:rPr>
          <w:rFonts w:hint="eastAsia"/>
          <w:sz w:val="24"/>
        </w:rPr>
        <w:t>联系人：</w:t>
      </w:r>
      <w:r w:rsidRPr="00C6667F">
        <w:rPr>
          <w:sz w:val="24"/>
        </w:rPr>
        <w:t>彭莲</w:t>
      </w:r>
    </w:p>
    <w:p w:rsidR="00771E45" w:rsidRPr="00C6667F" w:rsidRDefault="00771E45" w:rsidP="00771E45">
      <w:pPr>
        <w:spacing w:line="360" w:lineRule="auto"/>
        <w:ind w:leftChars="200" w:left="565" w:hangingChars="50" w:hanging="125"/>
        <w:jc w:val="left"/>
        <w:rPr>
          <w:sz w:val="24"/>
        </w:rPr>
      </w:pPr>
      <w:r w:rsidRPr="00C6667F">
        <w:rPr>
          <w:rFonts w:hint="eastAsia"/>
          <w:sz w:val="24"/>
        </w:rPr>
        <w:t>电话：</w:t>
      </w:r>
      <w:r w:rsidRPr="00C6667F">
        <w:rPr>
          <w:sz w:val="24"/>
        </w:rPr>
        <w:t>0752-2119650/0752-2119700</w:t>
      </w:r>
    </w:p>
    <w:p w:rsidR="00771E45" w:rsidRPr="00C6667F" w:rsidRDefault="00771E45" w:rsidP="00771E45">
      <w:pPr>
        <w:spacing w:line="360" w:lineRule="auto"/>
        <w:ind w:leftChars="200" w:left="565" w:hangingChars="50" w:hanging="125"/>
        <w:jc w:val="left"/>
        <w:rPr>
          <w:sz w:val="24"/>
        </w:rPr>
      </w:pPr>
      <w:r w:rsidRPr="00C6667F">
        <w:rPr>
          <w:rFonts w:hint="eastAsia"/>
          <w:sz w:val="24"/>
        </w:rPr>
        <w:t>客服电话：</w:t>
      </w:r>
      <w:hyperlink r:id="rId49" w:history="1">
        <w:r w:rsidRPr="00C6667F">
          <w:rPr>
            <w:sz w:val="24"/>
          </w:rPr>
          <w:t>95564</w:t>
        </w:r>
      </w:hyperlink>
    </w:p>
    <w:p w:rsidR="00771E45" w:rsidRPr="00C6667F" w:rsidRDefault="00771E45" w:rsidP="00771E45">
      <w:pPr>
        <w:spacing w:line="360" w:lineRule="auto"/>
        <w:ind w:leftChars="200" w:left="565" w:hangingChars="50" w:hanging="125"/>
        <w:jc w:val="left"/>
        <w:rPr>
          <w:sz w:val="24"/>
        </w:rPr>
      </w:pPr>
      <w:r w:rsidRPr="00C6667F">
        <w:rPr>
          <w:rFonts w:hint="eastAsia"/>
          <w:sz w:val="24"/>
        </w:rPr>
        <w:t>公司网址：</w:t>
      </w:r>
      <w:hyperlink r:id="rId50" w:history="1">
        <w:r w:rsidRPr="00C6667F">
          <w:rPr>
            <w:sz w:val="24"/>
          </w:rPr>
          <w:t>www.lxzq.com.cn</w:t>
        </w:r>
      </w:hyperlink>
    </w:p>
    <w:p w:rsidR="00771E45" w:rsidRPr="00C6667F" w:rsidRDefault="00771E45" w:rsidP="00771E45">
      <w:pPr>
        <w:spacing w:line="360" w:lineRule="auto"/>
        <w:ind w:leftChars="200" w:left="565" w:hangingChars="50" w:hanging="125"/>
        <w:jc w:val="left"/>
        <w:rPr>
          <w:sz w:val="24"/>
        </w:rPr>
      </w:pPr>
    </w:p>
    <w:p w:rsidR="00771E45" w:rsidRPr="00C6667F" w:rsidRDefault="00771E45" w:rsidP="00771E45">
      <w:pPr>
        <w:spacing w:line="360" w:lineRule="auto"/>
        <w:ind w:leftChars="200" w:left="565" w:hangingChars="50" w:hanging="125"/>
        <w:jc w:val="left"/>
        <w:rPr>
          <w:sz w:val="24"/>
        </w:rPr>
      </w:pPr>
      <w:r w:rsidRPr="00C6667F">
        <w:rPr>
          <w:sz w:val="24"/>
        </w:rPr>
        <w:t>(</w:t>
      </w:r>
      <w:r w:rsidRPr="00C6667F">
        <w:rPr>
          <w:rFonts w:hint="eastAsia"/>
          <w:sz w:val="24"/>
        </w:rPr>
        <w:t>5</w:t>
      </w:r>
      <w:r w:rsidR="007E22D2" w:rsidRPr="00C6667F">
        <w:rPr>
          <w:sz w:val="24"/>
        </w:rPr>
        <w:t>4</w:t>
      </w:r>
      <w:r w:rsidRPr="00C6667F">
        <w:rPr>
          <w:sz w:val="24"/>
        </w:rPr>
        <w:t>)</w:t>
      </w:r>
      <w:r w:rsidRPr="00C6667F">
        <w:rPr>
          <w:rFonts w:hint="eastAsia"/>
          <w:sz w:val="24"/>
        </w:rPr>
        <w:t>广州证券股份有限公司</w:t>
      </w:r>
    </w:p>
    <w:p w:rsidR="00771E45" w:rsidRPr="00C6667F" w:rsidRDefault="00771E45" w:rsidP="00771E45">
      <w:pPr>
        <w:spacing w:line="360" w:lineRule="auto"/>
        <w:ind w:leftChars="200" w:left="565" w:hangingChars="50" w:hanging="125"/>
        <w:jc w:val="left"/>
        <w:rPr>
          <w:sz w:val="24"/>
        </w:rPr>
      </w:pPr>
      <w:r w:rsidRPr="00C6667F">
        <w:rPr>
          <w:rFonts w:hint="eastAsia"/>
          <w:sz w:val="24"/>
        </w:rPr>
        <w:t>注册地址：广东省广州市珠江新城珠江西路</w:t>
      </w:r>
      <w:r w:rsidRPr="00C6667F">
        <w:rPr>
          <w:rFonts w:hint="eastAsia"/>
          <w:sz w:val="24"/>
        </w:rPr>
        <w:t>5</w:t>
      </w:r>
      <w:r w:rsidRPr="00C6667F">
        <w:rPr>
          <w:rFonts w:hint="eastAsia"/>
          <w:sz w:val="24"/>
        </w:rPr>
        <w:t>号广州国际金融中心</w:t>
      </w:r>
      <w:r w:rsidRPr="00C6667F">
        <w:rPr>
          <w:rFonts w:hint="eastAsia"/>
          <w:sz w:val="24"/>
        </w:rPr>
        <w:t>19</w:t>
      </w:r>
      <w:r w:rsidRPr="00C6667F">
        <w:rPr>
          <w:rFonts w:hint="eastAsia"/>
          <w:sz w:val="24"/>
        </w:rPr>
        <w:t>、</w:t>
      </w:r>
      <w:r w:rsidRPr="00C6667F">
        <w:rPr>
          <w:rFonts w:hint="eastAsia"/>
          <w:sz w:val="24"/>
        </w:rPr>
        <w:t>20</w:t>
      </w:r>
      <w:r w:rsidRPr="00C6667F">
        <w:rPr>
          <w:rFonts w:hint="eastAsia"/>
          <w:sz w:val="24"/>
        </w:rPr>
        <w:t>楼</w:t>
      </w:r>
    </w:p>
    <w:p w:rsidR="00771E45" w:rsidRPr="00C6667F" w:rsidRDefault="00771E45" w:rsidP="00771E45">
      <w:pPr>
        <w:spacing w:line="360" w:lineRule="auto"/>
        <w:ind w:leftChars="200" w:left="565" w:hangingChars="50" w:hanging="125"/>
        <w:jc w:val="left"/>
        <w:rPr>
          <w:sz w:val="24"/>
        </w:rPr>
      </w:pPr>
      <w:r w:rsidRPr="00C6667F">
        <w:rPr>
          <w:rFonts w:hint="eastAsia"/>
          <w:sz w:val="24"/>
        </w:rPr>
        <w:t>办公地址：广东省广州市珠江新城珠江西路</w:t>
      </w:r>
      <w:r w:rsidRPr="00C6667F">
        <w:rPr>
          <w:rFonts w:hint="eastAsia"/>
          <w:sz w:val="24"/>
        </w:rPr>
        <w:t>5</w:t>
      </w:r>
      <w:r w:rsidRPr="00C6667F">
        <w:rPr>
          <w:rFonts w:hint="eastAsia"/>
          <w:sz w:val="24"/>
        </w:rPr>
        <w:t>号广州国际金融中心</w:t>
      </w:r>
      <w:r w:rsidRPr="00C6667F">
        <w:rPr>
          <w:rFonts w:hint="eastAsia"/>
          <w:sz w:val="24"/>
        </w:rPr>
        <w:t>19</w:t>
      </w:r>
      <w:r w:rsidRPr="00C6667F">
        <w:rPr>
          <w:rFonts w:hint="eastAsia"/>
          <w:sz w:val="24"/>
        </w:rPr>
        <w:t>、</w:t>
      </w:r>
      <w:r w:rsidRPr="00C6667F">
        <w:rPr>
          <w:rFonts w:hint="eastAsia"/>
          <w:sz w:val="24"/>
        </w:rPr>
        <w:t>20</w:t>
      </w:r>
      <w:r w:rsidRPr="00C6667F">
        <w:rPr>
          <w:rFonts w:hint="eastAsia"/>
          <w:sz w:val="24"/>
        </w:rPr>
        <w:t>楼</w:t>
      </w:r>
    </w:p>
    <w:p w:rsidR="00771E45" w:rsidRPr="00C6667F" w:rsidRDefault="00771E45" w:rsidP="00771E45">
      <w:pPr>
        <w:spacing w:line="360" w:lineRule="auto"/>
        <w:ind w:leftChars="200" w:left="565" w:hangingChars="50" w:hanging="125"/>
        <w:jc w:val="left"/>
        <w:rPr>
          <w:sz w:val="24"/>
        </w:rPr>
      </w:pPr>
      <w:r w:rsidRPr="00C6667F">
        <w:rPr>
          <w:rFonts w:hint="eastAsia"/>
          <w:sz w:val="24"/>
        </w:rPr>
        <w:t>法定代表人：</w:t>
      </w:r>
      <w:proofErr w:type="gramStart"/>
      <w:r w:rsidRPr="00C6667F">
        <w:rPr>
          <w:rFonts w:hint="eastAsia"/>
          <w:sz w:val="24"/>
        </w:rPr>
        <w:t>胡伏云</w:t>
      </w:r>
      <w:proofErr w:type="gramEnd"/>
    </w:p>
    <w:p w:rsidR="00771E45" w:rsidRPr="00C6667F" w:rsidRDefault="00771E45" w:rsidP="00771E45">
      <w:pPr>
        <w:widowControl/>
        <w:spacing w:line="360" w:lineRule="auto"/>
        <w:ind w:firstLine="480"/>
        <w:jc w:val="left"/>
        <w:rPr>
          <w:sz w:val="24"/>
        </w:rPr>
      </w:pPr>
      <w:r w:rsidRPr="00C6667F">
        <w:rPr>
          <w:sz w:val="24"/>
        </w:rPr>
        <w:t>联系人：</w:t>
      </w:r>
      <w:r w:rsidRPr="00C6667F">
        <w:rPr>
          <w:rFonts w:hint="eastAsia"/>
          <w:sz w:val="24"/>
        </w:rPr>
        <w:t>龙江虹</w:t>
      </w:r>
    </w:p>
    <w:p w:rsidR="00771E45" w:rsidRPr="00C6667F" w:rsidRDefault="00771E45" w:rsidP="00771E45">
      <w:pPr>
        <w:widowControl/>
        <w:spacing w:line="360" w:lineRule="auto"/>
        <w:ind w:firstLine="480"/>
        <w:jc w:val="left"/>
        <w:rPr>
          <w:sz w:val="24"/>
        </w:rPr>
      </w:pPr>
      <w:r w:rsidRPr="00C6667F">
        <w:rPr>
          <w:sz w:val="24"/>
        </w:rPr>
        <w:t>电话：</w:t>
      </w:r>
      <w:r w:rsidRPr="00C6667F">
        <w:rPr>
          <w:sz w:val="24"/>
        </w:rPr>
        <w:t>020-88836999</w:t>
      </w:r>
    </w:p>
    <w:p w:rsidR="00771E45" w:rsidRPr="00C6667F" w:rsidRDefault="00771E45" w:rsidP="00771E45">
      <w:pPr>
        <w:widowControl/>
        <w:spacing w:line="360" w:lineRule="auto"/>
        <w:ind w:firstLine="480"/>
        <w:jc w:val="left"/>
        <w:rPr>
          <w:sz w:val="24"/>
        </w:rPr>
      </w:pPr>
      <w:r w:rsidRPr="00C6667F">
        <w:rPr>
          <w:sz w:val="24"/>
        </w:rPr>
        <w:t>客服电话：</w:t>
      </w:r>
      <w:r w:rsidRPr="00C6667F">
        <w:rPr>
          <w:sz w:val="24"/>
        </w:rPr>
        <w:t>95936</w:t>
      </w:r>
    </w:p>
    <w:p w:rsidR="00771E45" w:rsidRPr="00C6667F" w:rsidRDefault="00771E45" w:rsidP="00771E45">
      <w:pPr>
        <w:widowControl/>
        <w:spacing w:line="360" w:lineRule="auto"/>
        <w:ind w:firstLine="480"/>
        <w:jc w:val="left"/>
        <w:rPr>
          <w:sz w:val="24"/>
        </w:rPr>
      </w:pPr>
      <w:r w:rsidRPr="00C6667F">
        <w:rPr>
          <w:sz w:val="24"/>
        </w:rPr>
        <w:t>公司网址：</w:t>
      </w:r>
      <w:hyperlink r:id="rId51" w:history="1">
        <w:r w:rsidRPr="00C6667F">
          <w:rPr>
            <w:sz w:val="24"/>
          </w:rPr>
          <w:t>www.gzs.com.cn</w:t>
        </w:r>
      </w:hyperlink>
    </w:p>
    <w:p w:rsidR="00771E45" w:rsidRPr="00C6667F" w:rsidRDefault="00771E45" w:rsidP="00771E45">
      <w:pPr>
        <w:spacing w:line="360" w:lineRule="auto"/>
        <w:ind w:firstLine="502"/>
        <w:jc w:val="left"/>
        <w:rPr>
          <w:sz w:val="24"/>
        </w:rPr>
      </w:pPr>
    </w:p>
    <w:p w:rsidR="00771E45" w:rsidRPr="00C6667F" w:rsidRDefault="00771E45" w:rsidP="00771E45">
      <w:pPr>
        <w:widowControl/>
        <w:spacing w:line="360" w:lineRule="auto"/>
        <w:ind w:firstLine="480"/>
        <w:jc w:val="left"/>
        <w:rPr>
          <w:sz w:val="24"/>
        </w:rPr>
      </w:pPr>
      <w:r w:rsidRPr="00C6667F">
        <w:rPr>
          <w:sz w:val="24"/>
        </w:rPr>
        <w:t>(</w:t>
      </w:r>
      <w:r w:rsidRPr="00C6667F">
        <w:rPr>
          <w:rFonts w:hint="eastAsia"/>
          <w:sz w:val="24"/>
        </w:rPr>
        <w:t>5</w:t>
      </w:r>
      <w:r w:rsidR="007E22D2" w:rsidRPr="00C6667F">
        <w:rPr>
          <w:sz w:val="24"/>
        </w:rPr>
        <w:t>5</w:t>
      </w:r>
      <w:r w:rsidRPr="00C6667F">
        <w:rPr>
          <w:sz w:val="24"/>
        </w:rPr>
        <w:t>)</w:t>
      </w:r>
      <w:r w:rsidRPr="00C6667F">
        <w:rPr>
          <w:sz w:val="24"/>
        </w:rPr>
        <w:t>上海好买基金销售有限公司</w:t>
      </w:r>
    </w:p>
    <w:p w:rsidR="00771E45" w:rsidRPr="00C6667F" w:rsidRDefault="00771E45" w:rsidP="00771E45">
      <w:pPr>
        <w:widowControl/>
        <w:spacing w:line="360" w:lineRule="auto"/>
        <w:ind w:firstLine="480"/>
        <w:jc w:val="left"/>
        <w:rPr>
          <w:sz w:val="24"/>
        </w:rPr>
      </w:pPr>
      <w:r w:rsidRPr="00C6667F">
        <w:rPr>
          <w:sz w:val="24"/>
        </w:rPr>
        <w:lastRenderedPageBreak/>
        <w:t>注册地址：上海市虹口区场中路</w:t>
      </w:r>
      <w:r w:rsidRPr="00C6667F">
        <w:rPr>
          <w:sz w:val="24"/>
        </w:rPr>
        <w:t>685</w:t>
      </w:r>
      <w:r w:rsidRPr="00C6667F">
        <w:rPr>
          <w:sz w:val="24"/>
        </w:rPr>
        <w:t>弄</w:t>
      </w:r>
      <w:r w:rsidRPr="00C6667F">
        <w:rPr>
          <w:sz w:val="24"/>
        </w:rPr>
        <w:t>37</w:t>
      </w:r>
      <w:r w:rsidRPr="00C6667F">
        <w:rPr>
          <w:sz w:val="24"/>
        </w:rPr>
        <w:t>号</w:t>
      </w:r>
      <w:r w:rsidRPr="00C6667F">
        <w:rPr>
          <w:sz w:val="24"/>
        </w:rPr>
        <w:t>4</w:t>
      </w:r>
      <w:r w:rsidRPr="00C6667F">
        <w:rPr>
          <w:sz w:val="24"/>
        </w:rPr>
        <w:t>号楼</w:t>
      </w:r>
      <w:r w:rsidRPr="00C6667F">
        <w:rPr>
          <w:sz w:val="24"/>
        </w:rPr>
        <w:t>449</w:t>
      </w:r>
      <w:r w:rsidRPr="00C6667F">
        <w:rPr>
          <w:sz w:val="24"/>
        </w:rPr>
        <w:t>室</w:t>
      </w:r>
    </w:p>
    <w:p w:rsidR="00771E45" w:rsidRPr="00C6667F" w:rsidRDefault="00771E45" w:rsidP="00771E45">
      <w:pPr>
        <w:widowControl/>
        <w:spacing w:line="360" w:lineRule="auto"/>
        <w:ind w:firstLine="480"/>
        <w:jc w:val="left"/>
        <w:rPr>
          <w:sz w:val="24"/>
        </w:rPr>
      </w:pPr>
      <w:r w:rsidRPr="00C6667F">
        <w:rPr>
          <w:sz w:val="24"/>
        </w:rPr>
        <w:t>办公地址：上海市浦东新区浦东南路</w:t>
      </w:r>
      <w:r w:rsidRPr="00C6667F">
        <w:rPr>
          <w:sz w:val="24"/>
        </w:rPr>
        <w:t>1118</w:t>
      </w:r>
      <w:r w:rsidRPr="00C6667F">
        <w:rPr>
          <w:sz w:val="24"/>
        </w:rPr>
        <w:t>号鄂尔多斯国际大厦</w:t>
      </w:r>
      <w:r w:rsidRPr="00C6667F">
        <w:rPr>
          <w:sz w:val="24"/>
        </w:rPr>
        <w:t>903</w:t>
      </w:r>
      <w:r w:rsidRPr="00C6667F">
        <w:rPr>
          <w:sz w:val="24"/>
        </w:rPr>
        <w:t>～</w:t>
      </w:r>
      <w:r w:rsidRPr="00C6667F">
        <w:rPr>
          <w:sz w:val="24"/>
        </w:rPr>
        <w:t>906</w:t>
      </w:r>
      <w:r w:rsidRPr="00C6667F">
        <w:rPr>
          <w:sz w:val="24"/>
        </w:rPr>
        <w:t>室</w:t>
      </w:r>
    </w:p>
    <w:p w:rsidR="00771E45" w:rsidRPr="00C6667F" w:rsidRDefault="00771E45" w:rsidP="00771E45">
      <w:pPr>
        <w:widowControl/>
        <w:spacing w:line="360" w:lineRule="auto"/>
        <w:ind w:firstLine="480"/>
        <w:jc w:val="left"/>
        <w:rPr>
          <w:sz w:val="24"/>
        </w:rPr>
      </w:pPr>
      <w:r w:rsidRPr="00C6667F">
        <w:rPr>
          <w:sz w:val="24"/>
        </w:rPr>
        <w:t>法定代表人：杨文斌</w:t>
      </w:r>
    </w:p>
    <w:p w:rsidR="00771E45" w:rsidRPr="00C6667F" w:rsidRDefault="00771E45" w:rsidP="00771E45">
      <w:pPr>
        <w:widowControl/>
        <w:spacing w:line="360" w:lineRule="auto"/>
        <w:ind w:firstLine="480"/>
        <w:jc w:val="left"/>
        <w:rPr>
          <w:sz w:val="24"/>
        </w:rPr>
      </w:pPr>
      <w:r w:rsidRPr="00C6667F">
        <w:rPr>
          <w:sz w:val="24"/>
        </w:rPr>
        <w:t>联系人：</w:t>
      </w:r>
      <w:r w:rsidRPr="00C6667F">
        <w:rPr>
          <w:rFonts w:hint="eastAsia"/>
          <w:sz w:val="24"/>
        </w:rPr>
        <w:t>王诗玙</w:t>
      </w:r>
    </w:p>
    <w:p w:rsidR="00771E45" w:rsidRPr="00C6667F" w:rsidRDefault="00771E45" w:rsidP="00771E45">
      <w:pPr>
        <w:widowControl/>
        <w:spacing w:line="360" w:lineRule="auto"/>
        <w:ind w:firstLine="480"/>
        <w:jc w:val="left"/>
        <w:rPr>
          <w:sz w:val="24"/>
        </w:rPr>
      </w:pPr>
      <w:r w:rsidRPr="00C6667F">
        <w:rPr>
          <w:sz w:val="24"/>
        </w:rPr>
        <w:t>联系电话：</w:t>
      </w:r>
      <w:r w:rsidRPr="00C6667F">
        <w:rPr>
          <w:rFonts w:hint="eastAsia"/>
          <w:sz w:val="24"/>
        </w:rPr>
        <w:t>021-20613999</w:t>
      </w:r>
    </w:p>
    <w:p w:rsidR="00771E45" w:rsidRPr="00C6667F" w:rsidRDefault="00771E45" w:rsidP="00771E45">
      <w:pPr>
        <w:widowControl/>
        <w:spacing w:line="360" w:lineRule="auto"/>
        <w:ind w:firstLine="480"/>
        <w:jc w:val="left"/>
        <w:rPr>
          <w:sz w:val="24"/>
        </w:rPr>
      </w:pPr>
      <w:r w:rsidRPr="00C6667F">
        <w:rPr>
          <w:sz w:val="24"/>
        </w:rPr>
        <w:t>传真：</w:t>
      </w:r>
      <w:r w:rsidRPr="00C6667F">
        <w:rPr>
          <w:sz w:val="24"/>
        </w:rPr>
        <w:t>021-68596916</w:t>
      </w:r>
    </w:p>
    <w:p w:rsidR="00771E45" w:rsidRPr="00C6667F" w:rsidRDefault="00771E45" w:rsidP="00771E45">
      <w:pPr>
        <w:widowControl/>
        <w:spacing w:line="360" w:lineRule="auto"/>
        <w:ind w:firstLine="480"/>
        <w:jc w:val="left"/>
        <w:rPr>
          <w:sz w:val="24"/>
        </w:rPr>
      </w:pPr>
      <w:r w:rsidRPr="00C6667F">
        <w:rPr>
          <w:sz w:val="24"/>
        </w:rPr>
        <w:t>客服电话：</w:t>
      </w:r>
      <w:r w:rsidRPr="00C6667F">
        <w:rPr>
          <w:sz w:val="24"/>
        </w:rPr>
        <w:t>400-700-9665</w:t>
      </w:r>
    </w:p>
    <w:p w:rsidR="00771E45" w:rsidRPr="00C6667F" w:rsidRDefault="00771E45" w:rsidP="00771E45">
      <w:pPr>
        <w:widowControl/>
        <w:spacing w:line="360" w:lineRule="auto"/>
        <w:ind w:firstLine="480"/>
        <w:jc w:val="left"/>
        <w:rPr>
          <w:sz w:val="24"/>
        </w:rPr>
      </w:pPr>
      <w:r w:rsidRPr="00C6667F">
        <w:rPr>
          <w:sz w:val="24"/>
        </w:rPr>
        <w:t>公司网站：</w:t>
      </w:r>
      <w:hyperlink r:id="rId52" w:history="1">
        <w:r w:rsidRPr="00C6667F">
          <w:rPr>
            <w:sz w:val="24"/>
          </w:rPr>
          <w:t>www.ehowbuy.com</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Chars="200" w:firstLine="500"/>
        <w:jc w:val="left"/>
        <w:rPr>
          <w:sz w:val="24"/>
        </w:rPr>
      </w:pPr>
      <w:r w:rsidRPr="00C6667F">
        <w:rPr>
          <w:sz w:val="24"/>
        </w:rPr>
        <w:t>(</w:t>
      </w:r>
      <w:r w:rsidRPr="00C6667F">
        <w:rPr>
          <w:rFonts w:hint="eastAsia"/>
          <w:sz w:val="24"/>
        </w:rPr>
        <w:t>5</w:t>
      </w:r>
      <w:r w:rsidR="007E22D2" w:rsidRPr="00C6667F">
        <w:rPr>
          <w:sz w:val="24"/>
        </w:rPr>
        <w:t>6</w:t>
      </w:r>
      <w:r w:rsidRPr="00C6667F">
        <w:rPr>
          <w:sz w:val="24"/>
        </w:rPr>
        <w:t>)</w:t>
      </w:r>
      <w:r w:rsidRPr="00C6667F">
        <w:rPr>
          <w:rFonts w:hint="eastAsia"/>
          <w:sz w:val="24"/>
        </w:rPr>
        <w:t>蚂蚁（杭州）基金销售有限公司</w:t>
      </w:r>
    </w:p>
    <w:p w:rsidR="00771E45" w:rsidRPr="00C6667F" w:rsidRDefault="00771E45" w:rsidP="00771E45">
      <w:pPr>
        <w:widowControl/>
        <w:spacing w:line="360" w:lineRule="auto"/>
        <w:ind w:leftChars="228" w:left="502"/>
        <w:jc w:val="left"/>
        <w:rPr>
          <w:sz w:val="24"/>
        </w:rPr>
      </w:pPr>
      <w:r w:rsidRPr="00C6667F">
        <w:rPr>
          <w:rFonts w:hint="eastAsia"/>
          <w:sz w:val="24"/>
        </w:rPr>
        <w:t>注册住所：杭州市余杭区仓前街道文</w:t>
      </w:r>
      <w:proofErr w:type="gramStart"/>
      <w:r w:rsidRPr="00C6667F">
        <w:rPr>
          <w:rFonts w:hint="eastAsia"/>
          <w:sz w:val="24"/>
        </w:rPr>
        <w:t>一</w:t>
      </w:r>
      <w:proofErr w:type="gramEnd"/>
      <w:r w:rsidRPr="00C6667F">
        <w:rPr>
          <w:rFonts w:hint="eastAsia"/>
          <w:sz w:val="24"/>
        </w:rPr>
        <w:t>西路</w:t>
      </w:r>
      <w:r w:rsidRPr="00C6667F">
        <w:rPr>
          <w:sz w:val="24"/>
        </w:rPr>
        <w:t>1218</w:t>
      </w:r>
      <w:r w:rsidRPr="00C6667F">
        <w:rPr>
          <w:rFonts w:hint="eastAsia"/>
          <w:sz w:val="24"/>
        </w:rPr>
        <w:t>号</w:t>
      </w:r>
      <w:r w:rsidRPr="00C6667F">
        <w:rPr>
          <w:sz w:val="24"/>
        </w:rPr>
        <w:t>1</w:t>
      </w:r>
      <w:r w:rsidRPr="00C6667F">
        <w:rPr>
          <w:rFonts w:hint="eastAsia"/>
          <w:sz w:val="24"/>
        </w:rPr>
        <w:t>栋</w:t>
      </w:r>
      <w:r w:rsidRPr="00C6667F">
        <w:rPr>
          <w:sz w:val="24"/>
        </w:rPr>
        <w:t>202</w:t>
      </w:r>
      <w:r w:rsidRPr="00C6667F">
        <w:rPr>
          <w:rFonts w:hint="eastAsia"/>
          <w:sz w:val="24"/>
        </w:rPr>
        <w:t>室</w:t>
      </w:r>
    </w:p>
    <w:p w:rsidR="00771E45" w:rsidRPr="00C6667F" w:rsidRDefault="00771E45" w:rsidP="00771E45">
      <w:pPr>
        <w:widowControl/>
        <w:spacing w:line="360" w:lineRule="auto"/>
        <w:ind w:leftChars="228" w:left="502"/>
        <w:jc w:val="left"/>
        <w:rPr>
          <w:sz w:val="24"/>
        </w:rPr>
      </w:pPr>
      <w:r w:rsidRPr="00C6667F">
        <w:rPr>
          <w:rFonts w:hint="eastAsia"/>
          <w:sz w:val="24"/>
        </w:rPr>
        <w:t>办公地址：浙江省杭州市西湖</w:t>
      </w:r>
      <w:proofErr w:type="gramStart"/>
      <w:r w:rsidRPr="00C6667F">
        <w:rPr>
          <w:rFonts w:hint="eastAsia"/>
          <w:sz w:val="24"/>
        </w:rPr>
        <w:t>区万塘路</w:t>
      </w:r>
      <w:proofErr w:type="gramEnd"/>
      <w:r w:rsidRPr="00C6667F">
        <w:rPr>
          <w:sz w:val="24"/>
        </w:rPr>
        <w:t>18</w:t>
      </w:r>
      <w:r w:rsidRPr="00C6667F">
        <w:rPr>
          <w:rFonts w:hint="eastAsia"/>
          <w:sz w:val="24"/>
        </w:rPr>
        <w:t>号黄龙时代广场</w:t>
      </w:r>
      <w:r w:rsidRPr="00C6667F">
        <w:rPr>
          <w:sz w:val="24"/>
        </w:rPr>
        <w:t>B</w:t>
      </w:r>
      <w:r w:rsidRPr="00C6667F">
        <w:rPr>
          <w:rFonts w:hint="eastAsia"/>
          <w:sz w:val="24"/>
        </w:rPr>
        <w:t>座</w:t>
      </w:r>
      <w:r w:rsidRPr="00C6667F">
        <w:rPr>
          <w:sz w:val="24"/>
        </w:rPr>
        <w:t>6F</w:t>
      </w:r>
      <w:r w:rsidRPr="00C6667F">
        <w:rPr>
          <w:rFonts w:hint="eastAsia"/>
          <w:sz w:val="24"/>
        </w:rPr>
        <w:t> </w:t>
      </w:r>
    </w:p>
    <w:p w:rsidR="00771E45" w:rsidRPr="00C6667F" w:rsidRDefault="00771E45" w:rsidP="00771E45">
      <w:pPr>
        <w:widowControl/>
        <w:spacing w:line="360" w:lineRule="auto"/>
        <w:ind w:leftChars="228" w:left="502"/>
        <w:jc w:val="left"/>
        <w:rPr>
          <w:sz w:val="24"/>
        </w:rPr>
      </w:pPr>
      <w:r w:rsidRPr="00C6667F">
        <w:rPr>
          <w:rFonts w:hint="eastAsia"/>
          <w:sz w:val="24"/>
        </w:rPr>
        <w:t>法定代表人：陈柏青</w:t>
      </w:r>
    </w:p>
    <w:p w:rsidR="00771E45" w:rsidRPr="00C6667F" w:rsidRDefault="00771E45" w:rsidP="00771E45">
      <w:pPr>
        <w:widowControl/>
        <w:spacing w:line="360" w:lineRule="auto"/>
        <w:ind w:leftChars="228" w:left="502"/>
        <w:jc w:val="left"/>
        <w:rPr>
          <w:sz w:val="24"/>
        </w:rPr>
      </w:pPr>
      <w:r w:rsidRPr="00C6667F">
        <w:rPr>
          <w:rFonts w:hint="eastAsia"/>
          <w:sz w:val="24"/>
        </w:rPr>
        <w:t>联系人：韩爱彬</w:t>
      </w:r>
    </w:p>
    <w:p w:rsidR="00771E45" w:rsidRPr="00C6667F" w:rsidRDefault="00771E45" w:rsidP="00771E45">
      <w:pPr>
        <w:widowControl/>
        <w:spacing w:line="360" w:lineRule="auto"/>
        <w:ind w:leftChars="228" w:left="502"/>
        <w:jc w:val="left"/>
        <w:rPr>
          <w:sz w:val="24"/>
        </w:rPr>
      </w:pPr>
      <w:r w:rsidRPr="00C6667F">
        <w:rPr>
          <w:rFonts w:hint="eastAsia"/>
          <w:sz w:val="24"/>
        </w:rPr>
        <w:t>客服电话：</w:t>
      </w:r>
      <w:r w:rsidRPr="00C6667F">
        <w:rPr>
          <w:sz w:val="24"/>
        </w:rPr>
        <w:t>4000-766-123</w:t>
      </w:r>
    </w:p>
    <w:p w:rsidR="00771E45" w:rsidRPr="00C6667F" w:rsidRDefault="00771E45" w:rsidP="00771E45">
      <w:pPr>
        <w:widowControl/>
        <w:spacing w:line="360" w:lineRule="auto"/>
        <w:ind w:leftChars="228" w:left="502"/>
        <w:jc w:val="left"/>
        <w:rPr>
          <w:sz w:val="24"/>
        </w:rPr>
      </w:pPr>
      <w:r w:rsidRPr="00C6667F">
        <w:rPr>
          <w:rFonts w:hint="eastAsia"/>
          <w:sz w:val="24"/>
        </w:rPr>
        <w:t>公司网址：</w:t>
      </w:r>
      <w:hyperlink r:id="rId53" w:history="1">
        <w:r w:rsidRPr="00C6667F">
          <w:rPr>
            <w:sz w:val="24"/>
          </w:rPr>
          <w:t>www.fund123.cn</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Pr>
          <w:sz w:val="24"/>
        </w:rPr>
        <w:t xml:space="preserve"> (5</w:t>
      </w:r>
      <w:r w:rsidR="007E22D2" w:rsidRPr="00C6667F">
        <w:rPr>
          <w:sz w:val="24"/>
        </w:rPr>
        <w:t>7</w:t>
      </w:r>
      <w:r w:rsidRPr="00C6667F">
        <w:rPr>
          <w:sz w:val="24"/>
        </w:rPr>
        <w:t>)</w:t>
      </w:r>
      <w:r w:rsidRPr="00C6667F">
        <w:rPr>
          <w:sz w:val="24"/>
        </w:rPr>
        <w:t>浙江同花</w:t>
      </w:r>
      <w:proofErr w:type="gramStart"/>
      <w:r w:rsidRPr="00C6667F">
        <w:rPr>
          <w:sz w:val="24"/>
        </w:rPr>
        <w:t>顺基金</w:t>
      </w:r>
      <w:proofErr w:type="gramEnd"/>
      <w:r w:rsidRPr="00C6667F">
        <w:rPr>
          <w:sz w:val="24"/>
        </w:rPr>
        <w:t>销售有限公司</w:t>
      </w:r>
    </w:p>
    <w:p w:rsidR="00771E45" w:rsidRPr="00C6667F" w:rsidRDefault="00771E45" w:rsidP="00771E45">
      <w:pPr>
        <w:widowControl/>
        <w:spacing w:line="360" w:lineRule="auto"/>
        <w:ind w:firstLine="480"/>
        <w:jc w:val="left"/>
        <w:rPr>
          <w:sz w:val="24"/>
        </w:rPr>
      </w:pPr>
      <w:r w:rsidRPr="00C6667F">
        <w:rPr>
          <w:sz w:val="24"/>
        </w:rPr>
        <w:t>注册地址：浙江省杭州市文二西路一号元茂大厦</w:t>
      </w:r>
      <w:r w:rsidRPr="00C6667F">
        <w:rPr>
          <w:sz w:val="24"/>
        </w:rPr>
        <w:t>903</w:t>
      </w:r>
    </w:p>
    <w:p w:rsidR="00771E45" w:rsidRPr="00C6667F" w:rsidRDefault="00771E45" w:rsidP="00771E45">
      <w:pPr>
        <w:widowControl/>
        <w:spacing w:line="360" w:lineRule="auto"/>
        <w:ind w:firstLine="480"/>
        <w:jc w:val="left"/>
        <w:rPr>
          <w:sz w:val="24"/>
        </w:rPr>
      </w:pPr>
      <w:r w:rsidRPr="00C6667F">
        <w:rPr>
          <w:sz w:val="24"/>
        </w:rPr>
        <w:t>办公地址：</w:t>
      </w:r>
      <w:r w:rsidRPr="00C6667F">
        <w:rPr>
          <w:rFonts w:hint="eastAsia"/>
          <w:sz w:val="24"/>
        </w:rPr>
        <w:t>浙江省杭州市余杭区同顺街</w:t>
      </w:r>
      <w:r w:rsidRPr="00C6667F">
        <w:rPr>
          <w:rFonts w:hint="eastAsia"/>
          <w:sz w:val="24"/>
        </w:rPr>
        <w:t>18</w:t>
      </w:r>
      <w:r w:rsidRPr="00C6667F">
        <w:rPr>
          <w:rFonts w:hint="eastAsia"/>
          <w:sz w:val="24"/>
        </w:rPr>
        <w:t>号同花顺大楼</w:t>
      </w:r>
    </w:p>
    <w:p w:rsidR="00771E45" w:rsidRPr="00C6667F" w:rsidRDefault="00771E45" w:rsidP="00771E45">
      <w:pPr>
        <w:widowControl/>
        <w:spacing w:line="360" w:lineRule="auto"/>
        <w:ind w:firstLine="480"/>
        <w:jc w:val="left"/>
        <w:rPr>
          <w:sz w:val="24"/>
        </w:rPr>
      </w:pPr>
      <w:r w:rsidRPr="00C6667F">
        <w:rPr>
          <w:sz w:val="24"/>
        </w:rPr>
        <w:t>法定代表人：</w:t>
      </w:r>
      <w:proofErr w:type="gramStart"/>
      <w:r w:rsidRPr="00C6667F">
        <w:rPr>
          <w:sz w:val="24"/>
        </w:rPr>
        <w:t>凌</w:t>
      </w:r>
      <w:proofErr w:type="gramEnd"/>
      <w:r w:rsidRPr="00C6667F">
        <w:rPr>
          <w:sz w:val="24"/>
        </w:rPr>
        <w:t>顺平</w:t>
      </w:r>
    </w:p>
    <w:p w:rsidR="00771E45" w:rsidRPr="00C6667F" w:rsidRDefault="00771E45" w:rsidP="00771E45">
      <w:pPr>
        <w:widowControl/>
        <w:spacing w:line="360" w:lineRule="auto"/>
        <w:ind w:firstLine="480"/>
        <w:jc w:val="left"/>
        <w:rPr>
          <w:sz w:val="24"/>
        </w:rPr>
      </w:pPr>
      <w:r w:rsidRPr="00C6667F">
        <w:rPr>
          <w:sz w:val="24"/>
        </w:rPr>
        <w:t>联系人：</w:t>
      </w:r>
      <w:r w:rsidRPr="00C6667F">
        <w:rPr>
          <w:rFonts w:hint="eastAsia"/>
          <w:sz w:val="24"/>
        </w:rPr>
        <w:t>董</w:t>
      </w:r>
      <w:proofErr w:type="gramStart"/>
      <w:r w:rsidRPr="00C6667F">
        <w:rPr>
          <w:rFonts w:hint="eastAsia"/>
          <w:sz w:val="24"/>
        </w:rPr>
        <w:t>一</w:t>
      </w:r>
      <w:proofErr w:type="gramEnd"/>
      <w:r w:rsidRPr="00C6667F">
        <w:rPr>
          <w:rFonts w:hint="eastAsia"/>
          <w:sz w:val="24"/>
        </w:rPr>
        <w:t>锋</w:t>
      </w:r>
    </w:p>
    <w:p w:rsidR="00771E45" w:rsidRPr="00C6667F" w:rsidRDefault="00771E45" w:rsidP="00771E45">
      <w:pPr>
        <w:spacing w:line="360" w:lineRule="auto"/>
        <w:ind w:firstLineChars="200" w:firstLine="500"/>
        <w:jc w:val="left"/>
        <w:rPr>
          <w:sz w:val="24"/>
        </w:rPr>
      </w:pPr>
      <w:r w:rsidRPr="00C6667F">
        <w:rPr>
          <w:sz w:val="24"/>
        </w:rPr>
        <w:t>联系电话：</w:t>
      </w:r>
      <w:r w:rsidRPr="00C6667F">
        <w:rPr>
          <w:sz w:val="24"/>
        </w:rPr>
        <w:t>0571-88911818-8653</w:t>
      </w:r>
    </w:p>
    <w:p w:rsidR="00771E45" w:rsidRPr="00C6667F" w:rsidRDefault="00771E45" w:rsidP="00771E45">
      <w:pPr>
        <w:spacing w:line="360" w:lineRule="auto"/>
        <w:ind w:firstLineChars="200" w:firstLine="500"/>
        <w:jc w:val="left"/>
        <w:rPr>
          <w:sz w:val="24"/>
        </w:rPr>
      </w:pPr>
      <w:r w:rsidRPr="00C6667F">
        <w:rPr>
          <w:sz w:val="24"/>
        </w:rPr>
        <w:t>传真：</w:t>
      </w:r>
      <w:r w:rsidRPr="00C6667F">
        <w:rPr>
          <w:sz w:val="24"/>
        </w:rPr>
        <w:t>0571-88911818-8001</w:t>
      </w:r>
    </w:p>
    <w:p w:rsidR="00771E45" w:rsidRPr="00C6667F" w:rsidRDefault="00771E45" w:rsidP="00771E45">
      <w:pPr>
        <w:spacing w:line="360" w:lineRule="auto"/>
        <w:ind w:firstLineChars="200" w:firstLine="500"/>
        <w:jc w:val="left"/>
        <w:rPr>
          <w:sz w:val="24"/>
        </w:rPr>
      </w:pPr>
      <w:r w:rsidRPr="00C6667F">
        <w:rPr>
          <w:sz w:val="24"/>
        </w:rPr>
        <w:t>客服电话：</w:t>
      </w:r>
      <w:r w:rsidRPr="00C6667F">
        <w:rPr>
          <w:sz w:val="24"/>
        </w:rPr>
        <w:t>4008-773-772</w:t>
      </w:r>
    </w:p>
    <w:p w:rsidR="00771E45" w:rsidRPr="00C6667F" w:rsidRDefault="00771E45" w:rsidP="00771E45">
      <w:pPr>
        <w:widowControl/>
        <w:spacing w:line="360" w:lineRule="auto"/>
        <w:ind w:firstLine="480"/>
        <w:jc w:val="left"/>
        <w:rPr>
          <w:sz w:val="24"/>
        </w:rPr>
      </w:pPr>
      <w:r w:rsidRPr="00C6667F">
        <w:rPr>
          <w:sz w:val="24"/>
        </w:rPr>
        <w:t>公司网站：</w:t>
      </w:r>
      <w:r w:rsidRPr="00C6667F">
        <w:rPr>
          <w:sz w:val="24"/>
        </w:rPr>
        <w:t>www.ijijin.cn</w:t>
      </w:r>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Pr>
          <w:sz w:val="24"/>
        </w:rPr>
        <w:lastRenderedPageBreak/>
        <w:t>(</w:t>
      </w:r>
      <w:r w:rsidRPr="00C6667F">
        <w:rPr>
          <w:rFonts w:hint="eastAsia"/>
          <w:sz w:val="24"/>
        </w:rPr>
        <w:t>5</w:t>
      </w:r>
      <w:r w:rsidR="007E22D2" w:rsidRPr="00C6667F">
        <w:rPr>
          <w:sz w:val="24"/>
        </w:rPr>
        <w:t>8</w:t>
      </w:r>
      <w:r w:rsidRPr="00C6667F">
        <w:rPr>
          <w:sz w:val="24"/>
        </w:rPr>
        <w:t>)</w:t>
      </w:r>
      <w:r w:rsidRPr="00C6667F">
        <w:rPr>
          <w:rFonts w:hint="eastAsia"/>
          <w:sz w:val="24"/>
        </w:rPr>
        <w:t xml:space="preserve"> </w:t>
      </w:r>
      <w:r w:rsidRPr="00C6667F">
        <w:rPr>
          <w:rFonts w:hint="eastAsia"/>
          <w:sz w:val="24"/>
        </w:rPr>
        <w:t>深圳</w:t>
      </w:r>
      <w:proofErr w:type="gramStart"/>
      <w:r w:rsidRPr="00C6667F">
        <w:rPr>
          <w:rFonts w:hint="eastAsia"/>
          <w:sz w:val="24"/>
        </w:rPr>
        <w:t>众禄基金</w:t>
      </w:r>
      <w:proofErr w:type="gramEnd"/>
      <w:r w:rsidRPr="00C6667F">
        <w:rPr>
          <w:rFonts w:hint="eastAsia"/>
          <w:sz w:val="24"/>
        </w:rPr>
        <w:t>销售股份有限公司</w:t>
      </w:r>
    </w:p>
    <w:p w:rsidR="00771E45" w:rsidRPr="00C6667F" w:rsidRDefault="00771E45" w:rsidP="00771E45">
      <w:pPr>
        <w:widowControl/>
        <w:spacing w:line="360" w:lineRule="auto"/>
        <w:ind w:firstLine="480"/>
        <w:jc w:val="left"/>
        <w:rPr>
          <w:sz w:val="24"/>
        </w:rPr>
      </w:pPr>
      <w:r w:rsidRPr="00C6667F">
        <w:rPr>
          <w:sz w:val="24"/>
        </w:rPr>
        <w:t>注册地址：</w:t>
      </w:r>
      <w:r w:rsidRPr="00C6667F">
        <w:rPr>
          <w:rFonts w:hint="eastAsia"/>
          <w:sz w:val="24"/>
        </w:rPr>
        <w:t>深圳市罗湖区梨园路物资控股置地大厦</w:t>
      </w:r>
      <w:r w:rsidRPr="00C6667F">
        <w:rPr>
          <w:rFonts w:hint="eastAsia"/>
          <w:sz w:val="24"/>
        </w:rPr>
        <w:t>8</w:t>
      </w:r>
      <w:r w:rsidRPr="00C6667F">
        <w:rPr>
          <w:rFonts w:hint="eastAsia"/>
          <w:sz w:val="24"/>
        </w:rPr>
        <w:t>楼</w:t>
      </w:r>
      <w:r w:rsidRPr="00C6667F">
        <w:rPr>
          <w:rFonts w:hint="eastAsia"/>
          <w:sz w:val="24"/>
        </w:rPr>
        <w:t>801</w:t>
      </w:r>
    </w:p>
    <w:p w:rsidR="00771E45" w:rsidRPr="00C6667F" w:rsidRDefault="00771E45" w:rsidP="00771E45">
      <w:pPr>
        <w:widowControl/>
        <w:spacing w:line="360" w:lineRule="auto"/>
        <w:ind w:firstLine="480"/>
        <w:jc w:val="left"/>
        <w:rPr>
          <w:sz w:val="24"/>
        </w:rPr>
      </w:pPr>
      <w:r w:rsidRPr="00C6667F">
        <w:rPr>
          <w:sz w:val="24"/>
        </w:rPr>
        <w:t>办公地址：</w:t>
      </w:r>
      <w:r w:rsidRPr="00C6667F">
        <w:rPr>
          <w:rFonts w:hint="eastAsia"/>
          <w:sz w:val="24"/>
        </w:rPr>
        <w:t>深圳市罗湖区梨园路</w:t>
      </w:r>
      <w:r w:rsidRPr="00C6667F">
        <w:rPr>
          <w:rFonts w:hint="eastAsia"/>
          <w:sz w:val="24"/>
        </w:rPr>
        <w:t>8</w:t>
      </w:r>
      <w:r w:rsidRPr="00C6667F">
        <w:rPr>
          <w:rFonts w:hint="eastAsia"/>
          <w:sz w:val="24"/>
        </w:rPr>
        <w:t>号</w:t>
      </w:r>
      <w:r w:rsidRPr="00C6667F">
        <w:rPr>
          <w:rFonts w:hint="eastAsia"/>
          <w:sz w:val="24"/>
        </w:rPr>
        <w:t>HALO</w:t>
      </w:r>
      <w:r w:rsidRPr="00C6667F">
        <w:rPr>
          <w:rFonts w:hint="eastAsia"/>
          <w:sz w:val="24"/>
        </w:rPr>
        <w:t>广场</w:t>
      </w:r>
      <w:r w:rsidRPr="00C6667F">
        <w:rPr>
          <w:rFonts w:hint="eastAsia"/>
          <w:sz w:val="24"/>
        </w:rPr>
        <w:t>4</w:t>
      </w:r>
      <w:r w:rsidRPr="00C6667F">
        <w:rPr>
          <w:rFonts w:hint="eastAsia"/>
          <w:sz w:val="24"/>
        </w:rPr>
        <w:t>楼</w:t>
      </w:r>
    </w:p>
    <w:p w:rsidR="00771E45" w:rsidRPr="00C6667F" w:rsidRDefault="00771E45" w:rsidP="00771E45">
      <w:pPr>
        <w:widowControl/>
        <w:spacing w:line="360" w:lineRule="auto"/>
        <w:ind w:firstLine="480"/>
        <w:jc w:val="left"/>
        <w:rPr>
          <w:sz w:val="24"/>
        </w:rPr>
      </w:pPr>
      <w:r w:rsidRPr="00C6667F">
        <w:rPr>
          <w:sz w:val="24"/>
        </w:rPr>
        <w:t>法定代表人：薛峰</w:t>
      </w:r>
    </w:p>
    <w:p w:rsidR="00771E45" w:rsidRPr="00C6667F" w:rsidRDefault="00771E45" w:rsidP="00771E45">
      <w:pPr>
        <w:widowControl/>
        <w:spacing w:line="360" w:lineRule="auto"/>
        <w:ind w:firstLine="480"/>
        <w:jc w:val="left"/>
        <w:rPr>
          <w:sz w:val="24"/>
        </w:rPr>
      </w:pPr>
      <w:r w:rsidRPr="00C6667F">
        <w:rPr>
          <w:rFonts w:hint="eastAsia"/>
          <w:sz w:val="24"/>
        </w:rPr>
        <w:t>联系人：童彩平</w:t>
      </w:r>
    </w:p>
    <w:p w:rsidR="00771E45" w:rsidRPr="00C6667F" w:rsidRDefault="00771E45" w:rsidP="00771E45">
      <w:pPr>
        <w:widowControl/>
        <w:spacing w:line="360" w:lineRule="auto"/>
        <w:ind w:firstLine="480"/>
        <w:jc w:val="left"/>
        <w:rPr>
          <w:sz w:val="24"/>
        </w:rPr>
      </w:pPr>
      <w:r w:rsidRPr="00C6667F">
        <w:rPr>
          <w:rFonts w:hint="eastAsia"/>
          <w:sz w:val="24"/>
        </w:rPr>
        <w:t>传真：</w:t>
      </w:r>
      <w:r w:rsidRPr="00C6667F">
        <w:rPr>
          <w:rFonts w:hint="eastAsia"/>
          <w:sz w:val="24"/>
        </w:rPr>
        <w:t>0755-33227951</w:t>
      </w:r>
    </w:p>
    <w:p w:rsidR="00771E45" w:rsidRPr="00C6667F" w:rsidRDefault="00771E45" w:rsidP="00771E45">
      <w:pPr>
        <w:widowControl/>
        <w:spacing w:line="360" w:lineRule="auto"/>
        <w:ind w:firstLine="480"/>
        <w:jc w:val="left"/>
        <w:rPr>
          <w:sz w:val="24"/>
        </w:rPr>
      </w:pPr>
      <w:r w:rsidRPr="00C6667F">
        <w:rPr>
          <w:sz w:val="24"/>
        </w:rPr>
        <w:t>客服电话：</w:t>
      </w:r>
      <w:r w:rsidRPr="00C6667F">
        <w:rPr>
          <w:sz w:val="24"/>
        </w:rPr>
        <w:t>4006-788-887</w:t>
      </w:r>
    </w:p>
    <w:p w:rsidR="00771E45" w:rsidRPr="00C6667F" w:rsidRDefault="00771E45" w:rsidP="00771E45">
      <w:pPr>
        <w:widowControl/>
        <w:spacing w:line="360" w:lineRule="auto"/>
        <w:ind w:firstLine="480"/>
        <w:jc w:val="left"/>
        <w:rPr>
          <w:sz w:val="24"/>
        </w:rPr>
      </w:pPr>
      <w:r w:rsidRPr="00C6667F">
        <w:rPr>
          <w:sz w:val="24"/>
        </w:rPr>
        <w:t>公司网址：</w:t>
      </w:r>
      <w:hyperlink r:id="rId54" w:history="1">
        <w:r w:rsidRPr="00C6667F">
          <w:rPr>
            <w:sz w:val="24"/>
          </w:rPr>
          <w:t>www.zlfund.cn</w:t>
        </w:r>
      </w:hyperlink>
      <w:r w:rsidRPr="00C6667F">
        <w:rPr>
          <w:sz w:val="24"/>
        </w:rPr>
        <w:t>/www.jjmmw.com</w:t>
      </w:r>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Pr>
          <w:sz w:val="24"/>
        </w:rPr>
        <w:t>(</w:t>
      </w:r>
      <w:r w:rsidR="007E22D2" w:rsidRPr="00C6667F">
        <w:rPr>
          <w:sz w:val="24"/>
        </w:rPr>
        <w:t>59</w:t>
      </w:r>
      <w:r w:rsidRPr="00C6667F">
        <w:rPr>
          <w:sz w:val="24"/>
        </w:rPr>
        <w:t>)</w:t>
      </w:r>
      <w:r w:rsidRPr="00C6667F">
        <w:rPr>
          <w:sz w:val="24"/>
        </w:rPr>
        <w:t>和讯信息科技有限公司</w:t>
      </w:r>
    </w:p>
    <w:p w:rsidR="00771E45" w:rsidRPr="00C6667F" w:rsidRDefault="00771E45" w:rsidP="00771E45">
      <w:pPr>
        <w:widowControl/>
        <w:spacing w:line="360" w:lineRule="auto"/>
        <w:ind w:firstLine="480"/>
        <w:jc w:val="left"/>
        <w:rPr>
          <w:sz w:val="24"/>
        </w:rPr>
      </w:pPr>
      <w:r w:rsidRPr="00C6667F">
        <w:rPr>
          <w:rFonts w:hint="eastAsia"/>
          <w:sz w:val="24"/>
        </w:rPr>
        <w:t>注册地址：北京市朝阳区朝外大街</w:t>
      </w:r>
      <w:r w:rsidRPr="00C6667F">
        <w:rPr>
          <w:rFonts w:hint="eastAsia"/>
          <w:sz w:val="24"/>
        </w:rPr>
        <w:t>22</w:t>
      </w:r>
      <w:r w:rsidRPr="00C6667F">
        <w:rPr>
          <w:rFonts w:hint="eastAsia"/>
          <w:sz w:val="24"/>
        </w:rPr>
        <w:t>号</w:t>
      </w:r>
      <w:r w:rsidRPr="00C6667F">
        <w:rPr>
          <w:rFonts w:hint="eastAsia"/>
          <w:sz w:val="24"/>
        </w:rPr>
        <w:t>1002</w:t>
      </w:r>
      <w:r w:rsidRPr="00C6667F">
        <w:rPr>
          <w:rFonts w:hint="eastAsia"/>
          <w:sz w:val="24"/>
        </w:rPr>
        <w:t>室</w:t>
      </w:r>
    </w:p>
    <w:p w:rsidR="00771E45" w:rsidRPr="00C6667F" w:rsidRDefault="00771E45" w:rsidP="00771E45">
      <w:pPr>
        <w:widowControl/>
        <w:spacing w:line="360" w:lineRule="auto"/>
        <w:ind w:firstLine="480"/>
        <w:jc w:val="left"/>
        <w:rPr>
          <w:sz w:val="24"/>
        </w:rPr>
      </w:pPr>
      <w:r w:rsidRPr="00C6667F">
        <w:rPr>
          <w:rFonts w:hint="eastAsia"/>
          <w:sz w:val="24"/>
        </w:rPr>
        <w:t>办公地址：北京市朝阳区朝外大街</w:t>
      </w:r>
      <w:proofErr w:type="gramStart"/>
      <w:r w:rsidRPr="00C6667F">
        <w:rPr>
          <w:rFonts w:hint="eastAsia"/>
          <w:sz w:val="24"/>
        </w:rPr>
        <w:t>22</w:t>
      </w:r>
      <w:r w:rsidRPr="00C6667F">
        <w:rPr>
          <w:rFonts w:hint="eastAsia"/>
          <w:sz w:val="24"/>
        </w:rPr>
        <w:t>号泛利大厦</w:t>
      </w:r>
      <w:proofErr w:type="gramEnd"/>
      <w:r w:rsidRPr="00C6667F">
        <w:rPr>
          <w:rFonts w:hint="eastAsia"/>
          <w:sz w:val="24"/>
        </w:rPr>
        <w:t>10</w:t>
      </w:r>
      <w:r w:rsidRPr="00C6667F">
        <w:rPr>
          <w:rFonts w:hint="eastAsia"/>
          <w:sz w:val="24"/>
        </w:rPr>
        <w:t>层</w:t>
      </w:r>
    </w:p>
    <w:p w:rsidR="00771E45" w:rsidRPr="00C6667F" w:rsidRDefault="00771E45" w:rsidP="00771E45">
      <w:pPr>
        <w:widowControl/>
        <w:spacing w:line="360" w:lineRule="auto"/>
        <w:ind w:firstLine="480"/>
        <w:jc w:val="left"/>
        <w:rPr>
          <w:sz w:val="24"/>
        </w:rPr>
      </w:pPr>
      <w:r w:rsidRPr="00C6667F">
        <w:rPr>
          <w:sz w:val="24"/>
        </w:rPr>
        <w:t>法定代表人：王莉</w:t>
      </w:r>
    </w:p>
    <w:p w:rsidR="00771E45" w:rsidRPr="00C6667F" w:rsidRDefault="00771E45" w:rsidP="00771E45">
      <w:pPr>
        <w:widowControl/>
        <w:spacing w:line="360" w:lineRule="auto"/>
        <w:ind w:firstLine="480"/>
        <w:jc w:val="left"/>
        <w:rPr>
          <w:sz w:val="24"/>
        </w:rPr>
      </w:pPr>
      <w:r w:rsidRPr="00C6667F">
        <w:rPr>
          <w:sz w:val="24"/>
        </w:rPr>
        <w:t>联系人：周轶</w:t>
      </w:r>
    </w:p>
    <w:p w:rsidR="00771E45" w:rsidRPr="00C6667F" w:rsidRDefault="00771E45" w:rsidP="00771E45">
      <w:pPr>
        <w:widowControl/>
        <w:spacing w:line="360" w:lineRule="auto"/>
        <w:ind w:firstLine="480"/>
        <w:jc w:val="left"/>
        <w:rPr>
          <w:sz w:val="24"/>
        </w:rPr>
      </w:pPr>
      <w:r w:rsidRPr="00C6667F">
        <w:rPr>
          <w:sz w:val="24"/>
        </w:rPr>
        <w:t>联系人：</w:t>
      </w:r>
      <w:r w:rsidRPr="00C6667F">
        <w:rPr>
          <w:rFonts w:hint="eastAsia"/>
          <w:sz w:val="24"/>
        </w:rPr>
        <w:t>刘洋</w:t>
      </w:r>
    </w:p>
    <w:p w:rsidR="00771E45" w:rsidRPr="00C6667F" w:rsidRDefault="00771E45" w:rsidP="00771E45">
      <w:pPr>
        <w:widowControl/>
        <w:spacing w:line="360" w:lineRule="auto"/>
        <w:ind w:firstLine="480"/>
        <w:jc w:val="left"/>
        <w:rPr>
          <w:sz w:val="24"/>
        </w:rPr>
      </w:pPr>
      <w:r w:rsidRPr="00C6667F">
        <w:rPr>
          <w:rFonts w:hint="eastAsia"/>
          <w:sz w:val="24"/>
        </w:rPr>
        <w:t>电话：</w:t>
      </w:r>
      <w:r w:rsidRPr="00C6667F">
        <w:rPr>
          <w:rFonts w:hint="eastAsia"/>
          <w:sz w:val="24"/>
        </w:rPr>
        <w:t>010-85650628</w:t>
      </w:r>
    </w:p>
    <w:p w:rsidR="00771E45" w:rsidRPr="00C6667F" w:rsidRDefault="00771E45" w:rsidP="00771E45">
      <w:pPr>
        <w:widowControl/>
        <w:spacing w:line="360" w:lineRule="auto"/>
        <w:ind w:firstLine="480"/>
        <w:jc w:val="left"/>
        <w:rPr>
          <w:sz w:val="24"/>
        </w:rPr>
      </w:pPr>
      <w:r w:rsidRPr="00C6667F">
        <w:rPr>
          <w:rFonts w:hint="eastAsia"/>
          <w:sz w:val="24"/>
        </w:rPr>
        <w:t>传真：</w:t>
      </w:r>
      <w:r w:rsidRPr="00C6667F">
        <w:rPr>
          <w:rFonts w:hint="eastAsia"/>
          <w:sz w:val="24"/>
        </w:rPr>
        <w:t>010-65884788</w:t>
      </w:r>
    </w:p>
    <w:p w:rsidR="00771E45" w:rsidRPr="00C6667F" w:rsidRDefault="00771E45" w:rsidP="00771E45">
      <w:pPr>
        <w:widowControl/>
        <w:spacing w:line="360" w:lineRule="auto"/>
        <w:ind w:firstLine="480"/>
        <w:jc w:val="left"/>
        <w:rPr>
          <w:sz w:val="24"/>
        </w:rPr>
      </w:pPr>
      <w:r w:rsidRPr="00C6667F">
        <w:rPr>
          <w:sz w:val="24"/>
        </w:rPr>
        <w:t>客服电话：</w:t>
      </w:r>
      <w:r w:rsidRPr="00C6667F">
        <w:rPr>
          <w:sz w:val="24"/>
        </w:rPr>
        <w:t>400-920-0022</w:t>
      </w:r>
    </w:p>
    <w:p w:rsidR="00771E45" w:rsidRPr="00C6667F" w:rsidRDefault="00771E45" w:rsidP="00771E45">
      <w:pPr>
        <w:widowControl/>
        <w:spacing w:line="360" w:lineRule="auto"/>
        <w:ind w:firstLine="480"/>
        <w:jc w:val="left"/>
        <w:rPr>
          <w:sz w:val="24"/>
        </w:rPr>
      </w:pPr>
      <w:r w:rsidRPr="00C6667F">
        <w:rPr>
          <w:sz w:val="24"/>
        </w:rPr>
        <w:t>公司网站：</w:t>
      </w:r>
      <w:hyperlink r:id="rId55" w:history="1">
        <w:r w:rsidRPr="00C6667F">
          <w:rPr>
            <w:sz w:val="24"/>
          </w:rPr>
          <w:t>http://licaike.hexun.com/</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Pr>
          <w:sz w:val="24"/>
        </w:rPr>
        <w:t>(</w:t>
      </w:r>
      <w:r w:rsidRPr="00C6667F">
        <w:rPr>
          <w:rFonts w:hint="eastAsia"/>
          <w:sz w:val="24"/>
        </w:rPr>
        <w:t>6</w:t>
      </w:r>
      <w:r w:rsidR="007E22D2" w:rsidRPr="00C6667F">
        <w:rPr>
          <w:sz w:val="24"/>
        </w:rPr>
        <w:t>0</w:t>
      </w:r>
      <w:r w:rsidRPr="00C6667F">
        <w:rPr>
          <w:sz w:val="24"/>
        </w:rPr>
        <w:t xml:space="preserve">) </w:t>
      </w:r>
      <w:r w:rsidR="000A13B2" w:rsidRPr="000A13B2">
        <w:rPr>
          <w:rFonts w:hint="eastAsia"/>
          <w:sz w:val="24"/>
        </w:rPr>
        <w:t>上海长</w:t>
      </w:r>
      <w:proofErr w:type="gramStart"/>
      <w:r w:rsidR="000A13B2" w:rsidRPr="000A13B2">
        <w:rPr>
          <w:rFonts w:hint="eastAsia"/>
          <w:sz w:val="24"/>
        </w:rPr>
        <w:t>量基金</w:t>
      </w:r>
      <w:proofErr w:type="gramEnd"/>
      <w:r w:rsidR="000A13B2" w:rsidRPr="000A13B2">
        <w:rPr>
          <w:rFonts w:hint="eastAsia"/>
          <w:sz w:val="24"/>
        </w:rPr>
        <w:t>销售有限公司</w:t>
      </w:r>
    </w:p>
    <w:p w:rsidR="00771E45" w:rsidRPr="00C6667F" w:rsidRDefault="00771E45" w:rsidP="00771E45">
      <w:pPr>
        <w:widowControl/>
        <w:spacing w:line="360" w:lineRule="auto"/>
        <w:ind w:firstLine="480"/>
        <w:jc w:val="left"/>
        <w:rPr>
          <w:sz w:val="24"/>
        </w:rPr>
      </w:pPr>
      <w:r w:rsidRPr="00C6667F">
        <w:rPr>
          <w:sz w:val="24"/>
        </w:rPr>
        <w:t>注册地址：上海市浦东新区高翔路</w:t>
      </w:r>
      <w:r w:rsidRPr="00C6667F">
        <w:rPr>
          <w:sz w:val="24"/>
        </w:rPr>
        <w:t>526</w:t>
      </w:r>
      <w:r w:rsidRPr="00C6667F">
        <w:rPr>
          <w:sz w:val="24"/>
        </w:rPr>
        <w:t>号</w:t>
      </w:r>
      <w:r w:rsidRPr="00C6667F">
        <w:rPr>
          <w:sz w:val="24"/>
        </w:rPr>
        <w:t>2</w:t>
      </w:r>
      <w:r w:rsidRPr="00C6667F">
        <w:rPr>
          <w:sz w:val="24"/>
        </w:rPr>
        <w:t>幢</w:t>
      </w:r>
      <w:r w:rsidRPr="00C6667F">
        <w:rPr>
          <w:sz w:val="24"/>
        </w:rPr>
        <w:t>220</w:t>
      </w:r>
      <w:r w:rsidRPr="00C6667F">
        <w:rPr>
          <w:sz w:val="24"/>
        </w:rPr>
        <w:t>室</w:t>
      </w:r>
    </w:p>
    <w:p w:rsidR="00771E45" w:rsidRPr="00C6667F" w:rsidRDefault="00771E45" w:rsidP="00771E45">
      <w:pPr>
        <w:widowControl/>
        <w:spacing w:line="360" w:lineRule="auto"/>
        <w:ind w:firstLine="480"/>
        <w:jc w:val="left"/>
        <w:rPr>
          <w:sz w:val="24"/>
        </w:rPr>
      </w:pPr>
      <w:r w:rsidRPr="00C6667F">
        <w:rPr>
          <w:sz w:val="24"/>
        </w:rPr>
        <w:t>办公地址：</w:t>
      </w:r>
      <w:r w:rsidRPr="00C6667F">
        <w:rPr>
          <w:rFonts w:hAnsi="宋体" w:hint="eastAsia"/>
          <w:sz w:val="24"/>
        </w:rPr>
        <w:t>上海市浦东新区东方路</w:t>
      </w:r>
      <w:r w:rsidRPr="00C6667F">
        <w:rPr>
          <w:rFonts w:hAnsi="宋体"/>
          <w:sz w:val="24"/>
        </w:rPr>
        <w:t>1267</w:t>
      </w:r>
      <w:r w:rsidRPr="00C6667F">
        <w:rPr>
          <w:rFonts w:hAnsi="宋体" w:hint="eastAsia"/>
          <w:sz w:val="24"/>
        </w:rPr>
        <w:t>号</w:t>
      </w:r>
      <w:r w:rsidRPr="00C6667F">
        <w:rPr>
          <w:rFonts w:hAnsi="宋体"/>
          <w:sz w:val="24"/>
        </w:rPr>
        <w:t>11</w:t>
      </w:r>
      <w:r w:rsidRPr="00C6667F">
        <w:rPr>
          <w:rFonts w:hAnsi="宋体" w:hint="eastAsia"/>
          <w:sz w:val="24"/>
        </w:rPr>
        <w:t>层</w:t>
      </w:r>
    </w:p>
    <w:p w:rsidR="00771E45" w:rsidRPr="00C6667F" w:rsidRDefault="00771E45" w:rsidP="00771E45">
      <w:pPr>
        <w:widowControl/>
        <w:spacing w:line="360" w:lineRule="auto"/>
        <w:ind w:firstLine="480"/>
        <w:jc w:val="left"/>
        <w:rPr>
          <w:sz w:val="24"/>
        </w:rPr>
      </w:pPr>
      <w:r w:rsidRPr="00C6667F">
        <w:rPr>
          <w:sz w:val="24"/>
        </w:rPr>
        <w:t>法定代表人：张跃伟</w:t>
      </w:r>
    </w:p>
    <w:p w:rsidR="00771E45" w:rsidRPr="00C6667F" w:rsidRDefault="00771E45" w:rsidP="00771E45">
      <w:pPr>
        <w:widowControl/>
        <w:spacing w:line="360" w:lineRule="auto"/>
        <w:ind w:firstLine="420"/>
        <w:jc w:val="left"/>
        <w:rPr>
          <w:sz w:val="24"/>
        </w:rPr>
      </w:pPr>
      <w:r w:rsidRPr="00C6667F">
        <w:rPr>
          <w:sz w:val="24"/>
        </w:rPr>
        <w:t>联系人：</w:t>
      </w:r>
      <w:r w:rsidRPr="00C6667F">
        <w:rPr>
          <w:rFonts w:hAnsi="宋体" w:hint="eastAsia"/>
          <w:sz w:val="24"/>
        </w:rPr>
        <w:t>吴艳秋</w:t>
      </w:r>
    </w:p>
    <w:p w:rsidR="00771E45" w:rsidRPr="00C6667F" w:rsidRDefault="00771E45" w:rsidP="00771E45">
      <w:pPr>
        <w:widowControl/>
        <w:spacing w:line="360" w:lineRule="auto"/>
        <w:ind w:firstLine="420"/>
        <w:jc w:val="left"/>
        <w:rPr>
          <w:rFonts w:hAnsi="宋体"/>
          <w:sz w:val="24"/>
        </w:rPr>
      </w:pPr>
      <w:r w:rsidRPr="00C6667F">
        <w:rPr>
          <w:sz w:val="24"/>
        </w:rPr>
        <w:t>电话：</w:t>
      </w:r>
      <w:r w:rsidRPr="00C6667F">
        <w:rPr>
          <w:rFonts w:hAnsi="宋体"/>
          <w:sz w:val="24"/>
        </w:rPr>
        <w:t>021-2069-1831</w:t>
      </w:r>
    </w:p>
    <w:p w:rsidR="00771E45" w:rsidRPr="00C6667F" w:rsidRDefault="00771E45" w:rsidP="00771E45">
      <w:pPr>
        <w:widowControl/>
        <w:spacing w:line="360" w:lineRule="auto"/>
        <w:ind w:firstLine="420"/>
        <w:jc w:val="left"/>
        <w:rPr>
          <w:sz w:val="24"/>
        </w:rPr>
      </w:pPr>
      <w:r w:rsidRPr="00C6667F">
        <w:rPr>
          <w:sz w:val="24"/>
        </w:rPr>
        <w:t>传真：</w:t>
      </w:r>
      <w:r w:rsidRPr="00C6667F">
        <w:rPr>
          <w:rFonts w:hAnsi="宋体"/>
          <w:sz w:val="24"/>
        </w:rPr>
        <w:t>021-2069-1861</w:t>
      </w:r>
    </w:p>
    <w:p w:rsidR="00771E45" w:rsidRPr="00C6667F" w:rsidRDefault="00771E45" w:rsidP="00771E45">
      <w:pPr>
        <w:widowControl/>
        <w:spacing w:line="360" w:lineRule="auto"/>
        <w:ind w:firstLine="420"/>
        <w:jc w:val="left"/>
        <w:rPr>
          <w:sz w:val="24"/>
        </w:rPr>
      </w:pPr>
      <w:r w:rsidRPr="00C6667F">
        <w:rPr>
          <w:sz w:val="24"/>
        </w:rPr>
        <w:t>客服电话：</w:t>
      </w:r>
      <w:r w:rsidRPr="00C6667F">
        <w:rPr>
          <w:rFonts w:hAnsi="宋体"/>
          <w:sz w:val="24"/>
        </w:rPr>
        <w:t>4008202899</w:t>
      </w:r>
    </w:p>
    <w:p w:rsidR="00771E45" w:rsidRPr="00C6667F" w:rsidRDefault="00771E45" w:rsidP="00771E45">
      <w:pPr>
        <w:widowControl/>
        <w:spacing w:line="360" w:lineRule="auto"/>
        <w:ind w:firstLine="480"/>
        <w:jc w:val="left"/>
        <w:rPr>
          <w:sz w:val="24"/>
        </w:rPr>
      </w:pPr>
      <w:r w:rsidRPr="00C6667F">
        <w:rPr>
          <w:sz w:val="24"/>
        </w:rPr>
        <w:lastRenderedPageBreak/>
        <w:t>公司网站：</w:t>
      </w:r>
      <w:hyperlink r:id="rId56" w:history="1">
        <w:r w:rsidRPr="00C6667F">
          <w:t>www.erichfund.com</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Pr>
          <w:sz w:val="24"/>
        </w:rPr>
        <w:t>(</w:t>
      </w:r>
      <w:r w:rsidRPr="00C6667F">
        <w:rPr>
          <w:rFonts w:hint="eastAsia"/>
          <w:sz w:val="24"/>
        </w:rPr>
        <w:t>6</w:t>
      </w:r>
      <w:r w:rsidR="007E22D2" w:rsidRPr="00C6667F">
        <w:rPr>
          <w:sz w:val="24"/>
        </w:rPr>
        <w:t>1</w:t>
      </w:r>
      <w:r w:rsidRPr="00C6667F">
        <w:rPr>
          <w:sz w:val="24"/>
        </w:rPr>
        <w:t>)</w:t>
      </w:r>
      <w:r w:rsidRPr="00C6667F">
        <w:rPr>
          <w:sz w:val="24"/>
        </w:rPr>
        <w:t>上海天天基金销售有限公司</w:t>
      </w:r>
    </w:p>
    <w:p w:rsidR="00771E45" w:rsidRPr="00C6667F" w:rsidRDefault="00771E45" w:rsidP="00771E45">
      <w:pPr>
        <w:widowControl/>
        <w:spacing w:line="360" w:lineRule="auto"/>
        <w:ind w:firstLine="480"/>
        <w:jc w:val="left"/>
        <w:rPr>
          <w:sz w:val="24"/>
        </w:rPr>
      </w:pPr>
      <w:r w:rsidRPr="00C6667F">
        <w:rPr>
          <w:sz w:val="24"/>
        </w:rPr>
        <w:t>注册地址：上海市徐汇区龙田路</w:t>
      </w:r>
      <w:r w:rsidRPr="00C6667F">
        <w:rPr>
          <w:sz w:val="24"/>
        </w:rPr>
        <w:t>190</w:t>
      </w:r>
      <w:r w:rsidRPr="00C6667F">
        <w:rPr>
          <w:sz w:val="24"/>
        </w:rPr>
        <w:t>号</w:t>
      </w:r>
      <w:r w:rsidRPr="00C6667F">
        <w:rPr>
          <w:sz w:val="24"/>
        </w:rPr>
        <w:t>2</w:t>
      </w:r>
      <w:r w:rsidRPr="00C6667F">
        <w:rPr>
          <w:sz w:val="24"/>
        </w:rPr>
        <w:t>号楼</w:t>
      </w:r>
      <w:r w:rsidRPr="00C6667F">
        <w:rPr>
          <w:sz w:val="24"/>
        </w:rPr>
        <w:t>2</w:t>
      </w:r>
      <w:r w:rsidRPr="00C6667F">
        <w:rPr>
          <w:sz w:val="24"/>
        </w:rPr>
        <w:t>层</w:t>
      </w:r>
    </w:p>
    <w:p w:rsidR="00771E45" w:rsidRPr="00C6667F" w:rsidRDefault="00771E45" w:rsidP="00771E45">
      <w:pPr>
        <w:widowControl/>
        <w:spacing w:line="360" w:lineRule="auto"/>
        <w:ind w:firstLine="480"/>
        <w:jc w:val="left"/>
        <w:rPr>
          <w:sz w:val="24"/>
        </w:rPr>
      </w:pPr>
      <w:r w:rsidRPr="00C6667F">
        <w:rPr>
          <w:sz w:val="24"/>
        </w:rPr>
        <w:t>办公地址：</w:t>
      </w:r>
      <w:r w:rsidRPr="00C6667F">
        <w:rPr>
          <w:rFonts w:hint="eastAsia"/>
          <w:sz w:val="24"/>
        </w:rPr>
        <w:t>上海市徐汇区宛平南路</w:t>
      </w:r>
      <w:r w:rsidRPr="00C6667F">
        <w:rPr>
          <w:rFonts w:hint="eastAsia"/>
          <w:sz w:val="24"/>
        </w:rPr>
        <w:t>88</w:t>
      </w:r>
      <w:r w:rsidRPr="00C6667F">
        <w:rPr>
          <w:rFonts w:hint="eastAsia"/>
          <w:sz w:val="24"/>
        </w:rPr>
        <w:t>号东方财富大厦</w:t>
      </w:r>
    </w:p>
    <w:p w:rsidR="00771E45" w:rsidRPr="00C6667F" w:rsidRDefault="00771E45" w:rsidP="00771E45">
      <w:pPr>
        <w:widowControl/>
        <w:spacing w:line="360" w:lineRule="auto"/>
        <w:ind w:firstLine="480"/>
        <w:jc w:val="left"/>
        <w:rPr>
          <w:sz w:val="24"/>
        </w:rPr>
      </w:pPr>
      <w:r w:rsidRPr="00C6667F">
        <w:rPr>
          <w:sz w:val="24"/>
        </w:rPr>
        <w:t>法定代表人：其实</w:t>
      </w:r>
    </w:p>
    <w:p w:rsidR="00771E45" w:rsidRPr="00C6667F" w:rsidRDefault="00771E45" w:rsidP="00771E45">
      <w:pPr>
        <w:widowControl/>
        <w:spacing w:line="360" w:lineRule="auto"/>
        <w:ind w:firstLine="480"/>
        <w:jc w:val="left"/>
        <w:rPr>
          <w:sz w:val="24"/>
        </w:rPr>
      </w:pPr>
      <w:r w:rsidRPr="00C6667F">
        <w:rPr>
          <w:rFonts w:hint="eastAsia"/>
          <w:sz w:val="24"/>
        </w:rPr>
        <w:t>联系人：王超</w:t>
      </w:r>
    </w:p>
    <w:p w:rsidR="00771E45" w:rsidRPr="00C6667F" w:rsidRDefault="00771E45" w:rsidP="00771E45">
      <w:pPr>
        <w:widowControl/>
        <w:spacing w:line="360" w:lineRule="auto"/>
        <w:ind w:firstLine="480"/>
        <w:jc w:val="left"/>
        <w:rPr>
          <w:sz w:val="24"/>
        </w:rPr>
      </w:pPr>
      <w:r w:rsidRPr="00C6667F">
        <w:rPr>
          <w:rFonts w:hint="eastAsia"/>
          <w:sz w:val="24"/>
        </w:rPr>
        <w:t>电话：</w:t>
      </w:r>
      <w:r w:rsidRPr="00C6667F">
        <w:rPr>
          <w:rFonts w:hint="eastAsia"/>
          <w:sz w:val="24"/>
        </w:rPr>
        <w:t>021-54509977</w:t>
      </w:r>
    </w:p>
    <w:p w:rsidR="00771E45" w:rsidRPr="00C6667F" w:rsidRDefault="00771E45" w:rsidP="00771E45">
      <w:pPr>
        <w:widowControl/>
        <w:spacing w:line="360" w:lineRule="auto"/>
        <w:ind w:firstLine="480"/>
        <w:jc w:val="left"/>
        <w:rPr>
          <w:sz w:val="24"/>
        </w:rPr>
      </w:pPr>
      <w:r w:rsidRPr="00C6667F">
        <w:rPr>
          <w:sz w:val="24"/>
        </w:rPr>
        <w:t>传真：</w:t>
      </w:r>
      <w:r w:rsidRPr="00C6667F">
        <w:rPr>
          <w:sz w:val="24"/>
        </w:rPr>
        <w:t>021-64385308</w:t>
      </w:r>
    </w:p>
    <w:p w:rsidR="00771E45" w:rsidRPr="00C6667F" w:rsidRDefault="00771E45" w:rsidP="00771E45">
      <w:pPr>
        <w:widowControl/>
        <w:spacing w:line="360" w:lineRule="auto"/>
        <w:ind w:firstLine="480"/>
        <w:jc w:val="left"/>
        <w:rPr>
          <w:sz w:val="24"/>
        </w:rPr>
      </w:pPr>
      <w:r w:rsidRPr="00C6667F">
        <w:rPr>
          <w:sz w:val="24"/>
        </w:rPr>
        <w:t>客</w:t>
      </w:r>
      <w:proofErr w:type="gramStart"/>
      <w:r w:rsidRPr="00C6667F">
        <w:rPr>
          <w:sz w:val="24"/>
        </w:rPr>
        <w:t>服电话</w:t>
      </w:r>
      <w:proofErr w:type="gramEnd"/>
      <w:r w:rsidRPr="00C6667F">
        <w:rPr>
          <w:sz w:val="24"/>
        </w:rPr>
        <w:t xml:space="preserve">:400-1818-188 </w:t>
      </w:r>
    </w:p>
    <w:p w:rsidR="00771E45" w:rsidRPr="00C6667F" w:rsidRDefault="00771E45" w:rsidP="00771E45">
      <w:pPr>
        <w:widowControl/>
        <w:spacing w:line="360" w:lineRule="auto"/>
        <w:ind w:firstLine="480"/>
        <w:jc w:val="left"/>
        <w:rPr>
          <w:sz w:val="24"/>
        </w:rPr>
      </w:pPr>
      <w:r w:rsidRPr="00C6667F">
        <w:rPr>
          <w:sz w:val="24"/>
        </w:rPr>
        <w:t>公司网站</w:t>
      </w:r>
      <w:r w:rsidRPr="00C6667F">
        <w:rPr>
          <w:sz w:val="24"/>
        </w:rPr>
        <w:t>:www.1234567.com.cn</w:t>
      </w:r>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Pr>
          <w:sz w:val="24"/>
        </w:rPr>
        <w:t>(</w:t>
      </w:r>
      <w:r w:rsidRPr="00C6667F">
        <w:rPr>
          <w:rFonts w:hint="eastAsia"/>
          <w:sz w:val="24"/>
        </w:rPr>
        <w:t>6</w:t>
      </w:r>
      <w:r w:rsidR="007E22D2" w:rsidRPr="00C6667F">
        <w:rPr>
          <w:sz w:val="24"/>
        </w:rPr>
        <w:t>2</w:t>
      </w:r>
      <w:r w:rsidRPr="00C6667F">
        <w:rPr>
          <w:sz w:val="24"/>
        </w:rPr>
        <w:t>)</w:t>
      </w:r>
      <w:r w:rsidRPr="00C6667F">
        <w:rPr>
          <w:rFonts w:hint="eastAsia"/>
          <w:sz w:val="24"/>
        </w:rPr>
        <w:t xml:space="preserve"> </w:t>
      </w:r>
      <w:r w:rsidRPr="00C6667F">
        <w:rPr>
          <w:rFonts w:hint="eastAsia"/>
          <w:sz w:val="24"/>
        </w:rPr>
        <w:t>北京</w:t>
      </w:r>
      <w:proofErr w:type="gramStart"/>
      <w:r w:rsidRPr="00C6667F">
        <w:rPr>
          <w:rFonts w:hint="eastAsia"/>
          <w:sz w:val="24"/>
        </w:rPr>
        <w:t>钱景基金</w:t>
      </w:r>
      <w:proofErr w:type="gramEnd"/>
      <w:r w:rsidRPr="00C6667F">
        <w:rPr>
          <w:rFonts w:hint="eastAsia"/>
          <w:sz w:val="24"/>
        </w:rPr>
        <w:t>销售有限公司</w:t>
      </w:r>
    </w:p>
    <w:p w:rsidR="00771E45" w:rsidRPr="00C6667F" w:rsidRDefault="00771E45" w:rsidP="00771E45">
      <w:pPr>
        <w:widowControl/>
        <w:spacing w:line="360" w:lineRule="auto"/>
        <w:ind w:firstLine="480"/>
        <w:jc w:val="left"/>
        <w:rPr>
          <w:sz w:val="24"/>
        </w:rPr>
      </w:pPr>
      <w:r w:rsidRPr="00C6667F">
        <w:rPr>
          <w:sz w:val="24"/>
        </w:rPr>
        <w:t>注册地址：北京市海淀区丹棱街</w:t>
      </w:r>
      <w:r w:rsidRPr="00C6667F">
        <w:rPr>
          <w:sz w:val="24"/>
        </w:rPr>
        <w:t>6</w:t>
      </w:r>
      <w:r w:rsidRPr="00C6667F">
        <w:rPr>
          <w:sz w:val="24"/>
        </w:rPr>
        <w:t>号</w:t>
      </w:r>
      <w:r w:rsidRPr="00C6667F">
        <w:rPr>
          <w:sz w:val="24"/>
        </w:rPr>
        <w:t>1</w:t>
      </w:r>
      <w:r w:rsidRPr="00C6667F">
        <w:rPr>
          <w:sz w:val="24"/>
        </w:rPr>
        <w:t>幢</w:t>
      </w:r>
      <w:r w:rsidRPr="00C6667F">
        <w:rPr>
          <w:sz w:val="24"/>
        </w:rPr>
        <w:t>9</w:t>
      </w:r>
      <w:r w:rsidRPr="00C6667F">
        <w:rPr>
          <w:sz w:val="24"/>
        </w:rPr>
        <w:t>层</w:t>
      </w:r>
      <w:r w:rsidRPr="00C6667F">
        <w:rPr>
          <w:sz w:val="24"/>
        </w:rPr>
        <w:t>1008-1012</w:t>
      </w:r>
    </w:p>
    <w:p w:rsidR="00771E45" w:rsidRPr="00C6667F" w:rsidRDefault="00771E45" w:rsidP="00771E45">
      <w:pPr>
        <w:widowControl/>
        <w:spacing w:line="360" w:lineRule="auto"/>
        <w:ind w:firstLine="480"/>
        <w:jc w:val="left"/>
        <w:rPr>
          <w:sz w:val="24"/>
        </w:rPr>
      </w:pPr>
      <w:r w:rsidRPr="00C6667F">
        <w:rPr>
          <w:sz w:val="24"/>
        </w:rPr>
        <w:t>办公地址：北京市海淀区丹棱街</w:t>
      </w:r>
      <w:r w:rsidRPr="00C6667F">
        <w:rPr>
          <w:sz w:val="24"/>
        </w:rPr>
        <w:t>6</w:t>
      </w:r>
      <w:r w:rsidRPr="00C6667F">
        <w:rPr>
          <w:sz w:val="24"/>
        </w:rPr>
        <w:t>号</w:t>
      </w:r>
      <w:r w:rsidRPr="00C6667F">
        <w:rPr>
          <w:sz w:val="24"/>
        </w:rPr>
        <w:t>1</w:t>
      </w:r>
      <w:r w:rsidRPr="00C6667F">
        <w:rPr>
          <w:sz w:val="24"/>
        </w:rPr>
        <w:t>幢</w:t>
      </w:r>
      <w:r w:rsidRPr="00C6667F">
        <w:rPr>
          <w:sz w:val="24"/>
        </w:rPr>
        <w:t>9</w:t>
      </w:r>
      <w:r w:rsidRPr="00C6667F">
        <w:rPr>
          <w:sz w:val="24"/>
        </w:rPr>
        <w:t>层</w:t>
      </w:r>
      <w:r w:rsidRPr="00C6667F">
        <w:rPr>
          <w:sz w:val="24"/>
        </w:rPr>
        <w:t>1008-1012</w:t>
      </w:r>
    </w:p>
    <w:p w:rsidR="00771E45" w:rsidRPr="00C6667F" w:rsidRDefault="00771E45" w:rsidP="00771E45">
      <w:pPr>
        <w:widowControl/>
        <w:spacing w:line="360" w:lineRule="auto"/>
        <w:ind w:firstLine="480"/>
        <w:jc w:val="left"/>
        <w:rPr>
          <w:sz w:val="24"/>
        </w:rPr>
      </w:pPr>
      <w:r w:rsidRPr="00C6667F">
        <w:rPr>
          <w:sz w:val="24"/>
        </w:rPr>
        <w:t>法定代表人：赵荣春</w:t>
      </w:r>
    </w:p>
    <w:p w:rsidR="00771E45" w:rsidRPr="00C6667F" w:rsidRDefault="00771E45" w:rsidP="00771E45">
      <w:pPr>
        <w:widowControl/>
        <w:spacing w:line="360" w:lineRule="auto"/>
        <w:ind w:firstLine="480"/>
        <w:jc w:val="left"/>
        <w:rPr>
          <w:sz w:val="24"/>
        </w:rPr>
      </w:pPr>
      <w:r w:rsidRPr="00C6667F">
        <w:rPr>
          <w:rFonts w:hint="eastAsia"/>
          <w:sz w:val="24"/>
        </w:rPr>
        <w:t>联系人：李超</w:t>
      </w:r>
    </w:p>
    <w:p w:rsidR="00771E45" w:rsidRPr="00C6667F" w:rsidRDefault="00771E45" w:rsidP="00771E45">
      <w:pPr>
        <w:widowControl/>
        <w:spacing w:line="360" w:lineRule="auto"/>
        <w:ind w:firstLine="480"/>
        <w:jc w:val="left"/>
        <w:rPr>
          <w:sz w:val="24"/>
        </w:rPr>
      </w:pPr>
      <w:r w:rsidRPr="00C6667F">
        <w:rPr>
          <w:rFonts w:hint="eastAsia"/>
          <w:sz w:val="24"/>
        </w:rPr>
        <w:t>电话：</w:t>
      </w:r>
      <w:r w:rsidRPr="00C6667F">
        <w:rPr>
          <w:rFonts w:hint="eastAsia"/>
          <w:sz w:val="24"/>
        </w:rPr>
        <w:t>010-56200948</w:t>
      </w:r>
    </w:p>
    <w:p w:rsidR="00771E45" w:rsidRPr="00C6667F" w:rsidRDefault="00771E45" w:rsidP="00771E45">
      <w:pPr>
        <w:widowControl/>
        <w:spacing w:line="360" w:lineRule="auto"/>
        <w:ind w:firstLine="480"/>
        <w:jc w:val="left"/>
        <w:rPr>
          <w:sz w:val="24"/>
        </w:rPr>
      </w:pPr>
      <w:r w:rsidRPr="00C6667F">
        <w:rPr>
          <w:sz w:val="24"/>
        </w:rPr>
        <w:t>传真：</w:t>
      </w:r>
      <w:r w:rsidRPr="00C6667F">
        <w:rPr>
          <w:sz w:val="24"/>
        </w:rPr>
        <w:t>010-57569671</w:t>
      </w:r>
    </w:p>
    <w:p w:rsidR="00771E45" w:rsidRPr="00C6667F" w:rsidRDefault="00771E45" w:rsidP="00771E45">
      <w:pPr>
        <w:widowControl/>
        <w:spacing w:line="360" w:lineRule="auto"/>
        <w:ind w:firstLine="480"/>
        <w:jc w:val="left"/>
        <w:rPr>
          <w:sz w:val="24"/>
        </w:rPr>
      </w:pPr>
      <w:r w:rsidRPr="00C6667F">
        <w:rPr>
          <w:sz w:val="24"/>
        </w:rPr>
        <w:t>客服电话：</w:t>
      </w:r>
      <w:r w:rsidRPr="00C6667F">
        <w:rPr>
          <w:sz w:val="24"/>
        </w:rPr>
        <w:t>400-893-6885</w:t>
      </w:r>
    </w:p>
    <w:p w:rsidR="00771E45" w:rsidRPr="00C6667F" w:rsidRDefault="00771E45" w:rsidP="00771E45">
      <w:pPr>
        <w:widowControl/>
        <w:spacing w:line="360" w:lineRule="auto"/>
        <w:ind w:firstLine="480"/>
        <w:jc w:val="left"/>
        <w:rPr>
          <w:sz w:val="24"/>
        </w:rPr>
      </w:pPr>
      <w:r w:rsidRPr="00C6667F">
        <w:rPr>
          <w:sz w:val="24"/>
        </w:rPr>
        <w:t>公司网址：</w:t>
      </w:r>
      <w:hyperlink r:id="rId57" w:history="1">
        <w:r w:rsidRPr="00C6667F">
          <w:rPr>
            <w:sz w:val="24"/>
          </w:rPr>
          <w:t>www.qianjing.com</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Pr>
          <w:sz w:val="24"/>
        </w:rPr>
        <w:t>(</w:t>
      </w:r>
      <w:r w:rsidRPr="00C6667F">
        <w:rPr>
          <w:rFonts w:hint="eastAsia"/>
          <w:sz w:val="24"/>
        </w:rPr>
        <w:t>6</w:t>
      </w:r>
      <w:r w:rsidR="007E22D2" w:rsidRPr="00C6667F">
        <w:rPr>
          <w:sz w:val="24"/>
        </w:rPr>
        <w:t>3</w:t>
      </w:r>
      <w:r w:rsidRPr="00C6667F">
        <w:rPr>
          <w:sz w:val="24"/>
        </w:rPr>
        <w:t>)</w:t>
      </w:r>
      <w:r w:rsidR="005060B1" w:rsidRPr="005060B1">
        <w:rPr>
          <w:rFonts w:hint="eastAsia"/>
        </w:rPr>
        <w:t xml:space="preserve"> </w:t>
      </w:r>
      <w:r w:rsidR="005060B1" w:rsidRPr="005060B1">
        <w:rPr>
          <w:rFonts w:hint="eastAsia"/>
          <w:sz w:val="24"/>
        </w:rPr>
        <w:t>北京</w:t>
      </w:r>
      <w:proofErr w:type="gramStart"/>
      <w:r w:rsidR="005060B1" w:rsidRPr="005060B1">
        <w:rPr>
          <w:rFonts w:hint="eastAsia"/>
          <w:sz w:val="24"/>
        </w:rPr>
        <w:t>展恒基金</w:t>
      </w:r>
      <w:proofErr w:type="gramEnd"/>
      <w:r w:rsidR="005060B1" w:rsidRPr="005060B1">
        <w:rPr>
          <w:rFonts w:hint="eastAsia"/>
          <w:sz w:val="24"/>
        </w:rPr>
        <w:t>销售股份有限公司</w:t>
      </w:r>
    </w:p>
    <w:p w:rsidR="00771E45" w:rsidRPr="00C6667F" w:rsidRDefault="00771E45" w:rsidP="00771E45">
      <w:pPr>
        <w:widowControl/>
        <w:spacing w:line="360" w:lineRule="auto"/>
        <w:ind w:firstLine="480"/>
        <w:jc w:val="left"/>
        <w:rPr>
          <w:sz w:val="24"/>
        </w:rPr>
      </w:pPr>
      <w:r w:rsidRPr="00C6667F">
        <w:rPr>
          <w:sz w:val="24"/>
        </w:rPr>
        <w:t>注册地址：北京市顺义区后沙峪镇安富街</w:t>
      </w:r>
      <w:r w:rsidRPr="00C6667F">
        <w:rPr>
          <w:sz w:val="24"/>
        </w:rPr>
        <w:t>6</w:t>
      </w:r>
      <w:r w:rsidRPr="00C6667F">
        <w:rPr>
          <w:sz w:val="24"/>
        </w:rPr>
        <w:t>号</w:t>
      </w:r>
    </w:p>
    <w:p w:rsidR="00771E45" w:rsidRPr="00C6667F" w:rsidRDefault="00771E45" w:rsidP="00771E45">
      <w:pPr>
        <w:widowControl/>
        <w:spacing w:line="360" w:lineRule="auto"/>
        <w:ind w:firstLine="480"/>
        <w:jc w:val="left"/>
        <w:rPr>
          <w:sz w:val="24"/>
        </w:rPr>
      </w:pPr>
      <w:r w:rsidRPr="00C6667F">
        <w:rPr>
          <w:sz w:val="24"/>
        </w:rPr>
        <w:t>办公地址：北京市朝阳区华严北里</w:t>
      </w:r>
      <w:r w:rsidRPr="00C6667F">
        <w:rPr>
          <w:sz w:val="24"/>
        </w:rPr>
        <w:t>2</w:t>
      </w:r>
      <w:r w:rsidRPr="00C6667F">
        <w:rPr>
          <w:sz w:val="24"/>
        </w:rPr>
        <w:t>号民建大厦</w:t>
      </w:r>
      <w:r w:rsidRPr="00C6667F">
        <w:rPr>
          <w:sz w:val="24"/>
        </w:rPr>
        <w:t>6</w:t>
      </w:r>
      <w:r w:rsidRPr="00C6667F">
        <w:rPr>
          <w:sz w:val="24"/>
        </w:rPr>
        <w:t>层</w:t>
      </w:r>
    </w:p>
    <w:p w:rsidR="00771E45" w:rsidRPr="00C6667F" w:rsidRDefault="00771E45" w:rsidP="00771E45">
      <w:pPr>
        <w:widowControl/>
        <w:spacing w:line="360" w:lineRule="auto"/>
        <w:ind w:firstLine="480"/>
        <w:jc w:val="left"/>
        <w:rPr>
          <w:sz w:val="24"/>
        </w:rPr>
      </w:pPr>
      <w:r w:rsidRPr="00C6667F">
        <w:rPr>
          <w:sz w:val="24"/>
        </w:rPr>
        <w:t>法定代表人：闫振杰</w:t>
      </w:r>
    </w:p>
    <w:p w:rsidR="00771E45" w:rsidRPr="00C6667F" w:rsidRDefault="00771E45" w:rsidP="00771E45">
      <w:pPr>
        <w:widowControl/>
        <w:spacing w:line="360" w:lineRule="auto"/>
        <w:ind w:firstLine="480"/>
        <w:jc w:val="left"/>
        <w:rPr>
          <w:sz w:val="24"/>
        </w:rPr>
      </w:pPr>
      <w:r w:rsidRPr="00C6667F">
        <w:rPr>
          <w:sz w:val="24"/>
        </w:rPr>
        <w:t>联系人：</w:t>
      </w:r>
      <w:r w:rsidRPr="00C6667F">
        <w:rPr>
          <w:rFonts w:hint="eastAsia"/>
          <w:sz w:val="24"/>
        </w:rPr>
        <w:t>李晓芳</w:t>
      </w:r>
    </w:p>
    <w:p w:rsidR="00771E45" w:rsidRPr="00C6667F" w:rsidRDefault="00771E45" w:rsidP="00771E45">
      <w:pPr>
        <w:widowControl/>
        <w:spacing w:line="360" w:lineRule="auto"/>
        <w:ind w:firstLine="480"/>
        <w:jc w:val="left"/>
        <w:rPr>
          <w:sz w:val="24"/>
        </w:rPr>
      </w:pPr>
      <w:r w:rsidRPr="00C6667F">
        <w:rPr>
          <w:rFonts w:hint="eastAsia"/>
          <w:sz w:val="24"/>
        </w:rPr>
        <w:t>联系电话：</w:t>
      </w:r>
      <w:r w:rsidRPr="00C6667F">
        <w:rPr>
          <w:sz w:val="24"/>
        </w:rPr>
        <w:t>010-59601366</w:t>
      </w:r>
      <w:r w:rsidRPr="00C6667F">
        <w:rPr>
          <w:rFonts w:hint="eastAsia"/>
          <w:sz w:val="24"/>
        </w:rPr>
        <w:t>转</w:t>
      </w:r>
      <w:r w:rsidRPr="00C6667F">
        <w:rPr>
          <w:sz w:val="24"/>
        </w:rPr>
        <w:t>7167</w:t>
      </w:r>
    </w:p>
    <w:p w:rsidR="00771E45" w:rsidRPr="00C6667F" w:rsidRDefault="00771E45" w:rsidP="00771E45">
      <w:pPr>
        <w:widowControl/>
        <w:spacing w:line="360" w:lineRule="auto"/>
        <w:ind w:firstLine="480"/>
        <w:jc w:val="left"/>
        <w:rPr>
          <w:sz w:val="24"/>
        </w:rPr>
      </w:pPr>
      <w:r w:rsidRPr="00C6667F">
        <w:rPr>
          <w:rFonts w:hint="eastAsia"/>
          <w:sz w:val="24"/>
        </w:rPr>
        <w:lastRenderedPageBreak/>
        <w:t>客服电话：</w:t>
      </w:r>
      <w:r w:rsidRPr="00C6667F">
        <w:rPr>
          <w:sz w:val="24"/>
        </w:rPr>
        <w:t>400-818-8000</w:t>
      </w:r>
    </w:p>
    <w:p w:rsidR="00771E45" w:rsidRPr="00C6667F" w:rsidRDefault="00771E45" w:rsidP="00771E45">
      <w:pPr>
        <w:widowControl/>
        <w:spacing w:line="360" w:lineRule="auto"/>
        <w:ind w:firstLine="480"/>
        <w:jc w:val="left"/>
        <w:rPr>
          <w:sz w:val="24"/>
        </w:rPr>
      </w:pPr>
      <w:r w:rsidRPr="00C6667F">
        <w:rPr>
          <w:sz w:val="24"/>
        </w:rPr>
        <w:t>公司网址：</w:t>
      </w:r>
      <w:hyperlink r:id="rId58" w:history="1">
        <w:r w:rsidRPr="00C6667F">
          <w:rPr>
            <w:sz w:val="24"/>
          </w:rPr>
          <w:t>www.myfund.com</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Pr>
          <w:sz w:val="24"/>
        </w:rPr>
        <w:t>(</w:t>
      </w:r>
      <w:r w:rsidRPr="00C6667F">
        <w:rPr>
          <w:rFonts w:hint="eastAsia"/>
          <w:sz w:val="24"/>
        </w:rPr>
        <w:t>6</w:t>
      </w:r>
      <w:r w:rsidR="007E22D2" w:rsidRPr="00C6667F">
        <w:rPr>
          <w:sz w:val="24"/>
        </w:rPr>
        <w:t>4</w:t>
      </w:r>
      <w:r w:rsidRPr="00C6667F">
        <w:rPr>
          <w:sz w:val="24"/>
        </w:rPr>
        <w:t>)</w:t>
      </w:r>
      <w:r w:rsidRPr="00C6667F">
        <w:rPr>
          <w:rFonts w:hint="eastAsia"/>
          <w:sz w:val="24"/>
        </w:rPr>
        <w:t xml:space="preserve"> </w:t>
      </w:r>
      <w:r w:rsidRPr="00C6667F">
        <w:rPr>
          <w:rFonts w:hint="eastAsia"/>
          <w:sz w:val="24"/>
        </w:rPr>
        <w:t>浙江</w:t>
      </w:r>
      <w:proofErr w:type="gramStart"/>
      <w:r w:rsidRPr="00C6667F">
        <w:rPr>
          <w:rFonts w:hint="eastAsia"/>
          <w:sz w:val="24"/>
        </w:rPr>
        <w:t>金观诚基金</w:t>
      </w:r>
      <w:proofErr w:type="gramEnd"/>
      <w:r w:rsidRPr="00C6667F">
        <w:rPr>
          <w:rFonts w:hint="eastAsia"/>
          <w:sz w:val="24"/>
        </w:rPr>
        <w:t>销售有限公司</w:t>
      </w:r>
    </w:p>
    <w:p w:rsidR="00771E45" w:rsidRPr="00C6667F" w:rsidRDefault="00771E45" w:rsidP="00771E45">
      <w:pPr>
        <w:widowControl/>
        <w:spacing w:line="360" w:lineRule="auto"/>
        <w:ind w:firstLine="480"/>
        <w:jc w:val="left"/>
        <w:rPr>
          <w:sz w:val="24"/>
        </w:rPr>
      </w:pPr>
      <w:r w:rsidRPr="00C6667F">
        <w:rPr>
          <w:sz w:val="24"/>
        </w:rPr>
        <w:t>注册地址：杭州市拱</w:t>
      </w:r>
      <w:proofErr w:type="gramStart"/>
      <w:r w:rsidRPr="00C6667F">
        <w:rPr>
          <w:sz w:val="24"/>
        </w:rPr>
        <w:t>墅区登</w:t>
      </w:r>
      <w:proofErr w:type="gramEnd"/>
      <w:r w:rsidRPr="00C6667F">
        <w:rPr>
          <w:sz w:val="24"/>
        </w:rPr>
        <w:t>云路</w:t>
      </w:r>
      <w:r w:rsidRPr="00C6667F">
        <w:rPr>
          <w:sz w:val="24"/>
        </w:rPr>
        <w:t>45</w:t>
      </w:r>
      <w:r w:rsidRPr="00C6667F">
        <w:rPr>
          <w:sz w:val="24"/>
        </w:rPr>
        <w:t>号（锦昌大厦）</w:t>
      </w:r>
      <w:r w:rsidRPr="00C6667F">
        <w:rPr>
          <w:sz w:val="24"/>
        </w:rPr>
        <w:t>1</w:t>
      </w:r>
      <w:r w:rsidRPr="00C6667F">
        <w:rPr>
          <w:sz w:val="24"/>
        </w:rPr>
        <w:t>幢</w:t>
      </w:r>
      <w:r w:rsidRPr="00C6667F">
        <w:rPr>
          <w:sz w:val="24"/>
        </w:rPr>
        <w:t>10</w:t>
      </w:r>
      <w:r w:rsidRPr="00C6667F">
        <w:rPr>
          <w:sz w:val="24"/>
        </w:rPr>
        <w:t>楼</w:t>
      </w:r>
      <w:r w:rsidRPr="00C6667F">
        <w:rPr>
          <w:sz w:val="24"/>
        </w:rPr>
        <w:t>1001</w:t>
      </w:r>
      <w:r w:rsidRPr="00C6667F">
        <w:rPr>
          <w:sz w:val="24"/>
        </w:rPr>
        <w:t>室</w:t>
      </w:r>
    </w:p>
    <w:p w:rsidR="00771E45" w:rsidRPr="00C6667F" w:rsidRDefault="00771E45" w:rsidP="00771E45">
      <w:pPr>
        <w:spacing w:line="348" w:lineRule="auto"/>
        <w:ind w:left="2" w:firstLineChars="200" w:firstLine="500"/>
        <w:jc w:val="left"/>
        <w:rPr>
          <w:sz w:val="24"/>
        </w:rPr>
      </w:pPr>
      <w:r w:rsidRPr="00C6667F">
        <w:rPr>
          <w:sz w:val="24"/>
        </w:rPr>
        <w:t>办公地址</w:t>
      </w:r>
      <w:r w:rsidRPr="00C6667F">
        <w:rPr>
          <w:sz w:val="24"/>
        </w:rPr>
        <w:t xml:space="preserve">: </w:t>
      </w:r>
      <w:r w:rsidRPr="00C6667F">
        <w:rPr>
          <w:rFonts w:hint="eastAsia"/>
          <w:sz w:val="24"/>
        </w:rPr>
        <w:t>杭州市拱</w:t>
      </w:r>
      <w:proofErr w:type="gramStart"/>
      <w:r w:rsidRPr="00C6667F">
        <w:rPr>
          <w:rFonts w:hint="eastAsia"/>
          <w:sz w:val="24"/>
        </w:rPr>
        <w:t>墅区登</w:t>
      </w:r>
      <w:proofErr w:type="gramEnd"/>
      <w:r w:rsidRPr="00C6667F">
        <w:rPr>
          <w:rFonts w:hint="eastAsia"/>
          <w:sz w:val="24"/>
        </w:rPr>
        <w:t>云路</w:t>
      </w:r>
      <w:r w:rsidRPr="00C6667F">
        <w:rPr>
          <w:rFonts w:hint="eastAsia"/>
          <w:sz w:val="24"/>
        </w:rPr>
        <w:t>55</w:t>
      </w:r>
      <w:r w:rsidRPr="00C6667F">
        <w:rPr>
          <w:rFonts w:hint="eastAsia"/>
          <w:sz w:val="24"/>
        </w:rPr>
        <w:t>号（锦昌大厦）</w:t>
      </w:r>
      <w:r w:rsidRPr="00C6667F">
        <w:rPr>
          <w:rFonts w:hint="eastAsia"/>
          <w:sz w:val="24"/>
        </w:rPr>
        <w:t>1</w:t>
      </w:r>
      <w:r w:rsidRPr="00C6667F">
        <w:rPr>
          <w:rFonts w:hint="eastAsia"/>
          <w:sz w:val="24"/>
        </w:rPr>
        <w:t>楼</w:t>
      </w:r>
      <w:proofErr w:type="gramStart"/>
      <w:r w:rsidRPr="00C6667F">
        <w:rPr>
          <w:rFonts w:hint="eastAsia"/>
          <w:sz w:val="24"/>
        </w:rPr>
        <w:t>金观诚</w:t>
      </w:r>
      <w:proofErr w:type="gramEnd"/>
      <w:r w:rsidRPr="00C6667F">
        <w:rPr>
          <w:rFonts w:hint="eastAsia"/>
          <w:sz w:val="24"/>
        </w:rPr>
        <w:t>大厅</w:t>
      </w:r>
    </w:p>
    <w:p w:rsidR="00771E45" w:rsidRPr="00C6667F" w:rsidRDefault="00771E45" w:rsidP="00771E45">
      <w:pPr>
        <w:spacing w:line="348" w:lineRule="auto"/>
        <w:ind w:left="2" w:firstLineChars="200" w:firstLine="500"/>
        <w:jc w:val="left"/>
        <w:rPr>
          <w:sz w:val="24"/>
        </w:rPr>
      </w:pPr>
      <w:r w:rsidRPr="00C6667F">
        <w:rPr>
          <w:sz w:val="24"/>
        </w:rPr>
        <w:t>法定代表人：</w:t>
      </w:r>
      <w:r w:rsidRPr="00C6667F">
        <w:rPr>
          <w:rFonts w:hint="eastAsia"/>
          <w:sz w:val="24"/>
        </w:rPr>
        <w:t>蒋雪琦</w:t>
      </w:r>
    </w:p>
    <w:p w:rsidR="00771E45" w:rsidRPr="00C6667F" w:rsidRDefault="00771E45" w:rsidP="00771E45">
      <w:pPr>
        <w:spacing w:line="360" w:lineRule="auto"/>
        <w:ind w:firstLine="480"/>
        <w:jc w:val="left"/>
        <w:rPr>
          <w:sz w:val="24"/>
        </w:rPr>
      </w:pPr>
      <w:r w:rsidRPr="00C6667F">
        <w:rPr>
          <w:rFonts w:hint="eastAsia"/>
          <w:sz w:val="24"/>
        </w:rPr>
        <w:t>联系人：来舒岚</w:t>
      </w:r>
    </w:p>
    <w:p w:rsidR="00771E45" w:rsidRPr="00C6667F" w:rsidRDefault="00771E45" w:rsidP="00771E45">
      <w:pPr>
        <w:widowControl/>
        <w:spacing w:line="360" w:lineRule="auto"/>
        <w:ind w:firstLine="480"/>
        <w:jc w:val="left"/>
        <w:rPr>
          <w:sz w:val="24"/>
        </w:rPr>
      </w:pPr>
      <w:r w:rsidRPr="00C6667F">
        <w:rPr>
          <w:sz w:val="24"/>
        </w:rPr>
        <w:t>客服电话：</w:t>
      </w:r>
      <w:r w:rsidRPr="00C6667F">
        <w:rPr>
          <w:sz w:val="24"/>
        </w:rPr>
        <w:t>400-068-0058</w:t>
      </w:r>
    </w:p>
    <w:p w:rsidR="00771E45" w:rsidRPr="00C6667F" w:rsidRDefault="00771E45" w:rsidP="00771E45">
      <w:pPr>
        <w:widowControl/>
        <w:spacing w:line="360" w:lineRule="auto"/>
        <w:ind w:firstLine="480"/>
        <w:jc w:val="left"/>
        <w:rPr>
          <w:sz w:val="24"/>
        </w:rPr>
      </w:pPr>
      <w:r w:rsidRPr="00C6667F">
        <w:rPr>
          <w:sz w:val="24"/>
        </w:rPr>
        <w:t>公司官网：</w:t>
      </w:r>
      <w:r w:rsidRPr="00C6667F">
        <w:rPr>
          <w:sz w:val="24"/>
        </w:rPr>
        <w:t xml:space="preserve"> </w:t>
      </w:r>
      <w:hyperlink r:id="rId59" w:history="1">
        <w:r w:rsidRPr="00C6667F">
          <w:rPr>
            <w:sz w:val="24"/>
          </w:rPr>
          <w:t>www.jincheng-fund.com</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Pr>
          <w:sz w:val="24"/>
        </w:rPr>
        <w:t>(</w:t>
      </w:r>
      <w:r w:rsidRPr="00C6667F">
        <w:rPr>
          <w:rFonts w:hint="eastAsia"/>
          <w:sz w:val="24"/>
        </w:rPr>
        <w:t>6</w:t>
      </w:r>
      <w:r w:rsidR="007E22D2" w:rsidRPr="00C6667F">
        <w:rPr>
          <w:sz w:val="24"/>
        </w:rPr>
        <w:t>5</w:t>
      </w:r>
      <w:r w:rsidRPr="00C6667F">
        <w:rPr>
          <w:sz w:val="24"/>
        </w:rPr>
        <w:t>)</w:t>
      </w:r>
      <w:r w:rsidRPr="00C6667F">
        <w:rPr>
          <w:sz w:val="24"/>
        </w:rPr>
        <w:t>深圳市新兰德证券投资咨询有限公司</w:t>
      </w:r>
    </w:p>
    <w:p w:rsidR="00771E45" w:rsidRPr="00C6667F" w:rsidRDefault="00771E45" w:rsidP="00771E45">
      <w:pPr>
        <w:widowControl/>
        <w:spacing w:line="360" w:lineRule="auto"/>
        <w:ind w:firstLine="480"/>
        <w:jc w:val="left"/>
        <w:rPr>
          <w:sz w:val="24"/>
        </w:rPr>
      </w:pPr>
      <w:r w:rsidRPr="00C6667F">
        <w:rPr>
          <w:sz w:val="24"/>
        </w:rPr>
        <w:t>注册地址：</w:t>
      </w:r>
      <w:r w:rsidRPr="00C6667F">
        <w:rPr>
          <w:rFonts w:hAnsi="宋体" w:hint="eastAsia"/>
          <w:sz w:val="24"/>
        </w:rPr>
        <w:t>深圳市福田区福田</w:t>
      </w:r>
      <w:proofErr w:type="gramStart"/>
      <w:r w:rsidRPr="00C6667F">
        <w:rPr>
          <w:rFonts w:hAnsi="宋体" w:hint="eastAsia"/>
          <w:sz w:val="24"/>
        </w:rPr>
        <w:t>街道民</w:t>
      </w:r>
      <w:proofErr w:type="gramEnd"/>
      <w:r w:rsidRPr="00C6667F">
        <w:rPr>
          <w:rFonts w:hAnsi="宋体" w:hint="eastAsia"/>
          <w:sz w:val="24"/>
        </w:rPr>
        <w:t>田路</w:t>
      </w:r>
      <w:r w:rsidRPr="00C6667F">
        <w:rPr>
          <w:rFonts w:hAnsi="宋体" w:hint="eastAsia"/>
          <w:sz w:val="24"/>
        </w:rPr>
        <w:t>178</w:t>
      </w:r>
      <w:r w:rsidRPr="00C6667F">
        <w:rPr>
          <w:rFonts w:hAnsi="宋体" w:hint="eastAsia"/>
          <w:sz w:val="24"/>
        </w:rPr>
        <w:t>号</w:t>
      </w:r>
      <w:proofErr w:type="gramStart"/>
      <w:r w:rsidRPr="00C6667F">
        <w:rPr>
          <w:rFonts w:hAnsi="宋体" w:hint="eastAsia"/>
          <w:sz w:val="24"/>
        </w:rPr>
        <w:t>华融大厦</w:t>
      </w:r>
      <w:proofErr w:type="gramEnd"/>
      <w:r w:rsidRPr="00C6667F">
        <w:rPr>
          <w:rFonts w:hAnsi="宋体" w:hint="eastAsia"/>
          <w:sz w:val="24"/>
        </w:rPr>
        <w:t>27</w:t>
      </w:r>
      <w:r w:rsidRPr="00C6667F">
        <w:rPr>
          <w:rFonts w:hAnsi="宋体" w:hint="eastAsia"/>
          <w:sz w:val="24"/>
        </w:rPr>
        <w:t>层</w:t>
      </w:r>
      <w:r w:rsidRPr="00C6667F">
        <w:rPr>
          <w:rFonts w:hAnsi="宋体" w:hint="eastAsia"/>
          <w:sz w:val="24"/>
        </w:rPr>
        <w:t>2704</w:t>
      </w:r>
    </w:p>
    <w:p w:rsidR="00771E45" w:rsidRPr="00C6667F" w:rsidRDefault="00771E45" w:rsidP="00771E45">
      <w:pPr>
        <w:widowControl/>
        <w:spacing w:line="360" w:lineRule="auto"/>
        <w:ind w:firstLine="480"/>
        <w:jc w:val="left"/>
        <w:rPr>
          <w:sz w:val="24"/>
        </w:rPr>
      </w:pPr>
      <w:r w:rsidRPr="00C6667F">
        <w:rPr>
          <w:sz w:val="24"/>
        </w:rPr>
        <w:t>办公地址</w:t>
      </w:r>
      <w:r w:rsidRPr="00C6667F">
        <w:rPr>
          <w:sz w:val="24"/>
        </w:rPr>
        <w:t xml:space="preserve">: </w:t>
      </w:r>
      <w:r w:rsidRPr="00C6667F">
        <w:rPr>
          <w:sz w:val="24"/>
        </w:rPr>
        <w:t>北京市西城区宣武门外大街</w:t>
      </w:r>
      <w:r w:rsidRPr="00C6667F">
        <w:rPr>
          <w:sz w:val="24"/>
        </w:rPr>
        <w:t>28</w:t>
      </w:r>
      <w:r w:rsidRPr="00C6667F">
        <w:rPr>
          <w:sz w:val="24"/>
        </w:rPr>
        <w:t>号富</w:t>
      </w:r>
      <w:proofErr w:type="gramStart"/>
      <w:r w:rsidRPr="00C6667F">
        <w:rPr>
          <w:sz w:val="24"/>
        </w:rPr>
        <w:t>卓大厦</w:t>
      </w:r>
      <w:proofErr w:type="gramEnd"/>
      <w:r w:rsidRPr="00C6667F">
        <w:rPr>
          <w:sz w:val="24"/>
        </w:rPr>
        <w:t>16</w:t>
      </w:r>
      <w:r w:rsidRPr="00C6667F">
        <w:rPr>
          <w:sz w:val="24"/>
        </w:rPr>
        <w:t>层</w:t>
      </w:r>
    </w:p>
    <w:p w:rsidR="00771E45" w:rsidRPr="00C6667F" w:rsidRDefault="00771E45" w:rsidP="00771E45">
      <w:pPr>
        <w:widowControl/>
        <w:spacing w:line="360" w:lineRule="auto"/>
        <w:ind w:firstLine="480"/>
        <w:jc w:val="left"/>
        <w:rPr>
          <w:sz w:val="24"/>
        </w:rPr>
      </w:pPr>
      <w:r w:rsidRPr="00C6667F">
        <w:rPr>
          <w:sz w:val="24"/>
        </w:rPr>
        <w:t>法定代表人：洪弘</w:t>
      </w:r>
    </w:p>
    <w:p w:rsidR="00771E45" w:rsidRPr="00C6667F" w:rsidRDefault="00771E45" w:rsidP="00771E45">
      <w:pPr>
        <w:widowControl/>
        <w:spacing w:line="360" w:lineRule="auto"/>
        <w:ind w:firstLine="480"/>
        <w:jc w:val="left"/>
        <w:rPr>
          <w:sz w:val="24"/>
        </w:rPr>
      </w:pPr>
      <w:r w:rsidRPr="00C6667F">
        <w:rPr>
          <w:sz w:val="24"/>
        </w:rPr>
        <w:t>联系人：</w:t>
      </w:r>
      <w:r w:rsidRPr="00C6667F">
        <w:rPr>
          <w:sz w:val="24"/>
        </w:rPr>
        <w:t> </w:t>
      </w:r>
      <w:r w:rsidRPr="00C6667F">
        <w:rPr>
          <w:sz w:val="24"/>
        </w:rPr>
        <w:t>文</w:t>
      </w:r>
      <w:proofErr w:type="gramStart"/>
      <w:r w:rsidRPr="00C6667F">
        <w:rPr>
          <w:sz w:val="24"/>
        </w:rPr>
        <w:t>雯</w:t>
      </w:r>
      <w:proofErr w:type="gramEnd"/>
    </w:p>
    <w:p w:rsidR="00771E45" w:rsidRPr="00C6667F" w:rsidRDefault="00771E45" w:rsidP="00771E45">
      <w:pPr>
        <w:widowControl/>
        <w:spacing w:line="360" w:lineRule="auto"/>
        <w:ind w:firstLine="480"/>
        <w:jc w:val="left"/>
        <w:rPr>
          <w:sz w:val="24"/>
        </w:rPr>
      </w:pPr>
      <w:r w:rsidRPr="00C6667F">
        <w:rPr>
          <w:rFonts w:hint="eastAsia"/>
          <w:sz w:val="24"/>
        </w:rPr>
        <w:t>联系电话：</w:t>
      </w:r>
      <w:r w:rsidRPr="00C6667F">
        <w:rPr>
          <w:rFonts w:hint="eastAsia"/>
          <w:sz w:val="24"/>
        </w:rPr>
        <w:t>010-83363101</w:t>
      </w:r>
    </w:p>
    <w:p w:rsidR="00771E45" w:rsidRPr="00C6667F" w:rsidRDefault="00771E45" w:rsidP="00771E45">
      <w:pPr>
        <w:widowControl/>
        <w:spacing w:line="360" w:lineRule="auto"/>
        <w:ind w:firstLine="480"/>
        <w:jc w:val="left"/>
        <w:rPr>
          <w:sz w:val="24"/>
        </w:rPr>
      </w:pPr>
      <w:r w:rsidRPr="00C6667F">
        <w:rPr>
          <w:rFonts w:hint="eastAsia"/>
          <w:sz w:val="24"/>
        </w:rPr>
        <w:t>客服电话：</w:t>
      </w:r>
      <w:r w:rsidRPr="00C6667F">
        <w:rPr>
          <w:rFonts w:hint="eastAsia"/>
          <w:sz w:val="24"/>
        </w:rPr>
        <w:t>400-166-1188</w:t>
      </w:r>
    </w:p>
    <w:p w:rsidR="00771E45" w:rsidRPr="00C6667F" w:rsidRDefault="00771E45" w:rsidP="00771E45">
      <w:pPr>
        <w:widowControl/>
        <w:spacing w:line="360" w:lineRule="auto"/>
        <w:ind w:firstLine="480"/>
        <w:jc w:val="left"/>
        <w:rPr>
          <w:sz w:val="24"/>
        </w:rPr>
      </w:pPr>
      <w:r w:rsidRPr="00C6667F">
        <w:rPr>
          <w:rFonts w:hint="eastAsia"/>
          <w:sz w:val="24"/>
        </w:rPr>
        <w:t>传真：</w:t>
      </w:r>
      <w:r w:rsidRPr="00C6667F">
        <w:rPr>
          <w:rFonts w:hint="eastAsia"/>
          <w:sz w:val="24"/>
        </w:rPr>
        <w:t xml:space="preserve"> 010-83363072</w:t>
      </w:r>
    </w:p>
    <w:p w:rsidR="00771E45" w:rsidRPr="00C6667F" w:rsidRDefault="00771E45" w:rsidP="00771E45">
      <w:pPr>
        <w:widowControl/>
        <w:spacing w:line="360" w:lineRule="auto"/>
        <w:ind w:firstLine="480"/>
        <w:jc w:val="left"/>
        <w:rPr>
          <w:sz w:val="24"/>
        </w:rPr>
      </w:pPr>
      <w:r w:rsidRPr="00C6667F">
        <w:rPr>
          <w:rFonts w:hint="eastAsia"/>
          <w:sz w:val="24"/>
        </w:rPr>
        <w:t>网址：</w:t>
      </w:r>
      <w:r w:rsidRPr="00C6667F">
        <w:rPr>
          <w:rFonts w:hint="eastAsia"/>
          <w:sz w:val="24"/>
        </w:rPr>
        <w:t>www.new-rand.cn</w:t>
      </w:r>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Pr>
          <w:sz w:val="24"/>
        </w:rPr>
        <w:t>(6</w:t>
      </w:r>
      <w:r w:rsidR="007E22D2" w:rsidRPr="00C6667F">
        <w:rPr>
          <w:sz w:val="24"/>
        </w:rPr>
        <w:t>6</w:t>
      </w:r>
      <w:r w:rsidRPr="00C6667F">
        <w:rPr>
          <w:sz w:val="24"/>
        </w:rPr>
        <w:t>)</w:t>
      </w:r>
      <w:r w:rsidRPr="00C6667F">
        <w:rPr>
          <w:rFonts w:hint="eastAsia"/>
          <w:sz w:val="24"/>
        </w:rPr>
        <w:t xml:space="preserve"> </w:t>
      </w:r>
      <w:r w:rsidRPr="00C6667F">
        <w:rPr>
          <w:rFonts w:hint="eastAsia"/>
          <w:sz w:val="24"/>
        </w:rPr>
        <w:t>一路财富（北京）基金销售股份有限公司</w:t>
      </w:r>
    </w:p>
    <w:p w:rsidR="00771E45" w:rsidRPr="00C6667F" w:rsidRDefault="00771E45" w:rsidP="00771E45">
      <w:pPr>
        <w:widowControl/>
        <w:spacing w:line="360" w:lineRule="auto"/>
        <w:ind w:firstLine="480"/>
        <w:jc w:val="left"/>
        <w:rPr>
          <w:sz w:val="24"/>
        </w:rPr>
      </w:pPr>
      <w:r w:rsidRPr="00C6667F">
        <w:rPr>
          <w:sz w:val="24"/>
        </w:rPr>
        <w:t>注册地址：</w:t>
      </w:r>
      <w:r w:rsidRPr="00C6667F">
        <w:rPr>
          <w:rFonts w:hAnsi="宋体" w:hint="eastAsia"/>
          <w:sz w:val="24"/>
        </w:rPr>
        <w:t>北京市西城区阜成门外大街</w:t>
      </w:r>
      <w:r w:rsidRPr="00C6667F">
        <w:rPr>
          <w:rFonts w:hAnsi="宋体" w:hint="eastAsia"/>
          <w:sz w:val="24"/>
        </w:rPr>
        <w:t>2</w:t>
      </w:r>
      <w:r w:rsidRPr="00C6667F">
        <w:rPr>
          <w:rFonts w:hAnsi="宋体" w:hint="eastAsia"/>
          <w:sz w:val="24"/>
        </w:rPr>
        <w:t>号万通新世界广场</w:t>
      </w:r>
      <w:r w:rsidRPr="00C6667F">
        <w:rPr>
          <w:rFonts w:hAnsi="宋体" w:hint="eastAsia"/>
          <w:sz w:val="24"/>
        </w:rPr>
        <w:t>A</w:t>
      </w:r>
      <w:r w:rsidRPr="00C6667F">
        <w:rPr>
          <w:rFonts w:hAnsi="宋体" w:hint="eastAsia"/>
          <w:sz w:val="24"/>
        </w:rPr>
        <w:t>座</w:t>
      </w:r>
      <w:r w:rsidRPr="00C6667F">
        <w:rPr>
          <w:rFonts w:hAnsi="宋体" w:hint="eastAsia"/>
          <w:sz w:val="24"/>
        </w:rPr>
        <w:t>2208</w:t>
      </w:r>
    </w:p>
    <w:p w:rsidR="00771E45" w:rsidRPr="00C6667F" w:rsidRDefault="00771E45" w:rsidP="00771E45">
      <w:pPr>
        <w:widowControl/>
        <w:spacing w:line="360" w:lineRule="auto"/>
        <w:ind w:firstLine="480"/>
        <w:jc w:val="left"/>
        <w:rPr>
          <w:sz w:val="24"/>
        </w:rPr>
      </w:pPr>
      <w:r w:rsidRPr="00C6667F">
        <w:rPr>
          <w:sz w:val="24"/>
        </w:rPr>
        <w:t>办公地址：</w:t>
      </w:r>
      <w:r w:rsidRPr="00C6667F">
        <w:rPr>
          <w:rFonts w:hint="eastAsia"/>
          <w:sz w:val="24"/>
        </w:rPr>
        <w:t>北京市海淀</w:t>
      </w:r>
      <w:proofErr w:type="gramStart"/>
      <w:r w:rsidRPr="00C6667F">
        <w:rPr>
          <w:rFonts w:hint="eastAsia"/>
          <w:sz w:val="24"/>
        </w:rPr>
        <w:t>区奥北科技</w:t>
      </w:r>
      <w:proofErr w:type="gramEnd"/>
      <w:r w:rsidRPr="00C6667F">
        <w:rPr>
          <w:rFonts w:hint="eastAsia"/>
          <w:sz w:val="24"/>
        </w:rPr>
        <w:t>园</w:t>
      </w:r>
      <w:r w:rsidRPr="00C6667F">
        <w:rPr>
          <w:rFonts w:hint="eastAsia"/>
          <w:sz w:val="24"/>
        </w:rPr>
        <w:t>-</w:t>
      </w:r>
      <w:r w:rsidRPr="00C6667F">
        <w:rPr>
          <w:rFonts w:hint="eastAsia"/>
          <w:sz w:val="24"/>
        </w:rPr>
        <w:t>国泰大厦</w:t>
      </w:r>
      <w:r w:rsidRPr="00C6667F">
        <w:rPr>
          <w:rFonts w:hint="eastAsia"/>
          <w:sz w:val="24"/>
        </w:rPr>
        <w:t>9</w:t>
      </w:r>
      <w:r w:rsidRPr="00C6667F">
        <w:rPr>
          <w:rFonts w:hint="eastAsia"/>
          <w:sz w:val="24"/>
        </w:rPr>
        <w:t>层</w:t>
      </w:r>
    </w:p>
    <w:p w:rsidR="00771E45" w:rsidRPr="00C6667F" w:rsidRDefault="00771E45" w:rsidP="00771E45">
      <w:pPr>
        <w:widowControl/>
        <w:spacing w:line="360" w:lineRule="auto"/>
        <w:ind w:firstLine="480"/>
        <w:jc w:val="left"/>
        <w:rPr>
          <w:sz w:val="24"/>
        </w:rPr>
      </w:pPr>
      <w:r w:rsidRPr="00C6667F">
        <w:rPr>
          <w:sz w:val="24"/>
        </w:rPr>
        <w:t>法定代表人：吴雪秀</w:t>
      </w:r>
    </w:p>
    <w:p w:rsidR="00771E45" w:rsidRPr="00C6667F" w:rsidRDefault="00771E45" w:rsidP="00771E45">
      <w:pPr>
        <w:widowControl/>
        <w:spacing w:line="360" w:lineRule="auto"/>
        <w:ind w:firstLine="480"/>
        <w:jc w:val="left"/>
        <w:rPr>
          <w:sz w:val="24"/>
        </w:rPr>
      </w:pPr>
      <w:r w:rsidRPr="00C6667F">
        <w:rPr>
          <w:sz w:val="24"/>
        </w:rPr>
        <w:t>联系人：</w:t>
      </w:r>
      <w:r w:rsidRPr="00C6667F">
        <w:rPr>
          <w:rFonts w:hint="eastAsia"/>
          <w:sz w:val="24"/>
        </w:rPr>
        <w:t>董宣</w:t>
      </w:r>
    </w:p>
    <w:p w:rsidR="00771E45" w:rsidRPr="00C6667F" w:rsidRDefault="00771E45" w:rsidP="00771E45">
      <w:pPr>
        <w:widowControl/>
        <w:spacing w:line="360" w:lineRule="auto"/>
        <w:ind w:firstLine="480"/>
        <w:jc w:val="left"/>
        <w:rPr>
          <w:sz w:val="24"/>
        </w:rPr>
      </w:pPr>
      <w:r w:rsidRPr="00C6667F">
        <w:rPr>
          <w:sz w:val="24"/>
        </w:rPr>
        <w:t>电话：</w:t>
      </w:r>
      <w:r w:rsidRPr="00C6667F">
        <w:rPr>
          <w:sz w:val="24"/>
        </w:rPr>
        <w:t xml:space="preserve"> </w:t>
      </w:r>
      <w:r w:rsidRPr="00C6667F">
        <w:rPr>
          <w:rFonts w:hint="eastAsia"/>
          <w:sz w:val="24"/>
        </w:rPr>
        <w:t>(010)88312877-8005</w:t>
      </w:r>
    </w:p>
    <w:p w:rsidR="00771E45" w:rsidRPr="00C6667F" w:rsidRDefault="00771E45" w:rsidP="00771E45">
      <w:pPr>
        <w:widowControl/>
        <w:spacing w:line="360" w:lineRule="auto"/>
        <w:ind w:firstLine="480"/>
        <w:jc w:val="left"/>
        <w:rPr>
          <w:sz w:val="24"/>
        </w:rPr>
      </w:pPr>
      <w:r w:rsidRPr="00C6667F">
        <w:rPr>
          <w:sz w:val="24"/>
        </w:rPr>
        <w:t>传真：</w:t>
      </w:r>
      <w:r w:rsidRPr="00C6667F">
        <w:rPr>
          <w:sz w:val="24"/>
        </w:rPr>
        <w:t xml:space="preserve"> (010)88312877</w:t>
      </w:r>
    </w:p>
    <w:p w:rsidR="00771E45" w:rsidRPr="00C6667F" w:rsidRDefault="00771E45" w:rsidP="00771E45">
      <w:pPr>
        <w:widowControl/>
        <w:spacing w:line="360" w:lineRule="auto"/>
        <w:ind w:firstLine="480"/>
        <w:jc w:val="left"/>
        <w:rPr>
          <w:sz w:val="24"/>
        </w:rPr>
      </w:pPr>
      <w:r w:rsidRPr="00C6667F">
        <w:rPr>
          <w:sz w:val="24"/>
        </w:rPr>
        <w:lastRenderedPageBreak/>
        <w:t>客服电话：</w:t>
      </w:r>
      <w:r w:rsidRPr="00C6667F">
        <w:rPr>
          <w:sz w:val="24"/>
        </w:rPr>
        <w:t>400-001-1566</w:t>
      </w:r>
    </w:p>
    <w:p w:rsidR="00771E45" w:rsidRPr="00C6667F" w:rsidRDefault="00771E45" w:rsidP="00771E45">
      <w:pPr>
        <w:widowControl/>
        <w:spacing w:line="360" w:lineRule="auto"/>
        <w:ind w:firstLine="480"/>
        <w:jc w:val="left"/>
        <w:rPr>
          <w:sz w:val="24"/>
        </w:rPr>
      </w:pPr>
      <w:r w:rsidRPr="00C6667F">
        <w:rPr>
          <w:sz w:val="24"/>
        </w:rPr>
        <w:t>公司网址：</w:t>
      </w:r>
      <w:hyperlink r:id="rId60" w:history="1">
        <w:r w:rsidRPr="00C6667F">
          <w:rPr>
            <w:sz w:val="24"/>
          </w:rPr>
          <w:t>www.yilucaifu.com</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sidDel="00E51200">
        <w:rPr>
          <w:sz w:val="24"/>
        </w:rPr>
        <w:t xml:space="preserve"> </w:t>
      </w:r>
      <w:r w:rsidRPr="00C6667F">
        <w:rPr>
          <w:sz w:val="24"/>
        </w:rPr>
        <w:t>(6</w:t>
      </w:r>
      <w:r w:rsidR="007E22D2" w:rsidRPr="00C6667F">
        <w:rPr>
          <w:sz w:val="24"/>
        </w:rPr>
        <w:t>7</w:t>
      </w:r>
      <w:r w:rsidRPr="00C6667F">
        <w:rPr>
          <w:sz w:val="24"/>
        </w:rPr>
        <w:t>)</w:t>
      </w:r>
      <w:r w:rsidRPr="00C6667F">
        <w:rPr>
          <w:rFonts w:hAnsi="宋体" w:hint="eastAsia"/>
          <w:sz w:val="24"/>
        </w:rPr>
        <w:t xml:space="preserve"> </w:t>
      </w:r>
      <w:r w:rsidRPr="00C6667F">
        <w:rPr>
          <w:rFonts w:hAnsi="宋体" w:hint="eastAsia"/>
          <w:sz w:val="24"/>
        </w:rPr>
        <w:t>北京虹点基金销售有限公司</w:t>
      </w:r>
    </w:p>
    <w:p w:rsidR="00771E45" w:rsidRPr="00C6667F" w:rsidRDefault="00771E45" w:rsidP="00771E45">
      <w:pPr>
        <w:spacing w:line="348" w:lineRule="auto"/>
        <w:ind w:left="2" w:firstLineChars="200" w:firstLine="500"/>
        <w:jc w:val="left"/>
        <w:rPr>
          <w:rFonts w:hAnsi="宋体"/>
          <w:sz w:val="24"/>
        </w:rPr>
      </w:pPr>
      <w:r w:rsidRPr="00C6667F">
        <w:rPr>
          <w:sz w:val="24"/>
        </w:rPr>
        <w:t>注册地址：</w:t>
      </w:r>
      <w:r w:rsidRPr="00C6667F">
        <w:rPr>
          <w:rFonts w:hAnsi="宋体" w:hint="eastAsia"/>
          <w:sz w:val="24"/>
        </w:rPr>
        <w:t>北京市朝阳区工人体育场北路甲</w:t>
      </w:r>
      <w:r w:rsidRPr="00C6667F">
        <w:rPr>
          <w:rFonts w:hAnsi="宋体" w:hint="eastAsia"/>
          <w:sz w:val="24"/>
        </w:rPr>
        <w:t>2</w:t>
      </w:r>
      <w:r w:rsidRPr="00C6667F">
        <w:rPr>
          <w:rFonts w:hAnsi="宋体" w:hint="eastAsia"/>
          <w:sz w:val="24"/>
        </w:rPr>
        <w:t>号裙楼</w:t>
      </w:r>
      <w:r w:rsidRPr="00C6667F">
        <w:rPr>
          <w:rFonts w:hAnsi="宋体" w:hint="eastAsia"/>
          <w:sz w:val="24"/>
        </w:rPr>
        <w:t>2</w:t>
      </w:r>
      <w:r w:rsidRPr="00C6667F">
        <w:rPr>
          <w:rFonts w:hAnsi="宋体" w:hint="eastAsia"/>
          <w:sz w:val="24"/>
        </w:rPr>
        <w:t>层</w:t>
      </w:r>
      <w:r w:rsidRPr="00C6667F">
        <w:rPr>
          <w:rFonts w:hAnsi="宋体" w:hint="eastAsia"/>
          <w:sz w:val="24"/>
        </w:rPr>
        <w:t>222</w:t>
      </w:r>
      <w:r w:rsidRPr="00C6667F">
        <w:rPr>
          <w:rFonts w:hAnsi="宋体" w:hint="eastAsia"/>
          <w:sz w:val="24"/>
        </w:rPr>
        <w:t>单元</w:t>
      </w:r>
    </w:p>
    <w:p w:rsidR="00771E45" w:rsidRPr="00C6667F" w:rsidRDefault="00771E45" w:rsidP="00771E45">
      <w:pPr>
        <w:spacing w:line="348" w:lineRule="auto"/>
        <w:ind w:left="2" w:firstLineChars="200" w:firstLine="500"/>
        <w:jc w:val="left"/>
        <w:rPr>
          <w:sz w:val="24"/>
        </w:rPr>
      </w:pPr>
      <w:r w:rsidRPr="00C6667F">
        <w:rPr>
          <w:sz w:val="24"/>
        </w:rPr>
        <w:t>办公地址</w:t>
      </w:r>
      <w:r w:rsidRPr="00C6667F">
        <w:rPr>
          <w:sz w:val="24"/>
        </w:rPr>
        <w:t xml:space="preserve">: </w:t>
      </w:r>
      <w:r w:rsidRPr="00C6667F">
        <w:rPr>
          <w:rFonts w:hAnsi="宋体" w:hint="eastAsia"/>
          <w:sz w:val="24"/>
        </w:rPr>
        <w:t>北京市朝阳区工人体育馆北路甲二号盈</w:t>
      </w:r>
      <w:proofErr w:type="gramStart"/>
      <w:r w:rsidRPr="00C6667F">
        <w:rPr>
          <w:rFonts w:hAnsi="宋体" w:hint="eastAsia"/>
          <w:sz w:val="24"/>
        </w:rPr>
        <w:t>科中心</w:t>
      </w:r>
      <w:proofErr w:type="gramEnd"/>
      <w:r w:rsidRPr="00C6667F">
        <w:rPr>
          <w:rFonts w:hAnsi="宋体" w:hint="eastAsia"/>
          <w:sz w:val="24"/>
        </w:rPr>
        <w:t>东门二层</w:t>
      </w:r>
    </w:p>
    <w:p w:rsidR="00771E45" w:rsidRPr="00C6667F" w:rsidRDefault="00771E45" w:rsidP="00771E45">
      <w:pPr>
        <w:spacing w:line="348" w:lineRule="auto"/>
        <w:ind w:left="2" w:firstLineChars="200" w:firstLine="500"/>
        <w:jc w:val="left"/>
        <w:rPr>
          <w:sz w:val="24"/>
        </w:rPr>
      </w:pPr>
      <w:r w:rsidRPr="00C6667F">
        <w:rPr>
          <w:sz w:val="24"/>
        </w:rPr>
        <w:t>法定代表人：</w:t>
      </w:r>
      <w:r w:rsidRPr="00C6667F">
        <w:rPr>
          <w:rFonts w:hint="eastAsia"/>
          <w:sz w:val="24"/>
        </w:rPr>
        <w:t>郑毓栋</w:t>
      </w:r>
    </w:p>
    <w:p w:rsidR="00771E45" w:rsidRPr="00C6667F" w:rsidRDefault="00771E45" w:rsidP="00771E45">
      <w:pPr>
        <w:spacing w:line="360" w:lineRule="auto"/>
        <w:ind w:firstLine="480"/>
        <w:jc w:val="left"/>
        <w:rPr>
          <w:sz w:val="24"/>
        </w:rPr>
      </w:pPr>
      <w:r w:rsidRPr="00C6667F">
        <w:rPr>
          <w:sz w:val="24"/>
        </w:rPr>
        <w:t>联系人：</w:t>
      </w:r>
      <w:r w:rsidRPr="00C6667F">
        <w:rPr>
          <w:rFonts w:hint="eastAsia"/>
          <w:sz w:val="24"/>
        </w:rPr>
        <w:t>姜颖</w:t>
      </w:r>
    </w:p>
    <w:p w:rsidR="00771E45" w:rsidRPr="00C6667F" w:rsidRDefault="00771E45" w:rsidP="00771E45">
      <w:pPr>
        <w:spacing w:line="360" w:lineRule="auto"/>
        <w:ind w:firstLine="480"/>
        <w:jc w:val="left"/>
        <w:rPr>
          <w:sz w:val="24"/>
        </w:rPr>
      </w:pPr>
      <w:r w:rsidRPr="00C6667F">
        <w:rPr>
          <w:sz w:val="24"/>
        </w:rPr>
        <w:t>电话：</w:t>
      </w:r>
      <w:r w:rsidRPr="00C6667F">
        <w:rPr>
          <w:rFonts w:hint="eastAsia"/>
          <w:sz w:val="24"/>
        </w:rPr>
        <w:t>010- 85643600</w:t>
      </w:r>
    </w:p>
    <w:p w:rsidR="00771E45" w:rsidRPr="00C6667F" w:rsidRDefault="00771E45" w:rsidP="00771E45">
      <w:pPr>
        <w:spacing w:line="360" w:lineRule="auto"/>
        <w:ind w:firstLine="480"/>
        <w:jc w:val="left"/>
        <w:rPr>
          <w:sz w:val="24"/>
        </w:rPr>
      </w:pPr>
      <w:r w:rsidRPr="00C6667F">
        <w:rPr>
          <w:sz w:val="24"/>
        </w:rPr>
        <w:t>客服电话：</w:t>
      </w:r>
      <w:r w:rsidRPr="00C6667F">
        <w:rPr>
          <w:rFonts w:hint="eastAsia"/>
          <w:sz w:val="24"/>
        </w:rPr>
        <w:t>400-618-0707</w:t>
      </w:r>
    </w:p>
    <w:p w:rsidR="00771E45" w:rsidRPr="00C6667F" w:rsidRDefault="00771E45" w:rsidP="00771E45">
      <w:pPr>
        <w:spacing w:line="360" w:lineRule="auto"/>
        <w:ind w:firstLine="480"/>
        <w:jc w:val="left"/>
        <w:rPr>
          <w:sz w:val="24"/>
        </w:rPr>
      </w:pPr>
      <w:r w:rsidRPr="00C6667F">
        <w:rPr>
          <w:sz w:val="24"/>
        </w:rPr>
        <w:t>公司网址：</w:t>
      </w:r>
      <w:hyperlink r:id="rId61" w:history="1">
        <w:r w:rsidRPr="00C6667F">
          <w:rPr>
            <w:rFonts w:hint="eastAsia"/>
          </w:rPr>
          <w:t>www.hongdianfund.com</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Pr>
          <w:sz w:val="24"/>
        </w:rPr>
        <w:t xml:space="preserve"> (6</w:t>
      </w:r>
      <w:r w:rsidR="007E22D2" w:rsidRPr="00C6667F">
        <w:rPr>
          <w:sz w:val="24"/>
        </w:rPr>
        <w:t>8</w:t>
      </w:r>
      <w:r w:rsidRPr="00C6667F">
        <w:rPr>
          <w:sz w:val="24"/>
        </w:rPr>
        <w:t>)</w:t>
      </w:r>
      <w:r w:rsidR="00BB0115" w:rsidRPr="00BB0115">
        <w:rPr>
          <w:rFonts w:hint="eastAsia"/>
        </w:rPr>
        <w:t xml:space="preserve"> </w:t>
      </w:r>
      <w:r w:rsidR="00BB0115" w:rsidRPr="00BB0115">
        <w:rPr>
          <w:rFonts w:hint="eastAsia"/>
          <w:sz w:val="24"/>
        </w:rPr>
        <w:t>上海联泰基金销售有限公司</w:t>
      </w:r>
    </w:p>
    <w:p w:rsidR="00771E45" w:rsidRPr="00C6667F" w:rsidRDefault="00771E45" w:rsidP="00771E45">
      <w:pPr>
        <w:widowControl/>
        <w:spacing w:line="360" w:lineRule="auto"/>
        <w:ind w:firstLine="480"/>
        <w:jc w:val="left"/>
        <w:rPr>
          <w:sz w:val="24"/>
        </w:rPr>
      </w:pPr>
      <w:r w:rsidRPr="00C6667F">
        <w:rPr>
          <w:sz w:val="24"/>
        </w:rPr>
        <w:t>注册地址：中国（上海）自由贸易试验区富特北路</w:t>
      </w:r>
      <w:r w:rsidRPr="00C6667F">
        <w:rPr>
          <w:sz w:val="24"/>
        </w:rPr>
        <w:t>277</w:t>
      </w:r>
      <w:r w:rsidRPr="00C6667F">
        <w:rPr>
          <w:sz w:val="24"/>
        </w:rPr>
        <w:t>号</w:t>
      </w:r>
      <w:r w:rsidRPr="00C6667F">
        <w:rPr>
          <w:sz w:val="24"/>
        </w:rPr>
        <w:t>3</w:t>
      </w:r>
      <w:r w:rsidRPr="00C6667F">
        <w:rPr>
          <w:sz w:val="24"/>
        </w:rPr>
        <w:t>层</w:t>
      </w:r>
      <w:r w:rsidRPr="00C6667F">
        <w:rPr>
          <w:sz w:val="24"/>
        </w:rPr>
        <w:t>310</w:t>
      </w:r>
      <w:r w:rsidRPr="00C6667F">
        <w:rPr>
          <w:sz w:val="24"/>
        </w:rPr>
        <w:t>室</w:t>
      </w:r>
    </w:p>
    <w:p w:rsidR="00771E45" w:rsidRPr="00C6667F" w:rsidRDefault="00771E45" w:rsidP="00771E45">
      <w:pPr>
        <w:widowControl/>
        <w:spacing w:line="360" w:lineRule="auto"/>
        <w:ind w:firstLine="480"/>
        <w:jc w:val="left"/>
        <w:rPr>
          <w:sz w:val="24"/>
        </w:rPr>
      </w:pPr>
      <w:r w:rsidRPr="00C6667F">
        <w:rPr>
          <w:sz w:val="24"/>
        </w:rPr>
        <w:t>办公地址</w:t>
      </w:r>
      <w:r w:rsidRPr="00C6667F">
        <w:rPr>
          <w:sz w:val="24"/>
        </w:rPr>
        <w:t xml:space="preserve">: </w:t>
      </w:r>
      <w:r w:rsidRPr="00C6667F">
        <w:rPr>
          <w:sz w:val="24"/>
        </w:rPr>
        <w:t>上海市长宁区福泉北路</w:t>
      </w:r>
      <w:r w:rsidRPr="00C6667F">
        <w:rPr>
          <w:sz w:val="24"/>
        </w:rPr>
        <w:t>518</w:t>
      </w:r>
      <w:r w:rsidRPr="00C6667F">
        <w:rPr>
          <w:sz w:val="24"/>
        </w:rPr>
        <w:t>号</w:t>
      </w:r>
      <w:r w:rsidRPr="00C6667F">
        <w:rPr>
          <w:sz w:val="24"/>
        </w:rPr>
        <w:t>8</w:t>
      </w:r>
      <w:r w:rsidRPr="00C6667F">
        <w:rPr>
          <w:sz w:val="24"/>
        </w:rPr>
        <w:t>号楼</w:t>
      </w:r>
      <w:r w:rsidRPr="00C6667F">
        <w:rPr>
          <w:sz w:val="24"/>
        </w:rPr>
        <w:t>3</w:t>
      </w:r>
      <w:r w:rsidRPr="00C6667F">
        <w:rPr>
          <w:sz w:val="24"/>
        </w:rPr>
        <w:t>层</w:t>
      </w:r>
    </w:p>
    <w:p w:rsidR="00771E45" w:rsidRPr="00C6667F" w:rsidRDefault="00771E45" w:rsidP="00771E45">
      <w:pPr>
        <w:widowControl/>
        <w:spacing w:line="360" w:lineRule="auto"/>
        <w:ind w:firstLine="480"/>
        <w:jc w:val="left"/>
        <w:rPr>
          <w:sz w:val="24"/>
        </w:rPr>
      </w:pPr>
      <w:r w:rsidRPr="00C6667F">
        <w:rPr>
          <w:sz w:val="24"/>
        </w:rPr>
        <w:t>法定代表人：</w:t>
      </w:r>
      <w:r w:rsidRPr="00C6667F">
        <w:rPr>
          <w:sz w:val="24"/>
        </w:rPr>
        <w:t xml:space="preserve"> </w:t>
      </w:r>
      <w:r w:rsidRPr="00C6667F">
        <w:rPr>
          <w:sz w:val="24"/>
        </w:rPr>
        <w:t>燕斌</w:t>
      </w:r>
    </w:p>
    <w:p w:rsidR="00771E45" w:rsidRPr="00C6667F" w:rsidRDefault="00771E45" w:rsidP="00771E45">
      <w:pPr>
        <w:widowControl/>
        <w:spacing w:line="360" w:lineRule="auto"/>
        <w:ind w:firstLine="480"/>
        <w:jc w:val="left"/>
        <w:rPr>
          <w:sz w:val="24"/>
        </w:rPr>
      </w:pPr>
      <w:r w:rsidRPr="00C6667F">
        <w:rPr>
          <w:sz w:val="24"/>
        </w:rPr>
        <w:t>联系人：</w:t>
      </w:r>
      <w:r w:rsidRPr="00C6667F">
        <w:rPr>
          <w:rFonts w:hint="eastAsia"/>
          <w:sz w:val="24"/>
        </w:rPr>
        <w:t>兰敏</w:t>
      </w:r>
    </w:p>
    <w:p w:rsidR="00771E45" w:rsidRPr="00C6667F" w:rsidRDefault="00771E45" w:rsidP="00771E45">
      <w:pPr>
        <w:widowControl/>
        <w:spacing w:line="360" w:lineRule="auto"/>
        <w:ind w:firstLine="480"/>
        <w:jc w:val="left"/>
        <w:rPr>
          <w:sz w:val="24"/>
        </w:rPr>
      </w:pPr>
      <w:r w:rsidRPr="00C6667F">
        <w:rPr>
          <w:sz w:val="24"/>
        </w:rPr>
        <w:t>电话：</w:t>
      </w:r>
      <w:r w:rsidRPr="00C6667F">
        <w:rPr>
          <w:sz w:val="24"/>
        </w:rPr>
        <w:t xml:space="preserve">021-52822063 </w:t>
      </w:r>
    </w:p>
    <w:p w:rsidR="00771E45" w:rsidRPr="00C6667F" w:rsidRDefault="00771E45" w:rsidP="00771E45">
      <w:pPr>
        <w:widowControl/>
        <w:spacing w:line="360" w:lineRule="auto"/>
        <w:ind w:firstLine="480"/>
        <w:jc w:val="left"/>
        <w:rPr>
          <w:sz w:val="24"/>
        </w:rPr>
      </w:pPr>
      <w:r w:rsidRPr="00C6667F">
        <w:rPr>
          <w:sz w:val="24"/>
        </w:rPr>
        <w:t>传真：</w:t>
      </w:r>
      <w:r w:rsidRPr="00C6667F">
        <w:rPr>
          <w:sz w:val="24"/>
        </w:rPr>
        <w:t>021-52975270</w:t>
      </w:r>
    </w:p>
    <w:p w:rsidR="00771E45" w:rsidRPr="00C6667F" w:rsidRDefault="00771E45" w:rsidP="00771E45">
      <w:pPr>
        <w:widowControl/>
        <w:spacing w:line="360" w:lineRule="auto"/>
        <w:ind w:firstLine="480"/>
        <w:jc w:val="left"/>
        <w:rPr>
          <w:sz w:val="24"/>
        </w:rPr>
      </w:pPr>
      <w:r w:rsidRPr="00C6667F">
        <w:rPr>
          <w:sz w:val="24"/>
        </w:rPr>
        <w:t>客服电话：</w:t>
      </w:r>
      <w:r w:rsidRPr="00C6667F">
        <w:rPr>
          <w:sz w:val="24"/>
        </w:rPr>
        <w:t>4000-466-788</w:t>
      </w:r>
    </w:p>
    <w:p w:rsidR="00771E45" w:rsidRPr="00C6667F" w:rsidRDefault="00771E45" w:rsidP="00771E45">
      <w:pPr>
        <w:widowControl/>
        <w:spacing w:line="360" w:lineRule="auto"/>
        <w:ind w:firstLine="480"/>
        <w:jc w:val="left"/>
        <w:rPr>
          <w:sz w:val="24"/>
        </w:rPr>
      </w:pPr>
      <w:r w:rsidRPr="00C6667F">
        <w:rPr>
          <w:sz w:val="24"/>
        </w:rPr>
        <w:t>公司网址：</w:t>
      </w:r>
      <w:hyperlink r:id="rId62" w:history="1">
        <w:r w:rsidRPr="00C6667F">
          <w:rPr>
            <w:sz w:val="24"/>
          </w:rPr>
          <w:t>www.66zichan.com</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Pr>
          <w:sz w:val="24"/>
        </w:rPr>
        <w:t>(</w:t>
      </w:r>
      <w:r w:rsidR="007E22D2" w:rsidRPr="00C6667F">
        <w:rPr>
          <w:sz w:val="24"/>
        </w:rPr>
        <w:t>69</w:t>
      </w:r>
      <w:r w:rsidRPr="00C6667F">
        <w:rPr>
          <w:sz w:val="24"/>
        </w:rPr>
        <w:t>)</w:t>
      </w:r>
      <w:r w:rsidRPr="00C6667F">
        <w:rPr>
          <w:sz w:val="24"/>
        </w:rPr>
        <w:t>上海汇付金融服务有限公司</w:t>
      </w:r>
    </w:p>
    <w:p w:rsidR="00771E45" w:rsidRPr="00C6667F" w:rsidRDefault="00771E45" w:rsidP="00771E45">
      <w:pPr>
        <w:widowControl/>
        <w:spacing w:line="360" w:lineRule="auto"/>
        <w:ind w:firstLine="480"/>
        <w:jc w:val="left"/>
        <w:rPr>
          <w:sz w:val="24"/>
        </w:rPr>
      </w:pPr>
      <w:r w:rsidRPr="00C6667F">
        <w:rPr>
          <w:sz w:val="24"/>
        </w:rPr>
        <w:t>注册地址：上海市中山南路</w:t>
      </w:r>
      <w:r w:rsidRPr="00C6667F">
        <w:rPr>
          <w:sz w:val="24"/>
        </w:rPr>
        <w:t>100</w:t>
      </w:r>
      <w:r w:rsidRPr="00C6667F">
        <w:rPr>
          <w:sz w:val="24"/>
        </w:rPr>
        <w:t>号金外滩国际广场</w:t>
      </w:r>
      <w:r w:rsidRPr="00C6667F">
        <w:rPr>
          <w:sz w:val="24"/>
        </w:rPr>
        <w:t>19</w:t>
      </w:r>
      <w:r w:rsidRPr="00C6667F">
        <w:rPr>
          <w:sz w:val="24"/>
        </w:rPr>
        <w:t>楼</w:t>
      </w:r>
    </w:p>
    <w:p w:rsidR="00771E45" w:rsidRPr="00C6667F" w:rsidRDefault="00771E45" w:rsidP="00771E45">
      <w:pPr>
        <w:widowControl/>
        <w:spacing w:line="360" w:lineRule="auto"/>
        <w:ind w:firstLine="480"/>
        <w:jc w:val="left"/>
        <w:rPr>
          <w:sz w:val="24"/>
        </w:rPr>
      </w:pPr>
      <w:r w:rsidRPr="00C6667F">
        <w:rPr>
          <w:sz w:val="24"/>
        </w:rPr>
        <w:t>办公地址：上海市中山南路</w:t>
      </w:r>
      <w:r w:rsidRPr="00C6667F">
        <w:rPr>
          <w:sz w:val="24"/>
        </w:rPr>
        <w:t>100</w:t>
      </w:r>
      <w:r w:rsidRPr="00C6667F">
        <w:rPr>
          <w:sz w:val="24"/>
        </w:rPr>
        <w:t>号金外滩国际广场</w:t>
      </w:r>
      <w:r w:rsidRPr="00C6667F">
        <w:rPr>
          <w:sz w:val="24"/>
        </w:rPr>
        <w:t>19</w:t>
      </w:r>
      <w:r w:rsidRPr="00C6667F">
        <w:rPr>
          <w:sz w:val="24"/>
        </w:rPr>
        <w:t>楼</w:t>
      </w:r>
    </w:p>
    <w:p w:rsidR="00771E45" w:rsidRPr="00C6667F" w:rsidRDefault="00771E45" w:rsidP="00771E45">
      <w:pPr>
        <w:widowControl/>
        <w:spacing w:line="360" w:lineRule="auto"/>
        <w:ind w:firstLine="480"/>
        <w:jc w:val="left"/>
        <w:rPr>
          <w:sz w:val="24"/>
        </w:rPr>
      </w:pPr>
      <w:r w:rsidRPr="00C6667F">
        <w:rPr>
          <w:sz w:val="24"/>
        </w:rPr>
        <w:t>法定代表人：冯修敏</w:t>
      </w:r>
      <w:r w:rsidRPr="00C6667F">
        <w:rPr>
          <w:sz w:val="24"/>
        </w:rPr>
        <w:t xml:space="preserve"> </w:t>
      </w:r>
    </w:p>
    <w:p w:rsidR="00771E45" w:rsidRPr="00C6667F" w:rsidRDefault="00771E45" w:rsidP="00771E45">
      <w:pPr>
        <w:widowControl/>
        <w:spacing w:line="360" w:lineRule="auto"/>
        <w:ind w:firstLine="480"/>
        <w:jc w:val="left"/>
        <w:rPr>
          <w:sz w:val="24"/>
        </w:rPr>
      </w:pPr>
      <w:r w:rsidRPr="00C6667F">
        <w:rPr>
          <w:sz w:val="24"/>
        </w:rPr>
        <w:t>电话：</w:t>
      </w:r>
      <w:r w:rsidRPr="00C6667F">
        <w:rPr>
          <w:sz w:val="24"/>
        </w:rPr>
        <w:t>021-33323999</w:t>
      </w:r>
    </w:p>
    <w:p w:rsidR="00771E45" w:rsidRPr="00C6667F" w:rsidRDefault="00771E45" w:rsidP="00771E45">
      <w:pPr>
        <w:widowControl/>
        <w:spacing w:line="360" w:lineRule="auto"/>
        <w:ind w:firstLine="480"/>
        <w:jc w:val="left"/>
        <w:rPr>
          <w:sz w:val="24"/>
        </w:rPr>
      </w:pPr>
      <w:r w:rsidRPr="00C6667F">
        <w:rPr>
          <w:sz w:val="24"/>
        </w:rPr>
        <w:t>传真：</w:t>
      </w:r>
      <w:r w:rsidRPr="00C6667F">
        <w:rPr>
          <w:sz w:val="24"/>
        </w:rPr>
        <w:t>021-33323830</w:t>
      </w:r>
    </w:p>
    <w:p w:rsidR="00771E45" w:rsidRPr="00C6667F" w:rsidRDefault="00771E45" w:rsidP="00771E45">
      <w:pPr>
        <w:widowControl/>
        <w:spacing w:line="360" w:lineRule="auto"/>
        <w:ind w:firstLine="480"/>
        <w:jc w:val="left"/>
        <w:rPr>
          <w:sz w:val="24"/>
        </w:rPr>
      </w:pPr>
      <w:r w:rsidRPr="00C6667F">
        <w:rPr>
          <w:sz w:val="24"/>
        </w:rPr>
        <w:lastRenderedPageBreak/>
        <w:t>客服电话：</w:t>
      </w:r>
      <w:r w:rsidRPr="00C6667F">
        <w:rPr>
          <w:sz w:val="24"/>
        </w:rPr>
        <w:t>400-820-2819</w:t>
      </w:r>
    </w:p>
    <w:p w:rsidR="00771E45" w:rsidRPr="00C6667F" w:rsidRDefault="00771E45" w:rsidP="00771E45">
      <w:pPr>
        <w:widowControl/>
        <w:spacing w:line="360" w:lineRule="auto"/>
        <w:ind w:firstLine="480"/>
        <w:jc w:val="left"/>
        <w:rPr>
          <w:sz w:val="24"/>
        </w:rPr>
      </w:pPr>
      <w:r w:rsidRPr="00C6667F">
        <w:rPr>
          <w:sz w:val="24"/>
        </w:rPr>
        <w:t>公司网址：</w:t>
      </w:r>
      <w:hyperlink r:id="rId63" w:history="1">
        <w:r w:rsidRPr="00C6667F">
          <w:rPr>
            <w:sz w:val="24"/>
          </w:rPr>
          <w:t>https://tty.chinapnr.com/</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Pr>
          <w:sz w:val="24"/>
        </w:rPr>
        <w:t>(</w:t>
      </w:r>
      <w:r w:rsidRPr="00C6667F">
        <w:rPr>
          <w:rFonts w:hint="eastAsia"/>
          <w:sz w:val="24"/>
        </w:rPr>
        <w:t>7</w:t>
      </w:r>
      <w:r w:rsidR="007E22D2" w:rsidRPr="00C6667F">
        <w:rPr>
          <w:sz w:val="24"/>
        </w:rPr>
        <w:t>0</w:t>
      </w:r>
      <w:r w:rsidRPr="00C6667F">
        <w:rPr>
          <w:sz w:val="24"/>
        </w:rPr>
        <w:t>)</w:t>
      </w:r>
      <w:r w:rsidRPr="00C6667F">
        <w:rPr>
          <w:rFonts w:hAnsi="宋体" w:hint="eastAsia"/>
          <w:sz w:val="24"/>
        </w:rPr>
        <w:t xml:space="preserve"> </w:t>
      </w:r>
      <w:r w:rsidRPr="00C6667F">
        <w:rPr>
          <w:rFonts w:hAnsi="宋体" w:hint="eastAsia"/>
          <w:sz w:val="24"/>
        </w:rPr>
        <w:t>上海陆金</w:t>
      </w:r>
      <w:proofErr w:type="gramStart"/>
      <w:r w:rsidRPr="00C6667F">
        <w:rPr>
          <w:rFonts w:hAnsi="宋体" w:hint="eastAsia"/>
          <w:sz w:val="24"/>
        </w:rPr>
        <w:t>所基金</w:t>
      </w:r>
      <w:proofErr w:type="gramEnd"/>
      <w:r w:rsidRPr="00C6667F">
        <w:rPr>
          <w:rFonts w:hAnsi="宋体" w:hint="eastAsia"/>
          <w:sz w:val="24"/>
        </w:rPr>
        <w:t>销售有限公司</w:t>
      </w:r>
    </w:p>
    <w:p w:rsidR="00771E45" w:rsidRPr="00C6667F" w:rsidRDefault="00771E45" w:rsidP="00771E45">
      <w:pPr>
        <w:widowControl/>
        <w:spacing w:line="360" w:lineRule="auto"/>
        <w:ind w:firstLine="480"/>
        <w:jc w:val="left"/>
        <w:rPr>
          <w:sz w:val="24"/>
        </w:rPr>
      </w:pPr>
      <w:r w:rsidRPr="00C6667F">
        <w:rPr>
          <w:sz w:val="24"/>
        </w:rPr>
        <w:t>注册地址</w:t>
      </w:r>
      <w:r w:rsidRPr="00C6667F">
        <w:rPr>
          <w:sz w:val="24"/>
        </w:rPr>
        <w:t xml:space="preserve">: </w:t>
      </w:r>
      <w:r w:rsidRPr="00C6667F">
        <w:rPr>
          <w:sz w:val="24"/>
        </w:rPr>
        <w:t>上海市浦东新区陆家嘴环路</w:t>
      </w:r>
      <w:r w:rsidRPr="00C6667F">
        <w:rPr>
          <w:sz w:val="24"/>
        </w:rPr>
        <w:t>1333</w:t>
      </w:r>
      <w:r w:rsidRPr="00C6667F">
        <w:rPr>
          <w:sz w:val="24"/>
        </w:rPr>
        <w:t>号</w:t>
      </w:r>
      <w:r w:rsidRPr="00C6667F">
        <w:rPr>
          <w:sz w:val="24"/>
        </w:rPr>
        <w:t>14</w:t>
      </w:r>
      <w:r w:rsidRPr="00C6667F">
        <w:rPr>
          <w:sz w:val="24"/>
        </w:rPr>
        <w:t>楼</w:t>
      </w:r>
      <w:r w:rsidRPr="00C6667F">
        <w:rPr>
          <w:sz w:val="24"/>
        </w:rPr>
        <w:t>09</w:t>
      </w:r>
      <w:r w:rsidRPr="00C6667F">
        <w:rPr>
          <w:sz w:val="24"/>
        </w:rPr>
        <w:t>单元</w:t>
      </w:r>
    </w:p>
    <w:p w:rsidR="00771E45" w:rsidRPr="00C6667F" w:rsidRDefault="00771E45" w:rsidP="00771E45">
      <w:pPr>
        <w:spacing w:line="348" w:lineRule="auto"/>
        <w:ind w:left="2" w:firstLineChars="200" w:firstLine="500"/>
        <w:jc w:val="left"/>
        <w:rPr>
          <w:sz w:val="24"/>
        </w:rPr>
      </w:pPr>
      <w:r w:rsidRPr="00C6667F">
        <w:rPr>
          <w:sz w:val="24"/>
        </w:rPr>
        <w:t>办公地址</w:t>
      </w:r>
      <w:r w:rsidRPr="00C6667F">
        <w:rPr>
          <w:sz w:val="24"/>
        </w:rPr>
        <w:t>:</w:t>
      </w:r>
      <w:r w:rsidRPr="00C6667F">
        <w:rPr>
          <w:rFonts w:hAnsi="宋体" w:hint="eastAsia"/>
          <w:sz w:val="24"/>
        </w:rPr>
        <w:t xml:space="preserve"> </w:t>
      </w:r>
      <w:r w:rsidRPr="00C6667F">
        <w:rPr>
          <w:rFonts w:hAnsi="宋体" w:hint="eastAsia"/>
          <w:sz w:val="24"/>
        </w:rPr>
        <w:t>上海市浦东新区陆家嘴环路</w:t>
      </w:r>
      <w:r w:rsidRPr="00C6667F">
        <w:rPr>
          <w:rFonts w:hAnsi="宋体" w:hint="eastAsia"/>
          <w:sz w:val="24"/>
        </w:rPr>
        <w:t>1333</w:t>
      </w:r>
      <w:r w:rsidRPr="00C6667F">
        <w:rPr>
          <w:rFonts w:hAnsi="宋体" w:hint="eastAsia"/>
          <w:sz w:val="24"/>
        </w:rPr>
        <w:t>号西群楼</w:t>
      </w:r>
      <w:r w:rsidRPr="00C6667F">
        <w:rPr>
          <w:rFonts w:hAnsi="宋体" w:hint="eastAsia"/>
          <w:sz w:val="24"/>
        </w:rPr>
        <w:t>4</w:t>
      </w:r>
      <w:r w:rsidRPr="00C6667F">
        <w:rPr>
          <w:rFonts w:hAnsi="宋体" w:hint="eastAsia"/>
          <w:sz w:val="24"/>
        </w:rPr>
        <w:t>楼</w:t>
      </w:r>
    </w:p>
    <w:p w:rsidR="00771E45" w:rsidRPr="00C6667F" w:rsidRDefault="00771E45" w:rsidP="00771E45">
      <w:pPr>
        <w:spacing w:line="348" w:lineRule="auto"/>
        <w:ind w:left="2" w:firstLineChars="200" w:firstLine="500"/>
        <w:jc w:val="left"/>
        <w:rPr>
          <w:sz w:val="24"/>
        </w:rPr>
      </w:pPr>
      <w:r w:rsidRPr="00C6667F">
        <w:rPr>
          <w:sz w:val="24"/>
        </w:rPr>
        <w:t>法定代表人</w:t>
      </w:r>
      <w:r w:rsidRPr="00C6667F">
        <w:rPr>
          <w:sz w:val="24"/>
        </w:rPr>
        <w:t xml:space="preserve">: </w:t>
      </w:r>
      <w:r w:rsidRPr="00C6667F">
        <w:rPr>
          <w:rFonts w:hint="eastAsia"/>
          <w:sz w:val="24"/>
        </w:rPr>
        <w:t>王之光</w:t>
      </w:r>
    </w:p>
    <w:p w:rsidR="00771E45" w:rsidRPr="00C6667F" w:rsidRDefault="00771E45" w:rsidP="00771E45">
      <w:pPr>
        <w:widowControl/>
        <w:spacing w:line="360" w:lineRule="auto"/>
        <w:ind w:firstLine="480"/>
        <w:jc w:val="left"/>
        <w:rPr>
          <w:sz w:val="24"/>
        </w:rPr>
      </w:pPr>
      <w:r w:rsidRPr="00C6667F">
        <w:rPr>
          <w:sz w:val="24"/>
        </w:rPr>
        <w:t>联系人</w:t>
      </w:r>
      <w:r w:rsidRPr="00C6667F">
        <w:rPr>
          <w:sz w:val="24"/>
        </w:rPr>
        <w:t xml:space="preserve">: </w:t>
      </w:r>
      <w:proofErr w:type="gramStart"/>
      <w:r w:rsidRPr="00C6667F">
        <w:rPr>
          <w:sz w:val="24"/>
        </w:rPr>
        <w:t>宁博宇</w:t>
      </w:r>
      <w:proofErr w:type="gramEnd"/>
    </w:p>
    <w:p w:rsidR="00771E45" w:rsidRPr="00C6667F" w:rsidRDefault="00771E45" w:rsidP="00771E45">
      <w:pPr>
        <w:widowControl/>
        <w:spacing w:line="360" w:lineRule="auto"/>
        <w:ind w:firstLine="480"/>
        <w:jc w:val="left"/>
        <w:rPr>
          <w:sz w:val="24"/>
        </w:rPr>
      </w:pPr>
      <w:r w:rsidRPr="00C6667F">
        <w:rPr>
          <w:sz w:val="24"/>
        </w:rPr>
        <w:t>电话</w:t>
      </w:r>
      <w:r w:rsidRPr="00C6667F">
        <w:rPr>
          <w:sz w:val="24"/>
        </w:rPr>
        <w:t>: 021-20665952</w:t>
      </w:r>
    </w:p>
    <w:p w:rsidR="00771E45" w:rsidRPr="00C6667F" w:rsidRDefault="00771E45" w:rsidP="00771E45">
      <w:pPr>
        <w:widowControl/>
        <w:spacing w:line="360" w:lineRule="auto"/>
        <w:ind w:firstLine="480"/>
        <w:jc w:val="left"/>
        <w:rPr>
          <w:sz w:val="24"/>
        </w:rPr>
      </w:pPr>
      <w:r w:rsidRPr="00C6667F">
        <w:rPr>
          <w:sz w:val="24"/>
        </w:rPr>
        <w:t>传真</w:t>
      </w:r>
      <w:r w:rsidRPr="00C6667F">
        <w:rPr>
          <w:sz w:val="24"/>
        </w:rPr>
        <w:t>: 021-22066653</w:t>
      </w:r>
    </w:p>
    <w:p w:rsidR="00771E45" w:rsidRPr="00C6667F" w:rsidRDefault="00771E45" w:rsidP="00771E45">
      <w:pPr>
        <w:widowControl/>
        <w:spacing w:line="360" w:lineRule="auto"/>
        <w:ind w:firstLine="480"/>
        <w:jc w:val="left"/>
        <w:rPr>
          <w:sz w:val="24"/>
        </w:rPr>
      </w:pPr>
      <w:r w:rsidRPr="00C6667F">
        <w:rPr>
          <w:sz w:val="24"/>
        </w:rPr>
        <w:t>客服电话：</w:t>
      </w:r>
      <w:r w:rsidRPr="00C6667F">
        <w:rPr>
          <w:sz w:val="24"/>
        </w:rPr>
        <w:t>400-821-9031</w:t>
      </w:r>
    </w:p>
    <w:p w:rsidR="00771E45" w:rsidRPr="00C6667F" w:rsidRDefault="00771E45" w:rsidP="00771E45">
      <w:pPr>
        <w:widowControl/>
        <w:spacing w:line="360" w:lineRule="auto"/>
        <w:ind w:firstLine="480"/>
        <w:jc w:val="left"/>
        <w:rPr>
          <w:sz w:val="24"/>
        </w:rPr>
      </w:pPr>
      <w:r w:rsidRPr="00C6667F">
        <w:rPr>
          <w:sz w:val="24"/>
        </w:rPr>
        <w:t>公司网址：</w:t>
      </w:r>
      <w:hyperlink r:id="rId64" w:history="1">
        <w:r w:rsidRPr="00C6667F">
          <w:rPr>
            <w:sz w:val="24"/>
          </w:rPr>
          <w:t>www.lufunds.com</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Pr>
          <w:sz w:val="24"/>
        </w:rPr>
        <w:t>(</w:t>
      </w:r>
      <w:r w:rsidRPr="00C6667F">
        <w:rPr>
          <w:rFonts w:hint="eastAsia"/>
          <w:sz w:val="24"/>
        </w:rPr>
        <w:t>7</w:t>
      </w:r>
      <w:r w:rsidR="007E22D2" w:rsidRPr="00C6667F">
        <w:rPr>
          <w:sz w:val="24"/>
        </w:rPr>
        <w:t>1</w:t>
      </w:r>
      <w:r w:rsidRPr="00C6667F">
        <w:rPr>
          <w:sz w:val="24"/>
        </w:rPr>
        <w:t>)</w:t>
      </w:r>
      <w:proofErr w:type="gramStart"/>
      <w:r w:rsidRPr="00C6667F">
        <w:rPr>
          <w:sz w:val="24"/>
        </w:rPr>
        <w:t>泰诚财富</w:t>
      </w:r>
      <w:proofErr w:type="gramEnd"/>
      <w:r w:rsidRPr="00C6667F">
        <w:rPr>
          <w:sz w:val="24"/>
        </w:rPr>
        <w:t>基金销售（大连）有限公司</w:t>
      </w:r>
    </w:p>
    <w:p w:rsidR="00771E45" w:rsidRPr="00C6667F" w:rsidRDefault="00771E45" w:rsidP="00771E45">
      <w:pPr>
        <w:widowControl/>
        <w:spacing w:line="360" w:lineRule="auto"/>
        <w:ind w:firstLine="480"/>
        <w:jc w:val="left"/>
        <w:rPr>
          <w:sz w:val="24"/>
        </w:rPr>
      </w:pPr>
      <w:r w:rsidRPr="00C6667F">
        <w:rPr>
          <w:sz w:val="24"/>
        </w:rPr>
        <w:t>注册地址：辽宁省大连市沙河口区星海中龙园</w:t>
      </w:r>
      <w:r w:rsidRPr="00C6667F">
        <w:rPr>
          <w:sz w:val="24"/>
        </w:rPr>
        <w:t>3</w:t>
      </w:r>
      <w:r w:rsidRPr="00C6667F">
        <w:rPr>
          <w:sz w:val="24"/>
        </w:rPr>
        <w:t>号</w:t>
      </w:r>
    </w:p>
    <w:p w:rsidR="00771E45" w:rsidRPr="00C6667F" w:rsidRDefault="00771E45" w:rsidP="00771E45">
      <w:pPr>
        <w:widowControl/>
        <w:spacing w:line="360" w:lineRule="auto"/>
        <w:ind w:firstLine="480"/>
        <w:jc w:val="left"/>
        <w:rPr>
          <w:sz w:val="24"/>
        </w:rPr>
      </w:pPr>
      <w:r w:rsidRPr="00C6667F">
        <w:rPr>
          <w:sz w:val="24"/>
        </w:rPr>
        <w:t>办公地址：辽宁省大连市沙河口区星海中龙园</w:t>
      </w:r>
      <w:r w:rsidRPr="00C6667F">
        <w:rPr>
          <w:sz w:val="24"/>
        </w:rPr>
        <w:t>3</w:t>
      </w:r>
      <w:r w:rsidRPr="00C6667F">
        <w:rPr>
          <w:sz w:val="24"/>
        </w:rPr>
        <w:t>号</w:t>
      </w:r>
    </w:p>
    <w:p w:rsidR="00771E45" w:rsidRPr="00C6667F" w:rsidRDefault="00771E45" w:rsidP="00771E45">
      <w:pPr>
        <w:widowControl/>
        <w:spacing w:line="360" w:lineRule="auto"/>
        <w:ind w:firstLine="480"/>
        <w:jc w:val="left"/>
        <w:rPr>
          <w:sz w:val="24"/>
        </w:rPr>
      </w:pPr>
      <w:r w:rsidRPr="00C6667F">
        <w:rPr>
          <w:sz w:val="24"/>
        </w:rPr>
        <w:t>法定代表人：林卓</w:t>
      </w:r>
    </w:p>
    <w:p w:rsidR="00771E45" w:rsidRPr="00C6667F" w:rsidRDefault="00771E45" w:rsidP="00771E45">
      <w:pPr>
        <w:widowControl/>
        <w:spacing w:line="360" w:lineRule="auto"/>
        <w:ind w:firstLine="480"/>
        <w:jc w:val="left"/>
        <w:rPr>
          <w:sz w:val="24"/>
        </w:rPr>
      </w:pPr>
      <w:r w:rsidRPr="00C6667F">
        <w:rPr>
          <w:sz w:val="24"/>
        </w:rPr>
        <w:t>联系人：</w:t>
      </w:r>
      <w:r w:rsidRPr="00C6667F">
        <w:rPr>
          <w:rFonts w:hint="eastAsia"/>
          <w:sz w:val="24"/>
        </w:rPr>
        <w:t>徐江</w:t>
      </w:r>
    </w:p>
    <w:p w:rsidR="00771E45" w:rsidRPr="00C6667F" w:rsidRDefault="00771E45" w:rsidP="00771E45">
      <w:pPr>
        <w:widowControl/>
        <w:spacing w:line="360" w:lineRule="auto"/>
        <w:ind w:firstLine="480"/>
        <w:jc w:val="left"/>
        <w:rPr>
          <w:sz w:val="24"/>
        </w:rPr>
      </w:pPr>
      <w:r w:rsidRPr="00C6667F">
        <w:rPr>
          <w:sz w:val="24"/>
        </w:rPr>
        <w:t>电话：</w:t>
      </w:r>
      <w:r w:rsidRPr="00C6667F">
        <w:rPr>
          <w:sz w:val="24"/>
        </w:rPr>
        <w:t>0411-88891212</w:t>
      </w:r>
    </w:p>
    <w:p w:rsidR="00771E45" w:rsidRPr="00C6667F" w:rsidRDefault="00771E45" w:rsidP="00771E45">
      <w:pPr>
        <w:widowControl/>
        <w:spacing w:line="360" w:lineRule="auto"/>
        <w:ind w:firstLine="480"/>
        <w:jc w:val="left"/>
        <w:rPr>
          <w:sz w:val="24"/>
        </w:rPr>
      </w:pPr>
      <w:r w:rsidRPr="00C6667F">
        <w:rPr>
          <w:sz w:val="24"/>
        </w:rPr>
        <w:t>传真：</w:t>
      </w:r>
      <w:r w:rsidRPr="00C6667F">
        <w:rPr>
          <w:sz w:val="24"/>
        </w:rPr>
        <w:t>0411-88891212-122</w:t>
      </w:r>
    </w:p>
    <w:p w:rsidR="00771E45" w:rsidRPr="00C6667F" w:rsidRDefault="00771E45" w:rsidP="00771E45">
      <w:pPr>
        <w:widowControl/>
        <w:spacing w:line="360" w:lineRule="auto"/>
        <w:ind w:firstLine="480"/>
        <w:jc w:val="left"/>
        <w:rPr>
          <w:sz w:val="24"/>
        </w:rPr>
      </w:pPr>
      <w:r w:rsidRPr="00C6667F">
        <w:rPr>
          <w:sz w:val="24"/>
        </w:rPr>
        <w:t>客服电话：</w:t>
      </w:r>
      <w:r w:rsidRPr="00C6667F">
        <w:rPr>
          <w:sz w:val="24"/>
        </w:rPr>
        <w:t>4000411001</w:t>
      </w:r>
    </w:p>
    <w:p w:rsidR="00771E45" w:rsidRPr="00C6667F" w:rsidRDefault="00771E45" w:rsidP="00771E45">
      <w:pPr>
        <w:widowControl/>
        <w:spacing w:line="360" w:lineRule="auto"/>
        <w:ind w:firstLine="480"/>
        <w:jc w:val="left"/>
        <w:rPr>
          <w:sz w:val="24"/>
        </w:rPr>
      </w:pPr>
      <w:r w:rsidRPr="00C6667F">
        <w:rPr>
          <w:sz w:val="24"/>
        </w:rPr>
        <w:t>网址：</w:t>
      </w:r>
      <w:hyperlink r:id="rId65" w:history="1">
        <w:r w:rsidRPr="00C6667F">
          <w:rPr>
            <w:sz w:val="24"/>
          </w:rPr>
          <w:t>http://www.taichengcaifu.com</w:t>
        </w:r>
      </w:hyperlink>
      <w:r w:rsidRPr="00C6667F">
        <w:rPr>
          <w:sz w:val="24"/>
        </w:rPr>
        <w:t xml:space="preserve"> </w:t>
      </w:r>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Pr>
          <w:sz w:val="24"/>
        </w:rPr>
        <w:t>(</w:t>
      </w:r>
      <w:r w:rsidRPr="00C6667F">
        <w:rPr>
          <w:rFonts w:hint="eastAsia"/>
          <w:sz w:val="24"/>
        </w:rPr>
        <w:t>7</w:t>
      </w:r>
      <w:r w:rsidR="007E22D2" w:rsidRPr="00C6667F">
        <w:rPr>
          <w:sz w:val="24"/>
        </w:rPr>
        <w:t>2</w:t>
      </w:r>
      <w:r w:rsidRPr="00C6667F">
        <w:rPr>
          <w:sz w:val="24"/>
        </w:rPr>
        <w:t>)</w:t>
      </w:r>
      <w:r w:rsidRPr="00C6667F">
        <w:rPr>
          <w:sz w:val="24"/>
        </w:rPr>
        <w:t>上海</w:t>
      </w:r>
      <w:proofErr w:type="gramStart"/>
      <w:r w:rsidRPr="00C6667F">
        <w:rPr>
          <w:sz w:val="24"/>
        </w:rPr>
        <w:t>凯</w:t>
      </w:r>
      <w:proofErr w:type="gramEnd"/>
      <w:r w:rsidRPr="00C6667F">
        <w:rPr>
          <w:sz w:val="24"/>
        </w:rPr>
        <w:t>石财富基金销售有限公司</w:t>
      </w:r>
    </w:p>
    <w:p w:rsidR="00771E45" w:rsidRPr="00C6667F" w:rsidRDefault="00771E45" w:rsidP="00771E45">
      <w:pPr>
        <w:widowControl/>
        <w:spacing w:line="360" w:lineRule="auto"/>
        <w:ind w:firstLine="480"/>
        <w:jc w:val="left"/>
        <w:rPr>
          <w:sz w:val="24"/>
        </w:rPr>
      </w:pPr>
      <w:r w:rsidRPr="00C6667F">
        <w:rPr>
          <w:sz w:val="24"/>
        </w:rPr>
        <w:t>注册地址：上海市黄浦区西藏南路</w:t>
      </w:r>
      <w:r w:rsidRPr="00C6667F">
        <w:rPr>
          <w:sz w:val="24"/>
        </w:rPr>
        <w:t>765</w:t>
      </w:r>
      <w:r w:rsidRPr="00C6667F">
        <w:rPr>
          <w:sz w:val="24"/>
        </w:rPr>
        <w:t>号</w:t>
      </w:r>
      <w:r w:rsidRPr="00C6667F">
        <w:rPr>
          <w:sz w:val="24"/>
        </w:rPr>
        <w:t>602-115</w:t>
      </w:r>
      <w:r w:rsidRPr="00C6667F">
        <w:rPr>
          <w:sz w:val="24"/>
        </w:rPr>
        <w:t>室</w:t>
      </w:r>
    </w:p>
    <w:p w:rsidR="00771E45" w:rsidRPr="00C6667F" w:rsidRDefault="00771E45" w:rsidP="00771E45">
      <w:pPr>
        <w:widowControl/>
        <w:spacing w:line="360" w:lineRule="auto"/>
        <w:ind w:firstLine="480"/>
        <w:jc w:val="left"/>
        <w:rPr>
          <w:sz w:val="24"/>
        </w:rPr>
      </w:pPr>
      <w:r w:rsidRPr="00C6667F">
        <w:rPr>
          <w:sz w:val="24"/>
        </w:rPr>
        <w:t>办公地址：上海市黄浦区延安东路</w:t>
      </w:r>
      <w:r w:rsidRPr="00C6667F">
        <w:rPr>
          <w:sz w:val="24"/>
        </w:rPr>
        <w:t>1</w:t>
      </w:r>
      <w:r w:rsidRPr="00C6667F">
        <w:rPr>
          <w:sz w:val="24"/>
        </w:rPr>
        <w:t>号</w:t>
      </w:r>
      <w:proofErr w:type="gramStart"/>
      <w:r w:rsidRPr="00C6667F">
        <w:rPr>
          <w:sz w:val="24"/>
        </w:rPr>
        <w:t>凯石大厦</w:t>
      </w:r>
      <w:proofErr w:type="gramEnd"/>
      <w:r w:rsidRPr="00C6667F">
        <w:rPr>
          <w:sz w:val="24"/>
        </w:rPr>
        <w:t>4</w:t>
      </w:r>
      <w:r w:rsidRPr="00C6667F">
        <w:rPr>
          <w:sz w:val="24"/>
        </w:rPr>
        <w:t>楼</w:t>
      </w:r>
    </w:p>
    <w:p w:rsidR="00771E45" w:rsidRPr="00C6667F" w:rsidRDefault="00771E45" w:rsidP="00771E45">
      <w:pPr>
        <w:widowControl/>
        <w:spacing w:line="360" w:lineRule="auto"/>
        <w:ind w:firstLine="480"/>
        <w:jc w:val="left"/>
        <w:rPr>
          <w:sz w:val="24"/>
        </w:rPr>
      </w:pPr>
      <w:r w:rsidRPr="00C6667F">
        <w:rPr>
          <w:sz w:val="24"/>
        </w:rPr>
        <w:t>法定代表人：陈继武</w:t>
      </w:r>
    </w:p>
    <w:p w:rsidR="00771E45" w:rsidRPr="00C6667F" w:rsidRDefault="00771E45" w:rsidP="00771E45">
      <w:pPr>
        <w:widowControl/>
        <w:spacing w:line="360" w:lineRule="auto"/>
        <w:ind w:firstLine="480"/>
        <w:jc w:val="left"/>
        <w:rPr>
          <w:sz w:val="24"/>
        </w:rPr>
      </w:pPr>
      <w:r w:rsidRPr="00C6667F">
        <w:rPr>
          <w:sz w:val="24"/>
        </w:rPr>
        <w:t>联系人：</w:t>
      </w:r>
      <w:r w:rsidRPr="00C6667F">
        <w:rPr>
          <w:rFonts w:hint="eastAsia"/>
          <w:sz w:val="24"/>
        </w:rPr>
        <w:t>蔡小威</w:t>
      </w:r>
      <w:r w:rsidRPr="00C6667F">
        <w:rPr>
          <w:sz w:val="24"/>
        </w:rPr>
        <w:t> </w:t>
      </w:r>
    </w:p>
    <w:p w:rsidR="00771E45" w:rsidRPr="00C6667F" w:rsidRDefault="00771E45" w:rsidP="00771E45">
      <w:pPr>
        <w:widowControl/>
        <w:spacing w:line="360" w:lineRule="auto"/>
        <w:ind w:firstLine="480"/>
        <w:jc w:val="left"/>
        <w:rPr>
          <w:sz w:val="24"/>
        </w:rPr>
      </w:pPr>
      <w:r w:rsidRPr="00C6667F">
        <w:rPr>
          <w:sz w:val="24"/>
        </w:rPr>
        <w:lastRenderedPageBreak/>
        <w:t>电话：</w:t>
      </w:r>
      <w:r w:rsidRPr="00C6667F">
        <w:rPr>
          <w:sz w:val="24"/>
        </w:rPr>
        <w:t>021-</w:t>
      </w:r>
      <w:r w:rsidRPr="00C6667F">
        <w:rPr>
          <w:rFonts w:hint="eastAsia"/>
          <w:sz w:val="24"/>
        </w:rPr>
        <w:t xml:space="preserve">63333389 </w:t>
      </w:r>
      <w:r w:rsidRPr="00C6667F">
        <w:rPr>
          <w:sz w:val="24"/>
        </w:rPr>
        <w:t xml:space="preserve"> </w:t>
      </w:r>
    </w:p>
    <w:p w:rsidR="00771E45" w:rsidRPr="00C6667F" w:rsidRDefault="00771E45" w:rsidP="00771E45">
      <w:pPr>
        <w:widowControl/>
        <w:spacing w:line="360" w:lineRule="auto"/>
        <w:ind w:firstLine="480"/>
        <w:jc w:val="left"/>
        <w:rPr>
          <w:sz w:val="24"/>
        </w:rPr>
      </w:pPr>
      <w:r w:rsidRPr="00C6667F">
        <w:rPr>
          <w:sz w:val="24"/>
        </w:rPr>
        <w:t>传真：</w:t>
      </w:r>
      <w:r w:rsidRPr="00C6667F">
        <w:rPr>
          <w:sz w:val="24"/>
        </w:rPr>
        <w:t>021-</w:t>
      </w:r>
      <w:r w:rsidRPr="00C6667F">
        <w:rPr>
          <w:rFonts w:hint="eastAsia"/>
          <w:sz w:val="24"/>
        </w:rPr>
        <w:t xml:space="preserve">63333390 </w:t>
      </w:r>
      <w:r w:rsidRPr="00C6667F">
        <w:rPr>
          <w:sz w:val="24"/>
        </w:rPr>
        <w:t xml:space="preserve"> </w:t>
      </w:r>
    </w:p>
    <w:p w:rsidR="00771E45" w:rsidRPr="00C6667F" w:rsidRDefault="00771E45" w:rsidP="00771E45">
      <w:pPr>
        <w:widowControl/>
        <w:spacing w:line="360" w:lineRule="auto"/>
        <w:ind w:firstLine="480"/>
        <w:jc w:val="left"/>
        <w:rPr>
          <w:sz w:val="24"/>
        </w:rPr>
      </w:pPr>
      <w:r w:rsidRPr="00C6667F">
        <w:rPr>
          <w:sz w:val="24"/>
        </w:rPr>
        <w:t>客服电话：</w:t>
      </w:r>
      <w:r w:rsidRPr="00C6667F">
        <w:rPr>
          <w:sz w:val="24"/>
        </w:rPr>
        <w:t>400-643-3389</w:t>
      </w:r>
    </w:p>
    <w:p w:rsidR="00771E45" w:rsidRPr="00C6667F" w:rsidRDefault="00771E45" w:rsidP="00771E45">
      <w:pPr>
        <w:widowControl/>
        <w:spacing w:line="360" w:lineRule="auto"/>
        <w:ind w:firstLine="480"/>
        <w:jc w:val="left"/>
        <w:rPr>
          <w:sz w:val="24"/>
        </w:rPr>
      </w:pPr>
      <w:r w:rsidRPr="00C6667F">
        <w:rPr>
          <w:rFonts w:hint="eastAsia"/>
          <w:sz w:val="24"/>
        </w:rPr>
        <w:t>公司网址：</w:t>
      </w:r>
      <w:hyperlink r:id="rId66" w:history="1">
        <w:r w:rsidRPr="00C6667F">
          <w:rPr>
            <w:sz w:val="24"/>
          </w:rPr>
          <w:t>www.vstonewealth.com</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Pr>
          <w:sz w:val="24"/>
        </w:rPr>
        <w:t>(</w:t>
      </w:r>
      <w:r w:rsidRPr="00C6667F">
        <w:rPr>
          <w:rFonts w:hint="eastAsia"/>
          <w:sz w:val="24"/>
        </w:rPr>
        <w:t>7</w:t>
      </w:r>
      <w:r w:rsidR="007E22D2" w:rsidRPr="00C6667F">
        <w:rPr>
          <w:sz w:val="24"/>
        </w:rPr>
        <w:t>3</w:t>
      </w:r>
      <w:r w:rsidRPr="00C6667F">
        <w:rPr>
          <w:sz w:val="24"/>
        </w:rPr>
        <w:t>)</w:t>
      </w:r>
      <w:r w:rsidRPr="00C6667F">
        <w:rPr>
          <w:rFonts w:hint="eastAsia"/>
          <w:sz w:val="24"/>
        </w:rPr>
        <w:t xml:space="preserve"> </w:t>
      </w:r>
      <w:r w:rsidRPr="00C6667F">
        <w:rPr>
          <w:rFonts w:hint="eastAsia"/>
          <w:sz w:val="24"/>
        </w:rPr>
        <w:t>珠海</w:t>
      </w:r>
      <w:proofErr w:type="gramStart"/>
      <w:r w:rsidRPr="00C6667F">
        <w:rPr>
          <w:rFonts w:hint="eastAsia"/>
          <w:sz w:val="24"/>
        </w:rPr>
        <w:t>盈米基金</w:t>
      </w:r>
      <w:proofErr w:type="gramEnd"/>
      <w:r w:rsidRPr="00C6667F">
        <w:rPr>
          <w:rFonts w:hint="eastAsia"/>
          <w:sz w:val="24"/>
        </w:rPr>
        <w:t>销售有限公司</w:t>
      </w:r>
    </w:p>
    <w:p w:rsidR="00771E45" w:rsidRPr="00C6667F" w:rsidRDefault="00771E45" w:rsidP="00771E45">
      <w:pPr>
        <w:widowControl/>
        <w:spacing w:line="360" w:lineRule="auto"/>
        <w:ind w:firstLine="480"/>
        <w:jc w:val="left"/>
        <w:rPr>
          <w:sz w:val="24"/>
        </w:rPr>
      </w:pPr>
      <w:r w:rsidRPr="00C6667F">
        <w:rPr>
          <w:sz w:val="24"/>
        </w:rPr>
        <w:t>注册地址：珠海市横琴新区宝华路</w:t>
      </w:r>
      <w:r w:rsidRPr="00C6667F">
        <w:rPr>
          <w:sz w:val="24"/>
        </w:rPr>
        <w:t>6</w:t>
      </w:r>
      <w:r w:rsidRPr="00C6667F">
        <w:rPr>
          <w:sz w:val="24"/>
        </w:rPr>
        <w:t>号</w:t>
      </w:r>
      <w:r w:rsidRPr="00C6667F">
        <w:rPr>
          <w:sz w:val="24"/>
        </w:rPr>
        <w:t>105</w:t>
      </w:r>
      <w:r w:rsidRPr="00C6667F">
        <w:rPr>
          <w:sz w:val="24"/>
        </w:rPr>
        <w:t>室</w:t>
      </w:r>
      <w:r w:rsidRPr="00C6667F">
        <w:rPr>
          <w:sz w:val="24"/>
        </w:rPr>
        <w:t>-3491</w:t>
      </w:r>
    </w:p>
    <w:p w:rsidR="00771E45" w:rsidRPr="00C6667F" w:rsidRDefault="00771E45" w:rsidP="00771E45">
      <w:pPr>
        <w:widowControl/>
        <w:spacing w:line="360" w:lineRule="auto"/>
        <w:ind w:leftChars="228" w:left="502"/>
        <w:jc w:val="left"/>
        <w:rPr>
          <w:sz w:val="24"/>
        </w:rPr>
      </w:pPr>
      <w:r w:rsidRPr="00C6667F">
        <w:rPr>
          <w:sz w:val="24"/>
        </w:rPr>
        <w:t>办公地址：广州市海珠区</w:t>
      </w:r>
      <w:proofErr w:type="gramStart"/>
      <w:r w:rsidRPr="00C6667F">
        <w:rPr>
          <w:sz w:val="24"/>
        </w:rPr>
        <w:t>琶</w:t>
      </w:r>
      <w:proofErr w:type="gramEnd"/>
      <w:r w:rsidRPr="00C6667F">
        <w:rPr>
          <w:sz w:val="24"/>
        </w:rPr>
        <w:t>洲大道东</w:t>
      </w:r>
      <w:r w:rsidRPr="00C6667F">
        <w:rPr>
          <w:sz w:val="24"/>
        </w:rPr>
        <w:t>1</w:t>
      </w:r>
      <w:r w:rsidRPr="00C6667F">
        <w:rPr>
          <w:sz w:val="24"/>
        </w:rPr>
        <w:t>号保利国际广场南塔</w:t>
      </w:r>
      <w:r w:rsidRPr="00C6667F">
        <w:rPr>
          <w:sz w:val="24"/>
        </w:rPr>
        <w:t>12</w:t>
      </w:r>
      <w:r w:rsidRPr="00C6667F">
        <w:rPr>
          <w:sz w:val="24"/>
        </w:rPr>
        <w:t>楼</w:t>
      </w:r>
      <w:r w:rsidRPr="00C6667F">
        <w:rPr>
          <w:sz w:val="24"/>
        </w:rPr>
        <w:t>B1201-1203</w:t>
      </w:r>
    </w:p>
    <w:p w:rsidR="00771E45" w:rsidRPr="00C6667F" w:rsidRDefault="00771E45" w:rsidP="00771E45">
      <w:pPr>
        <w:widowControl/>
        <w:spacing w:line="360" w:lineRule="auto"/>
        <w:ind w:firstLine="480"/>
        <w:jc w:val="left"/>
        <w:rPr>
          <w:sz w:val="24"/>
        </w:rPr>
      </w:pPr>
      <w:r w:rsidRPr="00C6667F">
        <w:rPr>
          <w:sz w:val="24"/>
        </w:rPr>
        <w:t>法定代表人：肖雯</w:t>
      </w:r>
    </w:p>
    <w:p w:rsidR="00771E45" w:rsidRPr="00C6667F" w:rsidRDefault="00771E45" w:rsidP="00771E45">
      <w:pPr>
        <w:widowControl/>
        <w:spacing w:line="360" w:lineRule="auto"/>
        <w:ind w:firstLine="480"/>
        <w:jc w:val="left"/>
        <w:rPr>
          <w:sz w:val="24"/>
        </w:rPr>
      </w:pPr>
      <w:r w:rsidRPr="00C6667F">
        <w:rPr>
          <w:sz w:val="24"/>
        </w:rPr>
        <w:t>联系人：吴煜浩</w:t>
      </w:r>
    </w:p>
    <w:p w:rsidR="00771E45" w:rsidRPr="00C6667F" w:rsidRDefault="00771E45" w:rsidP="00771E45">
      <w:pPr>
        <w:widowControl/>
        <w:spacing w:line="360" w:lineRule="auto"/>
        <w:ind w:firstLine="480"/>
        <w:jc w:val="left"/>
        <w:rPr>
          <w:sz w:val="24"/>
        </w:rPr>
      </w:pPr>
      <w:r w:rsidRPr="00C6667F">
        <w:rPr>
          <w:sz w:val="24"/>
        </w:rPr>
        <w:t>电话：</w:t>
      </w:r>
      <w:r w:rsidRPr="00C6667F">
        <w:rPr>
          <w:sz w:val="24"/>
        </w:rPr>
        <w:t>020-89629099</w:t>
      </w:r>
    </w:p>
    <w:p w:rsidR="00771E45" w:rsidRPr="00C6667F" w:rsidRDefault="00771E45" w:rsidP="00771E45">
      <w:pPr>
        <w:widowControl/>
        <w:spacing w:line="360" w:lineRule="auto"/>
        <w:ind w:firstLine="480"/>
        <w:jc w:val="left"/>
        <w:rPr>
          <w:sz w:val="24"/>
        </w:rPr>
      </w:pPr>
      <w:r w:rsidRPr="00C6667F">
        <w:rPr>
          <w:sz w:val="24"/>
        </w:rPr>
        <w:t>传真：</w:t>
      </w:r>
      <w:r w:rsidRPr="00C6667F">
        <w:rPr>
          <w:sz w:val="24"/>
        </w:rPr>
        <w:t>020-89629011</w:t>
      </w:r>
    </w:p>
    <w:p w:rsidR="00771E45" w:rsidRPr="00C6667F" w:rsidRDefault="00771E45" w:rsidP="00771E45">
      <w:pPr>
        <w:widowControl/>
        <w:spacing w:line="360" w:lineRule="auto"/>
        <w:ind w:firstLine="480"/>
        <w:jc w:val="left"/>
        <w:rPr>
          <w:sz w:val="24"/>
        </w:rPr>
      </w:pPr>
      <w:r w:rsidRPr="00C6667F">
        <w:rPr>
          <w:sz w:val="24"/>
        </w:rPr>
        <w:t>客服电话：</w:t>
      </w:r>
      <w:r w:rsidRPr="00C6667F">
        <w:rPr>
          <w:sz w:val="24"/>
        </w:rPr>
        <w:t>020-89629066</w:t>
      </w:r>
    </w:p>
    <w:p w:rsidR="00771E45" w:rsidRPr="00C6667F" w:rsidRDefault="00771E45" w:rsidP="00771E45">
      <w:pPr>
        <w:widowControl/>
        <w:spacing w:line="360" w:lineRule="auto"/>
        <w:ind w:firstLine="480"/>
        <w:jc w:val="left"/>
        <w:rPr>
          <w:sz w:val="24"/>
        </w:rPr>
      </w:pPr>
      <w:r w:rsidRPr="00C6667F">
        <w:rPr>
          <w:sz w:val="24"/>
        </w:rPr>
        <w:t>网址：</w:t>
      </w:r>
      <w:hyperlink r:id="rId67" w:history="1">
        <w:r w:rsidRPr="00C6667F">
          <w:rPr>
            <w:sz w:val="24"/>
          </w:rPr>
          <w:t>www.yingmi.cn</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sidDel="00042EF3">
        <w:rPr>
          <w:sz w:val="24"/>
        </w:rPr>
        <w:t xml:space="preserve"> </w:t>
      </w:r>
      <w:r w:rsidRPr="00C6667F">
        <w:rPr>
          <w:sz w:val="24"/>
        </w:rPr>
        <w:t>(7</w:t>
      </w:r>
      <w:r w:rsidR="007E22D2" w:rsidRPr="00C6667F">
        <w:rPr>
          <w:sz w:val="24"/>
        </w:rPr>
        <w:t>4</w:t>
      </w:r>
      <w:r w:rsidRPr="00C6667F">
        <w:rPr>
          <w:sz w:val="24"/>
        </w:rPr>
        <w:t>)</w:t>
      </w:r>
      <w:r w:rsidRPr="00C6667F">
        <w:rPr>
          <w:sz w:val="24"/>
        </w:rPr>
        <w:t>北京</w:t>
      </w:r>
      <w:proofErr w:type="gramStart"/>
      <w:r w:rsidRPr="00C6667F">
        <w:rPr>
          <w:sz w:val="24"/>
        </w:rPr>
        <w:t>恒</w:t>
      </w:r>
      <w:proofErr w:type="gramEnd"/>
      <w:r w:rsidRPr="00C6667F">
        <w:rPr>
          <w:sz w:val="24"/>
        </w:rPr>
        <w:t>天明</w:t>
      </w:r>
      <w:proofErr w:type="gramStart"/>
      <w:r w:rsidRPr="00C6667F">
        <w:rPr>
          <w:sz w:val="24"/>
        </w:rPr>
        <w:t>泽基金</w:t>
      </w:r>
      <w:proofErr w:type="gramEnd"/>
      <w:r w:rsidRPr="00C6667F">
        <w:rPr>
          <w:sz w:val="24"/>
        </w:rPr>
        <w:t>销售有限公司</w:t>
      </w:r>
    </w:p>
    <w:p w:rsidR="00771E45" w:rsidRPr="00C6667F" w:rsidRDefault="00771E45" w:rsidP="00771E45">
      <w:pPr>
        <w:widowControl/>
        <w:spacing w:line="360" w:lineRule="auto"/>
        <w:ind w:firstLine="480"/>
        <w:jc w:val="left"/>
        <w:rPr>
          <w:sz w:val="24"/>
        </w:rPr>
      </w:pPr>
      <w:r w:rsidRPr="00C6667F">
        <w:rPr>
          <w:sz w:val="24"/>
        </w:rPr>
        <w:t>注册地址：北京市经济技术开发区宏达北路</w:t>
      </w:r>
      <w:r w:rsidRPr="00C6667F">
        <w:rPr>
          <w:sz w:val="24"/>
        </w:rPr>
        <w:t>10</w:t>
      </w:r>
      <w:r w:rsidRPr="00C6667F">
        <w:rPr>
          <w:sz w:val="24"/>
        </w:rPr>
        <w:t>号五层</w:t>
      </w:r>
      <w:r w:rsidRPr="00C6667F">
        <w:rPr>
          <w:sz w:val="24"/>
        </w:rPr>
        <w:t>5122</w:t>
      </w:r>
      <w:r w:rsidRPr="00C6667F">
        <w:rPr>
          <w:sz w:val="24"/>
        </w:rPr>
        <w:t>室</w:t>
      </w:r>
    </w:p>
    <w:p w:rsidR="00771E45" w:rsidRPr="00C6667F" w:rsidRDefault="00771E45" w:rsidP="00771E45">
      <w:pPr>
        <w:widowControl/>
        <w:spacing w:line="360" w:lineRule="auto"/>
        <w:ind w:firstLine="480"/>
        <w:jc w:val="left"/>
        <w:rPr>
          <w:sz w:val="24"/>
        </w:rPr>
      </w:pPr>
      <w:r w:rsidRPr="00C6667F">
        <w:rPr>
          <w:sz w:val="24"/>
        </w:rPr>
        <w:t>办公地址：</w:t>
      </w:r>
      <w:r w:rsidRPr="00C6667F">
        <w:rPr>
          <w:rFonts w:hint="eastAsia"/>
          <w:sz w:val="24"/>
        </w:rPr>
        <w:t>北京市朝阳区东三环北路甲</w:t>
      </w:r>
      <w:r w:rsidRPr="00C6667F">
        <w:rPr>
          <w:rFonts w:hint="eastAsia"/>
          <w:sz w:val="24"/>
        </w:rPr>
        <w:t>19</w:t>
      </w:r>
      <w:r w:rsidRPr="00C6667F">
        <w:rPr>
          <w:rFonts w:hint="eastAsia"/>
          <w:sz w:val="24"/>
        </w:rPr>
        <w:t>号</w:t>
      </w:r>
      <w:r w:rsidRPr="00C6667F">
        <w:rPr>
          <w:rFonts w:hint="eastAsia"/>
          <w:sz w:val="24"/>
        </w:rPr>
        <w:t>SOHO</w:t>
      </w:r>
      <w:proofErr w:type="gramStart"/>
      <w:r w:rsidRPr="00C6667F">
        <w:rPr>
          <w:rFonts w:hint="eastAsia"/>
          <w:sz w:val="24"/>
        </w:rPr>
        <w:t>嘉盛中心</w:t>
      </w:r>
      <w:proofErr w:type="gramEnd"/>
      <w:r w:rsidRPr="00C6667F">
        <w:rPr>
          <w:rFonts w:hint="eastAsia"/>
          <w:sz w:val="24"/>
        </w:rPr>
        <w:t>30</w:t>
      </w:r>
      <w:r w:rsidRPr="00C6667F">
        <w:rPr>
          <w:rFonts w:hint="eastAsia"/>
          <w:sz w:val="24"/>
        </w:rPr>
        <w:t>层</w:t>
      </w:r>
      <w:r w:rsidRPr="00C6667F">
        <w:rPr>
          <w:rFonts w:hint="eastAsia"/>
          <w:sz w:val="24"/>
        </w:rPr>
        <w:t>3001</w:t>
      </w:r>
      <w:r w:rsidRPr="00C6667F">
        <w:rPr>
          <w:rFonts w:hint="eastAsia"/>
          <w:sz w:val="24"/>
        </w:rPr>
        <w:t>室</w:t>
      </w:r>
    </w:p>
    <w:p w:rsidR="00771E45" w:rsidRPr="00C6667F" w:rsidRDefault="00771E45" w:rsidP="00771E45">
      <w:pPr>
        <w:widowControl/>
        <w:spacing w:line="360" w:lineRule="auto"/>
        <w:ind w:firstLine="480"/>
        <w:jc w:val="left"/>
        <w:rPr>
          <w:sz w:val="24"/>
        </w:rPr>
      </w:pPr>
      <w:r w:rsidRPr="00C6667F">
        <w:rPr>
          <w:sz w:val="24"/>
        </w:rPr>
        <w:t>法定代表人：</w:t>
      </w:r>
      <w:r w:rsidRPr="00C6667F">
        <w:rPr>
          <w:rFonts w:hAnsi="宋体" w:hint="eastAsia"/>
          <w:sz w:val="24"/>
        </w:rPr>
        <w:t>周斌</w:t>
      </w:r>
    </w:p>
    <w:p w:rsidR="00771E45" w:rsidRPr="00C6667F" w:rsidRDefault="00771E45" w:rsidP="00771E45">
      <w:pPr>
        <w:widowControl/>
        <w:spacing w:line="360" w:lineRule="auto"/>
        <w:ind w:firstLine="480"/>
        <w:jc w:val="left"/>
        <w:rPr>
          <w:sz w:val="24"/>
        </w:rPr>
      </w:pPr>
      <w:r w:rsidRPr="00C6667F">
        <w:rPr>
          <w:sz w:val="24"/>
        </w:rPr>
        <w:t>联系人：</w:t>
      </w:r>
      <w:r w:rsidRPr="00C6667F">
        <w:rPr>
          <w:rFonts w:hAnsi="宋体" w:hint="eastAsia"/>
          <w:sz w:val="24"/>
        </w:rPr>
        <w:t>陈霞</w:t>
      </w:r>
    </w:p>
    <w:p w:rsidR="00771E45" w:rsidRPr="00C6667F" w:rsidRDefault="00771E45" w:rsidP="00771E45">
      <w:pPr>
        <w:widowControl/>
        <w:spacing w:line="360" w:lineRule="auto"/>
        <w:ind w:firstLine="480"/>
        <w:jc w:val="left"/>
        <w:rPr>
          <w:sz w:val="24"/>
        </w:rPr>
      </w:pPr>
      <w:r w:rsidRPr="00C6667F">
        <w:rPr>
          <w:sz w:val="24"/>
        </w:rPr>
        <w:t>电话：</w:t>
      </w:r>
      <w:r w:rsidRPr="00C6667F">
        <w:rPr>
          <w:sz w:val="24"/>
        </w:rPr>
        <w:t>010-56810307</w:t>
      </w:r>
    </w:p>
    <w:p w:rsidR="00771E45" w:rsidRPr="00C6667F" w:rsidRDefault="00771E45" w:rsidP="00771E45">
      <w:pPr>
        <w:widowControl/>
        <w:spacing w:line="360" w:lineRule="auto"/>
        <w:ind w:firstLine="480"/>
        <w:jc w:val="left"/>
        <w:rPr>
          <w:sz w:val="24"/>
        </w:rPr>
      </w:pPr>
      <w:r w:rsidRPr="00C6667F">
        <w:rPr>
          <w:sz w:val="24"/>
        </w:rPr>
        <w:t>传真：</w:t>
      </w:r>
      <w:r w:rsidRPr="00C6667F">
        <w:rPr>
          <w:sz w:val="24"/>
        </w:rPr>
        <w:t>010-56810630</w:t>
      </w:r>
    </w:p>
    <w:p w:rsidR="00771E45" w:rsidRPr="00C6667F" w:rsidRDefault="00771E45" w:rsidP="00771E45">
      <w:pPr>
        <w:widowControl/>
        <w:spacing w:line="360" w:lineRule="auto"/>
        <w:ind w:firstLine="480"/>
        <w:jc w:val="left"/>
        <w:rPr>
          <w:sz w:val="24"/>
        </w:rPr>
      </w:pPr>
      <w:r w:rsidRPr="00C6667F">
        <w:rPr>
          <w:sz w:val="24"/>
        </w:rPr>
        <w:t>客服电话：</w:t>
      </w:r>
      <w:r w:rsidRPr="00C6667F">
        <w:rPr>
          <w:sz w:val="24"/>
        </w:rPr>
        <w:t>4008-980-618</w:t>
      </w:r>
    </w:p>
    <w:p w:rsidR="00771E45" w:rsidRPr="00C6667F" w:rsidRDefault="00771E45" w:rsidP="00771E45">
      <w:pPr>
        <w:widowControl/>
        <w:spacing w:line="360" w:lineRule="auto"/>
        <w:ind w:firstLine="480"/>
        <w:jc w:val="left"/>
        <w:rPr>
          <w:sz w:val="24"/>
        </w:rPr>
      </w:pPr>
      <w:r w:rsidRPr="00C6667F">
        <w:rPr>
          <w:sz w:val="24"/>
        </w:rPr>
        <w:t>网址：</w:t>
      </w:r>
      <w:r w:rsidRPr="00C6667F">
        <w:rPr>
          <w:sz w:val="24"/>
        </w:rPr>
        <w:t xml:space="preserve">www.chtfund.com </w:t>
      </w:r>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Pr>
          <w:sz w:val="24"/>
        </w:rPr>
        <w:t>(7</w:t>
      </w:r>
      <w:r w:rsidR="007E22D2" w:rsidRPr="00C6667F">
        <w:rPr>
          <w:sz w:val="24"/>
        </w:rPr>
        <w:t>5</w:t>
      </w:r>
      <w:r w:rsidRPr="00C6667F">
        <w:rPr>
          <w:sz w:val="24"/>
        </w:rPr>
        <w:t xml:space="preserve">) </w:t>
      </w:r>
      <w:r w:rsidRPr="00C6667F">
        <w:rPr>
          <w:sz w:val="24"/>
        </w:rPr>
        <w:t>嘉实财富管理有限公司</w:t>
      </w:r>
    </w:p>
    <w:p w:rsidR="00771E45" w:rsidRPr="00C6667F" w:rsidRDefault="00771E45" w:rsidP="00771E45">
      <w:pPr>
        <w:widowControl/>
        <w:spacing w:line="360" w:lineRule="auto"/>
        <w:ind w:leftChars="228" w:left="502"/>
        <w:jc w:val="left"/>
        <w:rPr>
          <w:sz w:val="24"/>
        </w:rPr>
      </w:pPr>
      <w:r w:rsidRPr="00C6667F">
        <w:rPr>
          <w:sz w:val="24"/>
        </w:rPr>
        <w:lastRenderedPageBreak/>
        <w:t>注册地址：上海市浦东</w:t>
      </w:r>
      <w:proofErr w:type="gramStart"/>
      <w:r w:rsidRPr="00C6667F">
        <w:rPr>
          <w:sz w:val="24"/>
        </w:rPr>
        <w:t>新区世纪</w:t>
      </w:r>
      <w:proofErr w:type="gramEnd"/>
      <w:r w:rsidRPr="00C6667F">
        <w:rPr>
          <w:sz w:val="24"/>
        </w:rPr>
        <w:t>大道</w:t>
      </w:r>
      <w:r w:rsidRPr="00C6667F">
        <w:rPr>
          <w:sz w:val="24"/>
        </w:rPr>
        <w:t>8</w:t>
      </w:r>
      <w:r w:rsidRPr="00C6667F">
        <w:rPr>
          <w:sz w:val="24"/>
        </w:rPr>
        <w:t>号上海国金中心办公楼二期</w:t>
      </w:r>
      <w:r w:rsidRPr="00C6667F">
        <w:rPr>
          <w:sz w:val="24"/>
        </w:rPr>
        <w:t>46</w:t>
      </w:r>
      <w:r w:rsidRPr="00C6667F">
        <w:rPr>
          <w:sz w:val="24"/>
        </w:rPr>
        <w:t>层</w:t>
      </w:r>
      <w:r w:rsidRPr="00C6667F">
        <w:rPr>
          <w:sz w:val="24"/>
        </w:rPr>
        <w:t>4609-10</w:t>
      </w:r>
      <w:r w:rsidRPr="00C6667F">
        <w:rPr>
          <w:sz w:val="24"/>
        </w:rPr>
        <w:t>单元</w:t>
      </w:r>
    </w:p>
    <w:p w:rsidR="00771E45" w:rsidRPr="00C6667F" w:rsidRDefault="00771E45" w:rsidP="00771E45">
      <w:pPr>
        <w:widowControl/>
        <w:spacing w:line="360" w:lineRule="auto"/>
        <w:ind w:firstLine="480"/>
        <w:jc w:val="left"/>
        <w:rPr>
          <w:sz w:val="24"/>
        </w:rPr>
      </w:pPr>
      <w:r w:rsidRPr="00C6667F">
        <w:rPr>
          <w:sz w:val="24"/>
        </w:rPr>
        <w:t>办公地址：北京市朝阳区建国路</w:t>
      </w:r>
      <w:r w:rsidRPr="00C6667F">
        <w:rPr>
          <w:sz w:val="24"/>
        </w:rPr>
        <w:t>91</w:t>
      </w:r>
      <w:r w:rsidRPr="00C6667F">
        <w:rPr>
          <w:sz w:val="24"/>
        </w:rPr>
        <w:t>号金地中心</w:t>
      </w:r>
      <w:r w:rsidRPr="00C6667F">
        <w:rPr>
          <w:sz w:val="24"/>
        </w:rPr>
        <w:t>A</w:t>
      </w:r>
      <w:r w:rsidRPr="00C6667F">
        <w:rPr>
          <w:sz w:val="24"/>
        </w:rPr>
        <w:t>座</w:t>
      </w:r>
      <w:r w:rsidRPr="00C6667F">
        <w:rPr>
          <w:sz w:val="24"/>
        </w:rPr>
        <w:t>6</w:t>
      </w:r>
      <w:r w:rsidRPr="00C6667F">
        <w:rPr>
          <w:sz w:val="24"/>
        </w:rPr>
        <w:t>层</w:t>
      </w:r>
    </w:p>
    <w:p w:rsidR="00771E45" w:rsidRPr="00C6667F" w:rsidRDefault="00771E45" w:rsidP="00771E45">
      <w:pPr>
        <w:widowControl/>
        <w:spacing w:line="360" w:lineRule="auto"/>
        <w:ind w:firstLine="480"/>
        <w:jc w:val="left"/>
        <w:rPr>
          <w:sz w:val="24"/>
        </w:rPr>
      </w:pPr>
      <w:r w:rsidRPr="00C6667F">
        <w:rPr>
          <w:sz w:val="24"/>
        </w:rPr>
        <w:t>法定代表人：赵学军</w:t>
      </w:r>
      <w:r w:rsidRPr="00C6667F">
        <w:rPr>
          <w:sz w:val="24"/>
        </w:rPr>
        <w:tab/>
      </w:r>
    </w:p>
    <w:p w:rsidR="00771E45" w:rsidRPr="00C6667F" w:rsidRDefault="00771E45" w:rsidP="00771E45">
      <w:pPr>
        <w:widowControl/>
        <w:spacing w:line="360" w:lineRule="auto"/>
        <w:ind w:firstLine="480"/>
        <w:jc w:val="left"/>
        <w:rPr>
          <w:sz w:val="24"/>
        </w:rPr>
      </w:pPr>
      <w:r w:rsidRPr="00C6667F">
        <w:rPr>
          <w:sz w:val="24"/>
        </w:rPr>
        <w:t>联系人：于永健</w:t>
      </w:r>
    </w:p>
    <w:p w:rsidR="00771E45" w:rsidRPr="00C6667F" w:rsidRDefault="00771E45" w:rsidP="00771E45">
      <w:pPr>
        <w:widowControl/>
        <w:spacing w:line="360" w:lineRule="auto"/>
        <w:ind w:firstLine="480"/>
        <w:jc w:val="left"/>
        <w:rPr>
          <w:sz w:val="24"/>
        </w:rPr>
      </w:pPr>
      <w:r w:rsidRPr="00C6667F">
        <w:rPr>
          <w:sz w:val="24"/>
        </w:rPr>
        <w:t>电话：</w:t>
      </w:r>
      <w:r w:rsidRPr="00C6667F">
        <w:rPr>
          <w:sz w:val="24"/>
        </w:rPr>
        <w:t>010-85097570</w:t>
      </w:r>
    </w:p>
    <w:p w:rsidR="00771E45" w:rsidRPr="00C6667F" w:rsidRDefault="00771E45" w:rsidP="00771E45">
      <w:pPr>
        <w:widowControl/>
        <w:spacing w:line="360" w:lineRule="auto"/>
        <w:ind w:firstLine="480"/>
        <w:jc w:val="left"/>
        <w:rPr>
          <w:sz w:val="24"/>
        </w:rPr>
      </w:pPr>
      <w:r w:rsidRPr="00C6667F">
        <w:rPr>
          <w:sz w:val="24"/>
        </w:rPr>
        <w:t>传真：</w:t>
      </w:r>
      <w:r w:rsidRPr="00C6667F">
        <w:rPr>
          <w:sz w:val="24"/>
        </w:rPr>
        <w:t>010-85097308</w:t>
      </w:r>
    </w:p>
    <w:p w:rsidR="00771E45" w:rsidRPr="00C6667F" w:rsidRDefault="00771E45" w:rsidP="00771E45">
      <w:pPr>
        <w:widowControl/>
        <w:spacing w:line="360" w:lineRule="auto"/>
        <w:ind w:firstLine="480"/>
        <w:jc w:val="left"/>
        <w:rPr>
          <w:sz w:val="24"/>
        </w:rPr>
      </w:pPr>
      <w:r w:rsidRPr="00C6667F">
        <w:rPr>
          <w:sz w:val="24"/>
        </w:rPr>
        <w:t>客服电话：</w:t>
      </w:r>
      <w:r w:rsidRPr="00C6667F">
        <w:rPr>
          <w:sz w:val="24"/>
        </w:rPr>
        <w:t>400-021-8850</w:t>
      </w:r>
    </w:p>
    <w:p w:rsidR="00771E45" w:rsidRPr="00C6667F" w:rsidRDefault="00771E45" w:rsidP="00771E45">
      <w:pPr>
        <w:widowControl/>
        <w:spacing w:line="360" w:lineRule="auto"/>
        <w:ind w:firstLine="480"/>
        <w:jc w:val="left"/>
        <w:rPr>
          <w:sz w:val="24"/>
        </w:rPr>
      </w:pPr>
      <w:r w:rsidRPr="00C6667F">
        <w:rPr>
          <w:sz w:val="24"/>
        </w:rPr>
        <w:t>网址：</w:t>
      </w:r>
      <w:hyperlink r:id="rId68" w:history="1">
        <w:r w:rsidRPr="00C6667F">
          <w:t>www.harvestwm.cn</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Pr>
          <w:sz w:val="24"/>
        </w:rPr>
        <w:t>(7</w:t>
      </w:r>
      <w:r w:rsidR="007E22D2" w:rsidRPr="00C6667F">
        <w:rPr>
          <w:sz w:val="24"/>
        </w:rPr>
        <w:t>6</w:t>
      </w:r>
      <w:r w:rsidRPr="00C6667F">
        <w:rPr>
          <w:sz w:val="24"/>
        </w:rPr>
        <w:t>)</w:t>
      </w:r>
      <w:r w:rsidRPr="00C6667F">
        <w:rPr>
          <w:sz w:val="24"/>
        </w:rPr>
        <w:t>上海利得基金销售有限公司</w:t>
      </w:r>
    </w:p>
    <w:p w:rsidR="00771E45" w:rsidRPr="00C6667F" w:rsidRDefault="00771E45" w:rsidP="00771E45">
      <w:pPr>
        <w:spacing w:line="348" w:lineRule="auto"/>
        <w:ind w:leftChars="229" w:left="504"/>
        <w:jc w:val="left"/>
        <w:rPr>
          <w:rFonts w:hAnsi="宋体"/>
          <w:sz w:val="24"/>
        </w:rPr>
      </w:pPr>
      <w:r w:rsidRPr="00C6667F">
        <w:rPr>
          <w:rFonts w:hAnsi="宋体" w:hint="eastAsia"/>
          <w:sz w:val="24"/>
        </w:rPr>
        <w:t>办公地址：上海浦东新区</w:t>
      </w:r>
      <w:proofErr w:type="gramStart"/>
      <w:r w:rsidRPr="00C6667F">
        <w:rPr>
          <w:rFonts w:hAnsi="宋体" w:hint="eastAsia"/>
          <w:sz w:val="24"/>
        </w:rPr>
        <w:t>峨</w:t>
      </w:r>
      <w:proofErr w:type="gramEnd"/>
      <w:r w:rsidRPr="00C6667F">
        <w:rPr>
          <w:rFonts w:hAnsi="宋体" w:hint="eastAsia"/>
          <w:sz w:val="24"/>
        </w:rPr>
        <w:t>山路</w:t>
      </w:r>
      <w:r w:rsidRPr="00C6667F">
        <w:rPr>
          <w:rFonts w:hAnsi="宋体"/>
          <w:sz w:val="24"/>
        </w:rPr>
        <w:t>91</w:t>
      </w:r>
      <w:r w:rsidRPr="00C6667F">
        <w:rPr>
          <w:rFonts w:hAnsi="宋体" w:hint="eastAsia"/>
          <w:sz w:val="24"/>
        </w:rPr>
        <w:t>弄</w:t>
      </w:r>
      <w:r w:rsidRPr="00C6667F">
        <w:rPr>
          <w:rFonts w:hAnsi="宋体"/>
          <w:sz w:val="24"/>
        </w:rPr>
        <w:t>61</w:t>
      </w:r>
      <w:r w:rsidRPr="00C6667F">
        <w:rPr>
          <w:rFonts w:hAnsi="宋体" w:hint="eastAsia"/>
          <w:sz w:val="24"/>
        </w:rPr>
        <w:t>号</w:t>
      </w:r>
      <w:r w:rsidRPr="00C6667F">
        <w:rPr>
          <w:rFonts w:hAnsi="宋体"/>
          <w:sz w:val="24"/>
        </w:rPr>
        <w:t>10</w:t>
      </w:r>
      <w:r w:rsidRPr="00C6667F">
        <w:rPr>
          <w:rFonts w:hAnsi="宋体" w:hint="eastAsia"/>
          <w:sz w:val="24"/>
        </w:rPr>
        <w:t>号楼</w:t>
      </w:r>
      <w:r w:rsidRPr="00C6667F">
        <w:rPr>
          <w:rFonts w:hAnsi="宋体"/>
          <w:sz w:val="24"/>
        </w:rPr>
        <w:t>14</w:t>
      </w:r>
      <w:r w:rsidRPr="00C6667F">
        <w:rPr>
          <w:rFonts w:hAnsi="宋体" w:hint="eastAsia"/>
          <w:sz w:val="24"/>
        </w:rPr>
        <w:t>楼</w:t>
      </w:r>
    </w:p>
    <w:p w:rsidR="00771E45" w:rsidRPr="00C6667F" w:rsidRDefault="00771E45" w:rsidP="00771E45">
      <w:pPr>
        <w:spacing w:line="348" w:lineRule="auto"/>
        <w:ind w:leftChars="229" w:left="504"/>
        <w:jc w:val="left"/>
        <w:rPr>
          <w:rFonts w:hAnsi="宋体"/>
          <w:sz w:val="24"/>
        </w:rPr>
      </w:pPr>
      <w:r w:rsidRPr="00C6667F">
        <w:rPr>
          <w:rFonts w:hAnsi="宋体" w:hint="eastAsia"/>
          <w:sz w:val="24"/>
        </w:rPr>
        <w:t>注册地址：上海市宝山区蕴川路</w:t>
      </w:r>
      <w:r w:rsidRPr="00C6667F">
        <w:rPr>
          <w:rFonts w:hAnsi="宋体"/>
          <w:sz w:val="24"/>
        </w:rPr>
        <w:t>5475</w:t>
      </w:r>
      <w:r w:rsidRPr="00C6667F">
        <w:rPr>
          <w:rFonts w:hAnsi="宋体" w:hint="eastAsia"/>
          <w:sz w:val="24"/>
        </w:rPr>
        <w:t>号</w:t>
      </w:r>
      <w:r w:rsidRPr="00C6667F">
        <w:rPr>
          <w:rFonts w:hAnsi="宋体"/>
          <w:sz w:val="24"/>
        </w:rPr>
        <w:t>1033</w:t>
      </w:r>
      <w:r w:rsidRPr="00C6667F">
        <w:rPr>
          <w:rFonts w:hAnsi="宋体" w:hint="eastAsia"/>
          <w:sz w:val="24"/>
        </w:rPr>
        <w:t>室</w:t>
      </w:r>
    </w:p>
    <w:p w:rsidR="00771E45" w:rsidRPr="00C6667F" w:rsidRDefault="00771E45" w:rsidP="00771E45">
      <w:pPr>
        <w:spacing w:line="348" w:lineRule="auto"/>
        <w:ind w:leftChars="229" w:left="504"/>
        <w:jc w:val="left"/>
        <w:rPr>
          <w:rFonts w:hAnsi="宋体"/>
          <w:sz w:val="24"/>
        </w:rPr>
      </w:pPr>
      <w:r w:rsidRPr="00C6667F">
        <w:rPr>
          <w:rFonts w:hAnsi="宋体" w:hint="eastAsia"/>
          <w:sz w:val="24"/>
        </w:rPr>
        <w:t>法定代表人：李兴春</w:t>
      </w:r>
    </w:p>
    <w:p w:rsidR="00771E45" w:rsidRPr="00C6667F" w:rsidRDefault="00771E45" w:rsidP="00771E45">
      <w:pPr>
        <w:spacing w:line="348" w:lineRule="auto"/>
        <w:ind w:leftChars="229" w:left="504"/>
        <w:jc w:val="left"/>
        <w:rPr>
          <w:rFonts w:hAnsi="宋体"/>
          <w:sz w:val="24"/>
        </w:rPr>
      </w:pPr>
      <w:r w:rsidRPr="00C6667F">
        <w:rPr>
          <w:rFonts w:hAnsi="宋体" w:hint="eastAsia"/>
          <w:sz w:val="24"/>
        </w:rPr>
        <w:t>联系人：陈孜明</w:t>
      </w:r>
    </w:p>
    <w:p w:rsidR="00771E45" w:rsidRPr="00C6667F" w:rsidRDefault="00771E45" w:rsidP="00771E45">
      <w:pPr>
        <w:spacing w:line="348" w:lineRule="auto"/>
        <w:ind w:leftChars="229" w:left="504"/>
        <w:jc w:val="left"/>
        <w:rPr>
          <w:rFonts w:hAnsi="宋体"/>
          <w:sz w:val="24"/>
        </w:rPr>
      </w:pPr>
      <w:r w:rsidRPr="00C6667F">
        <w:rPr>
          <w:rFonts w:hAnsi="宋体" w:hint="eastAsia"/>
          <w:sz w:val="24"/>
        </w:rPr>
        <w:t>电话：</w:t>
      </w:r>
      <w:r w:rsidRPr="00C6667F">
        <w:rPr>
          <w:rFonts w:hAnsi="宋体" w:hint="eastAsia"/>
          <w:sz w:val="24"/>
        </w:rPr>
        <w:t>86-021-50583533</w:t>
      </w:r>
    </w:p>
    <w:p w:rsidR="00771E45" w:rsidRPr="00C6667F" w:rsidRDefault="00771E45" w:rsidP="00771E45">
      <w:pPr>
        <w:spacing w:line="348" w:lineRule="auto"/>
        <w:ind w:leftChars="229" w:left="504"/>
        <w:jc w:val="left"/>
        <w:rPr>
          <w:rFonts w:hAnsi="宋体"/>
          <w:sz w:val="24"/>
        </w:rPr>
      </w:pPr>
      <w:r w:rsidRPr="00C6667F">
        <w:rPr>
          <w:rFonts w:hAnsi="宋体" w:hint="eastAsia"/>
          <w:sz w:val="24"/>
        </w:rPr>
        <w:t>传真：</w:t>
      </w:r>
      <w:r w:rsidRPr="00C6667F">
        <w:rPr>
          <w:rFonts w:hAnsi="宋体" w:hint="eastAsia"/>
          <w:sz w:val="24"/>
        </w:rPr>
        <w:t>86-021-50583633</w:t>
      </w:r>
    </w:p>
    <w:p w:rsidR="00771E45" w:rsidRPr="00C6667F" w:rsidRDefault="00771E45" w:rsidP="00771E45">
      <w:pPr>
        <w:spacing w:line="348" w:lineRule="auto"/>
        <w:ind w:leftChars="229" w:left="504"/>
        <w:jc w:val="left"/>
        <w:rPr>
          <w:rFonts w:hAnsi="宋体"/>
          <w:sz w:val="24"/>
        </w:rPr>
      </w:pPr>
      <w:r w:rsidRPr="00C6667F">
        <w:rPr>
          <w:rFonts w:hAnsi="宋体" w:hint="eastAsia"/>
          <w:sz w:val="24"/>
        </w:rPr>
        <w:t>客服电话：</w:t>
      </w:r>
      <w:r w:rsidRPr="00C6667F">
        <w:rPr>
          <w:rFonts w:hAnsi="宋体"/>
          <w:sz w:val="24"/>
        </w:rPr>
        <w:t>400-921-7755</w:t>
      </w:r>
    </w:p>
    <w:p w:rsidR="00771E45" w:rsidRPr="00C6667F" w:rsidRDefault="00771E45" w:rsidP="00771E45">
      <w:pPr>
        <w:spacing w:line="348" w:lineRule="auto"/>
        <w:ind w:leftChars="229" w:left="504"/>
        <w:jc w:val="left"/>
        <w:rPr>
          <w:rFonts w:hAnsi="宋体"/>
          <w:sz w:val="24"/>
        </w:rPr>
      </w:pPr>
      <w:r w:rsidRPr="00C6667F">
        <w:rPr>
          <w:rFonts w:hAnsi="宋体" w:hint="eastAsia"/>
          <w:sz w:val="24"/>
        </w:rPr>
        <w:t>网址：</w:t>
      </w:r>
      <w:hyperlink r:id="rId69" w:history="1">
        <w:r w:rsidRPr="00C6667F">
          <w:rPr>
            <w:rFonts w:hAnsi="宋体"/>
            <w:sz w:val="24"/>
          </w:rPr>
          <w:t>http://www.leadfund.com.cn/</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pStyle w:val="ad"/>
        <w:spacing w:before="0" w:beforeAutospacing="0" w:after="0" w:afterAutospacing="0" w:line="360" w:lineRule="auto"/>
        <w:ind w:firstLineChars="150" w:firstLine="375"/>
        <w:rPr>
          <w:rFonts w:ascii="Times New Roman" w:hAnsi="Times New Roman"/>
          <w:kern w:val="2"/>
        </w:rPr>
      </w:pPr>
      <w:r w:rsidRPr="00C6667F">
        <w:rPr>
          <w:rFonts w:ascii="Times New Roman" w:hAnsi="Times New Roman"/>
          <w:kern w:val="2"/>
        </w:rPr>
        <w:t>(7</w:t>
      </w:r>
      <w:r w:rsidR="007E22D2" w:rsidRPr="00C6667F">
        <w:rPr>
          <w:rFonts w:ascii="Times New Roman" w:hAnsi="Times New Roman"/>
          <w:kern w:val="2"/>
        </w:rPr>
        <w:t>7</w:t>
      </w:r>
      <w:r w:rsidRPr="00C6667F">
        <w:rPr>
          <w:rFonts w:ascii="Times New Roman" w:hAnsi="Times New Roman"/>
          <w:kern w:val="2"/>
        </w:rPr>
        <w:t>)</w:t>
      </w:r>
      <w:r w:rsidRPr="00C6667F">
        <w:rPr>
          <w:rFonts w:ascii="Times New Roman" w:hAnsi="Times New Roman" w:hint="eastAsia"/>
          <w:kern w:val="2"/>
        </w:rPr>
        <w:t xml:space="preserve"> </w:t>
      </w:r>
      <w:r w:rsidRPr="00C6667F">
        <w:rPr>
          <w:rFonts w:ascii="Times New Roman" w:hAnsi="Times New Roman" w:hint="eastAsia"/>
          <w:kern w:val="2"/>
        </w:rPr>
        <w:t>诺亚正</w:t>
      </w:r>
      <w:proofErr w:type="gramStart"/>
      <w:r w:rsidRPr="00C6667F">
        <w:rPr>
          <w:rFonts w:ascii="Times New Roman" w:hAnsi="Times New Roman" w:hint="eastAsia"/>
          <w:kern w:val="2"/>
        </w:rPr>
        <w:t>行基金</w:t>
      </w:r>
      <w:proofErr w:type="gramEnd"/>
      <w:r w:rsidRPr="00C6667F">
        <w:rPr>
          <w:rFonts w:ascii="Times New Roman" w:hAnsi="Times New Roman" w:hint="eastAsia"/>
          <w:kern w:val="2"/>
        </w:rPr>
        <w:t>销售有限公司</w:t>
      </w:r>
    </w:p>
    <w:p w:rsidR="00771E45" w:rsidRPr="00C6667F" w:rsidRDefault="00771E45" w:rsidP="00771E45">
      <w:pPr>
        <w:widowControl/>
        <w:spacing w:line="360" w:lineRule="auto"/>
        <w:ind w:firstLine="480"/>
        <w:jc w:val="left"/>
        <w:rPr>
          <w:sz w:val="24"/>
        </w:rPr>
      </w:pPr>
      <w:r w:rsidRPr="00C6667F">
        <w:rPr>
          <w:sz w:val="24"/>
        </w:rPr>
        <w:t>注册地址：上海市虹口区飞虹路</w:t>
      </w:r>
      <w:r w:rsidRPr="00C6667F">
        <w:rPr>
          <w:sz w:val="24"/>
        </w:rPr>
        <w:t>360</w:t>
      </w:r>
      <w:r w:rsidRPr="00C6667F">
        <w:rPr>
          <w:sz w:val="24"/>
        </w:rPr>
        <w:t>弄</w:t>
      </w:r>
      <w:r w:rsidRPr="00C6667F">
        <w:rPr>
          <w:sz w:val="24"/>
        </w:rPr>
        <w:t>9</w:t>
      </w:r>
      <w:r w:rsidRPr="00C6667F">
        <w:rPr>
          <w:sz w:val="24"/>
        </w:rPr>
        <w:t>号</w:t>
      </w:r>
      <w:r w:rsidRPr="00C6667F">
        <w:rPr>
          <w:sz w:val="24"/>
        </w:rPr>
        <w:t>3724</w:t>
      </w:r>
      <w:r w:rsidRPr="00C6667F">
        <w:rPr>
          <w:sz w:val="24"/>
        </w:rPr>
        <w:t>室</w:t>
      </w:r>
    </w:p>
    <w:p w:rsidR="00771E45" w:rsidRPr="00C6667F" w:rsidRDefault="00771E45" w:rsidP="00771E45">
      <w:pPr>
        <w:widowControl/>
        <w:spacing w:line="360" w:lineRule="auto"/>
        <w:ind w:firstLine="480"/>
        <w:jc w:val="left"/>
        <w:rPr>
          <w:sz w:val="24"/>
        </w:rPr>
      </w:pPr>
      <w:r w:rsidRPr="00C6667F">
        <w:rPr>
          <w:sz w:val="24"/>
        </w:rPr>
        <w:t>办公地址：上海市杨浦区秦皇岛路</w:t>
      </w:r>
      <w:r w:rsidRPr="00C6667F">
        <w:rPr>
          <w:sz w:val="24"/>
        </w:rPr>
        <w:t>32</w:t>
      </w:r>
      <w:r w:rsidRPr="00C6667F">
        <w:rPr>
          <w:sz w:val="24"/>
        </w:rPr>
        <w:t>号</w:t>
      </w:r>
      <w:r w:rsidRPr="00C6667F">
        <w:rPr>
          <w:sz w:val="24"/>
        </w:rPr>
        <w:t>c</w:t>
      </w:r>
      <w:r w:rsidRPr="00C6667F">
        <w:rPr>
          <w:sz w:val="24"/>
        </w:rPr>
        <w:t>栋</w:t>
      </w:r>
    </w:p>
    <w:p w:rsidR="00771E45" w:rsidRPr="00C6667F" w:rsidRDefault="00771E45" w:rsidP="00771E45">
      <w:pPr>
        <w:widowControl/>
        <w:spacing w:line="360" w:lineRule="auto"/>
        <w:ind w:firstLine="480"/>
        <w:jc w:val="left"/>
        <w:rPr>
          <w:sz w:val="24"/>
        </w:rPr>
      </w:pPr>
      <w:r w:rsidRPr="00C6667F">
        <w:rPr>
          <w:sz w:val="24"/>
        </w:rPr>
        <w:t>法定代表人：汪静波</w:t>
      </w:r>
    </w:p>
    <w:p w:rsidR="00771E45" w:rsidRPr="00C6667F" w:rsidRDefault="00771E45" w:rsidP="00771E45">
      <w:pPr>
        <w:spacing w:line="360" w:lineRule="auto"/>
        <w:ind w:firstLineChars="200" w:firstLine="500"/>
        <w:jc w:val="left"/>
        <w:rPr>
          <w:sz w:val="24"/>
        </w:rPr>
      </w:pPr>
      <w:r w:rsidRPr="00C6667F">
        <w:rPr>
          <w:sz w:val="24"/>
        </w:rPr>
        <w:t>联系人：邱佳捷</w:t>
      </w:r>
    </w:p>
    <w:p w:rsidR="00771E45" w:rsidRPr="00C6667F" w:rsidRDefault="00771E45" w:rsidP="00771E45">
      <w:pPr>
        <w:spacing w:line="360" w:lineRule="auto"/>
        <w:ind w:firstLineChars="200" w:firstLine="500"/>
        <w:jc w:val="left"/>
        <w:rPr>
          <w:sz w:val="24"/>
        </w:rPr>
      </w:pPr>
      <w:r w:rsidRPr="00C6667F">
        <w:rPr>
          <w:sz w:val="24"/>
        </w:rPr>
        <w:t>电话：</w:t>
      </w:r>
      <w:r w:rsidRPr="00C6667F">
        <w:rPr>
          <w:sz w:val="24"/>
        </w:rPr>
        <w:t>021-80358749</w:t>
      </w:r>
    </w:p>
    <w:p w:rsidR="00771E45" w:rsidRPr="00C6667F" w:rsidRDefault="00771E45" w:rsidP="00771E45">
      <w:pPr>
        <w:spacing w:line="360" w:lineRule="auto"/>
        <w:ind w:firstLineChars="200" w:firstLine="500"/>
        <w:jc w:val="left"/>
        <w:rPr>
          <w:sz w:val="24"/>
        </w:rPr>
      </w:pPr>
      <w:r w:rsidRPr="00C6667F">
        <w:rPr>
          <w:sz w:val="24"/>
        </w:rPr>
        <w:t>传真：</w:t>
      </w:r>
      <w:r w:rsidRPr="00C6667F">
        <w:rPr>
          <w:sz w:val="24"/>
        </w:rPr>
        <w:t>021-38509777</w:t>
      </w:r>
    </w:p>
    <w:p w:rsidR="00771E45" w:rsidRPr="00C6667F" w:rsidRDefault="00771E45" w:rsidP="00771E45">
      <w:pPr>
        <w:widowControl/>
        <w:spacing w:line="360" w:lineRule="auto"/>
        <w:ind w:firstLine="480"/>
        <w:jc w:val="left"/>
        <w:rPr>
          <w:sz w:val="24"/>
        </w:rPr>
      </w:pPr>
      <w:r w:rsidRPr="00C6667F">
        <w:rPr>
          <w:sz w:val="24"/>
        </w:rPr>
        <w:t>客服电话：</w:t>
      </w:r>
      <w:r w:rsidRPr="00C6667F">
        <w:rPr>
          <w:sz w:val="24"/>
        </w:rPr>
        <w:t>400-821-5399</w:t>
      </w:r>
    </w:p>
    <w:p w:rsidR="00771E45" w:rsidRPr="00C6667F" w:rsidRDefault="00771E45" w:rsidP="00771E45">
      <w:pPr>
        <w:widowControl/>
        <w:spacing w:line="360" w:lineRule="auto"/>
        <w:ind w:firstLine="480"/>
        <w:jc w:val="left"/>
        <w:rPr>
          <w:sz w:val="24"/>
        </w:rPr>
      </w:pPr>
      <w:r w:rsidRPr="00C6667F">
        <w:rPr>
          <w:sz w:val="24"/>
        </w:rPr>
        <w:lastRenderedPageBreak/>
        <w:t>网址：</w:t>
      </w:r>
      <w:r w:rsidRPr="00C6667F">
        <w:rPr>
          <w:sz w:val="24"/>
        </w:rPr>
        <w:t xml:space="preserve"> </w:t>
      </w:r>
      <w:hyperlink r:id="rId70" w:history="1">
        <w:r w:rsidRPr="00C6667F">
          <w:rPr>
            <w:sz w:val="24"/>
          </w:rPr>
          <w:t>www.noah-fund.com</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Pr>
          <w:sz w:val="24"/>
        </w:rPr>
        <w:t xml:space="preserve"> (</w:t>
      </w:r>
      <w:r w:rsidRPr="00C6667F">
        <w:rPr>
          <w:rFonts w:hint="eastAsia"/>
          <w:sz w:val="24"/>
        </w:rPr>
        <w:t>7</w:t>
      </w:r>
      <w:r w:rsidR="007E22D2" w:rsidRPr="00C6667F">
        <w:rPr>
          <w:sz w:val="24"/>
        </w:rPr>
        <w:t>8</w:t>
      </w:r>
      <w:r w:rsidRPr="00C6667F">
        <w:rPr>
          <w:sz w:val="24"/>
        </w:rPr>
        <w:t>)</w:t>
      </w:r>
      <w:r w:rsidRPr="00C6667F">
        <w:rPr>
          <w:sz w:val="24"/>
        </w:rPr>
        <w:t>中证金牛（北京）投资咨询有限公司</w:t>
      </w:r>
    </w:p>
    <w:p w:rsidR="00771E45" w:rsidRPr="00C6667F" w:rsidRDefault="00771E45" w:rsidP="00771E45">
      <w:pPr>
        <w:spacing w:line="360" w:lineRule="auto"/>
        <w:ind w:left="540" w:hanging="120"/>
        <w:rPr>
          <w:sz w:val="24"/>
        </w:rPr>
      </w:pPr>
      <w:r w:rsidRPr="00C6667F">
        <w:rPr>
          <w:rFonts w:hint="eastAsia"/>
          <w:sz w:val="24"/>
        </w:rPr>
        <w:t>注册地址：北京市丰台区东管头</w:t>
      </w:r>
      <w:r w:rsidRPr="00C6667F">
        <w:rPr>
          <w:rFonts w:hint="eastAsia"/>
          <w:sz w:val="24"/>
        </w:rPr>
        <w:t>1</w:t>
      </w:r>
      <w:r w:rsidRPr="00C6667F">
        <w:rPr>
          <w:rFonts w:hint="eastAsia"/>
          <w:sz w:val="24"/>
        </w:rPr>
        <w:t>号</w:t>
      </w:r>
      <w:r w:rsidRPr="00C6667F">
        <w:rPr>
          <w:rFonts w:hint="eastAsia"/>
          <w:sz w:val="24"/>
        </w:rPr>
        <w:t>2</w:t>
      </w:r>
      <w:r w:rsidRPr="00C6667F">
        <w:rPr>
          <w:rFonts w:hint="eastAsia"/>
          <w:sz w:val="24"/>
        </w:rPr>
        <w:t>号楼</w:t>
      </w:r>
      <w:r w:rsidRPr="00C6667F">
        <w:rPr>
          <w:rFonts w:hint="eastAsia"/>
          <w:sz w:val="24"/>
        </w:rPr>
        <w:t>2-45</w:t>
      </w:r>
      <w:r w:rsidRPr="00C6667F">
        <w:rPr>
          <w:rFonts w:hint="eastAsia"/>
          <w:sz w:val="24"/>
        </w:rPr>
        <w:t>室</w:t>
      </w:r>
    </w:p>
    <w:p w:rsidR="00771E45" w:rsidRPr="00C6667F" w:rsidRDefault="00771E45" w:rsidP="00771E45">
      <w:pPr>
        <w:spacing w:line="360" w:lineRule="auto"/>
        <w:ind w:left="540" w:hanging="120"/>
        <w:rPr>
          <w:sz w:val="24"/>
        </w:rPr>
      </w:pPr>
      <w:r w:rsidRPr="00C6667F">
        <w:rPr>
          <w:rFonts w:hint="eastAsia"/>
          <w:sz w:val="24"/>
        </w:rPr>
        <w:t>办公地址：北京市西城区宣武门外大街甲</w:t>
      </w:r>
      <w:r w:rsidRPr="00C6667F">
        <w:rPr>
          <w:rFonts w:hint="eastAsia"/>
          <w:sz w:val="24"/>
        </w:rPr>
        <w:t>1</w:t>
      </w:r>
      <w:r w:rsidRPr="00C6667F">
        <w:rPr>
          <w:rFonts w:hint="eastAsia"/>
          <w:sz w:val="24"/>
        </w:rPr>
        <w:t>号</w:t>
      </w:r>
      <w:proofErr w:type="gramStart"/>
      <w:r w:rsidRPr="00C6667F">
        <w:rPr>
          <w:rFonts w:hint="eastAsia"/>
          <w:sz w:val="24"/>
        </w:rPr>
        <w:t>环球财讯中心</w:t>
      </w:r>
      <w:proofErr w:type="gramEnd"/>
      <w:r w:rsidRPr="00C6667F">
        <w:rPr>
          <w:rFonts w:hint="eastAsia"/>
          <w:sz w:val="24"/>
        </w:rPr>
        <w:t>A</w:t>
      </w:r>
      <w:r w:rsidRPr="00C6667F">
        <w:rPr>
          <w:rFonts w:hint="eastAsia"/>
          <w:sz w:val="24"/>
        </w:rPr>
        <w:t>座</w:t>
      </w:r>
      <w:r w:rsidRPr="00C6667F">
        <w:rPr>
          <w:rFonts w:hint="eastAsia"/>
          <w:sz w:val="24"/>
        </w:rPr>
        <w:t>5</w:t>
      </w:r>
      <w:r w:rsidRPr="00C6667F">
        <w:rPr>
          <w:rFonts w:hint="eastAsia"/>
          <w:sz w:val="24"/>
        </w:rPr>
        <w:t>层</w:t>
      </w:r>
    </w:p>
    <w:p w:rsidR="00771E45" w:rsidRPr="00C6667F" w:rsidRDefault="00771E45" w:rsidP="00771E45">
      <w:pPr>
        <w:spacing w:line="360" w:lineRule="auto"/>
        <w:ind w:left="540" w:hanging="120"/>
        <w:rPr>
          <w:sz w:val="24"/>
        </w:rPr>
      </w:pPr>
      <w:r w:rsidRPr="00C6667F">
        <w:rPr>
          <w:rFonts w:hint="eastAsia"/>
          <w:sz w:val="24"/>
        </w:rPr>
        <w:t>法定代表人：钱昊旻</w:t>
      </w:r>
    </w:p>
    <w:p w:rsidR="00771E45" w:rsidRPr="00C6667F" w:rsidRDefault="00771E45" w:rsidP="00771E45">
      <w:pPr>
        <w:spacing w:line="360" w:lineRule="auto"/>
        <w:ind w:left="540" w:hanging="120"/>
        <w:rPr>
          <w:sz w:val="24"/>
        </w:rPr>
      </w:pPr>
      <w:r w:rsidRPr="00C6667F">
        <w:rPr>
          <w:rFonts w:hint="eastAsia"/>
          <w:sz w:val="24"/>
        </w:rPr>
        <w:t>联系人：</w:t>
      </w:r>
      <w:r w:rsidRPr="00C6667F">
        <w:rPr>
          <w:sz w:val="24"/>
        </w:rPr>
        <w:t>沈晨</w:t>
      </w:r>
    </w:p>
    <w:p w:rsidR="00771E45" w:rsidRPr="00C6667F" w:rsidRDefault="00771E45" w:rsidP="00771E45">
      <w:pPr>
        <w:spacing w:line="360" w:lineRule="auto"/>
        <w:ind w:left="540" w:hanging="120"/>
        <w:rPr>
          <w:sz w:val="24"/>
        </w:rPr>
      </w:pPr>
      <w:r w:rsidRPr="00C6667F">
        <w:rPr>
          <w:rFonts w:hint="eastAsia"/>
          <w:sz w:val="24"/>
        </w:rPr>
        <w:t>电话：</w:t>
      </w:r>
      <w:r w:rsidRPr="00C6667F">
        <w:rPr>
          <w:rFonts w:hint="eastAsia"/>
          <w:sz w:val="24"/>
        </w:rPr>
        <w:t>010-59336544</w:t>
      </w:r>
    </w:p>
    <w:p w:rsidR="00771E45" w:rsidRPr="00C6667F" w:rsidRDefault="00771E45" w:rsidP="00771E45">
      <w:pPr>
        <w:widowControl/>
        <w:spacing w:line="360" w:lineRule="auto"/>
        <w:ind w:firstLine="480"/>
        <w:jc w:val="left"/>
        <w:rPr>
          <w:sz w:val="24"/>
        </w:rPr>
      </w:pPr>
      <w:r w:rsidRPr="00C6667F">
        <w:rPr>
          <w:sz w:val="24"/>
        </w:rPr>
        <w:t>传真：</w:t>
      </w:r>
      <w:r w:rsidRPr="00C6667F">
        <w:rPr>
          <w:sz w:val="24"/>
        </w:rPr>
        <w:t>010-59336500</w:t>
      </w:r>
    </w:p>
    <w:p w:rsidR="00771E45" w:rsidRPr="00C6667F" w:rsidRDefault="00771E45" w:rsidP="00771E45">
      <w:pPr>
        <w:widowControl/>
        <w:spacing w:line="360" w:lineRule="auto"/>
        <w:ind w:firstLine="480"/>
        <w:jc w:val="left"/>
        <w:rPr>
          <w:sz w:val="24"/>
        </w:rPr>
      </w:pPr>
      <w:r w:rsidRPr="00C6667F">
        <w:rPr>
          <w:sz w:val="24"/>
        </w:rPr>
        <w:t>客服电话：</w:t>
      </w:r>
      <w:r w:rsidRPr="00C6667F">
        <w:rPr>
          <w:sz w:val="24"/>
        </w:rPr>
        <w:t>4008909998</w:t>
      </w:r>
    </w:p>
    <w:p w:rsidR="00771E45" w:rsidRPr="00C6667F" w:rsidRDefault="00771E45" w:rsidP="00771E45">
      <w:pPr>
        <w:widowControl/>
        <w:spacing w:line="360" w:lineRule="auto"/>
        <w:ind w:firstLine="480"/>
        <w:jc w:val="left"/>
        <w:rPr>
          <w:sz w:val="24"/>
        </w:rPr>
      </w:pPr>
      <w:r w:rsidRPr="00C6667F">
        <w:rPr>
          <w:sz w:val="24"/>
        </w:rPr>
        <w:t>公司网址：</w:t>
      </w:r>
      <w:hyperlink r:id="rId71" w:history="1">
        <w:r w:rsidRPr="00C6667F">
          <w:rPr>
            <w:sz w:val="24"/>
          </w:rPr>
          <w:t>http://www.jnlc.com/</w:t>
        </w:r>
      </w:hyperlink>
      <w:r w:rsidRPr="00C6667F">
        <w:rPr>
          <w:sz w:val="24"/>
        </w:rPr>
        <w:t xml:space="preserve"> </w:t>
      </w:r>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Pr>
          <w:sz w:val="24"/>
        </w:rPr>
        <w:t>(</w:t>
      </w:r>
      <w:r w:rsidR="007E22D2" w:rsidRPr="00C6667F">
        <w:rPr>
          <w:sz w:val="24"/>
        </w:rPr>
        <w:t>79</w:t>
      </w:r>
      <w:r w:rsidRPr="00C6667F">
        <w:rPr>
          <w:sz w:val="24"/>
        </w:rPr>
        <w:t xml:space="preserve">) </w:t>
      </w:r>
      <w:r w:rsidRPr="00C6667F">
        <w:rPr>
          <w:sz w:val="24"/>
        </w:rPr>
        <w:t>奕丰基金销售有限公司</w:t>
      </w:r>
    </w:p>
    <w:p w:rsidR="00771E45" w:rsidRPr="00C6667F" w:rsidRDefault="00771E45" w:rsidP="00771E45">
      <w:pPr>
        <w:widowControl/>
        <w:spacing w:line="360" w:lineRule="auto"/>
        <w:ind w:leftChars="228" w:left="502"/>
        <w:jc w:val="left"/>
        <w:rPr>
          <w:sz w:val="24"/>
        </w:rPr>
      </w:pPr>
      <w:r w:rsidRPr="00C6667F">
        <w:rPr>
          <w:sz w:val="24"/>
        </w:rPr>
        <w:t>注册地址：深圳市前海深港合作区前湾一路</w:t>
      </w:r>
      <w:r w:rsidRPr="00C6667F">
        <w:rPr>
          <w:sz w:val="24"/>
        </w:rPr>
        <w:t>1</w:t>
      </w:r>
      <w:r w:rsidRPr="00C6667F">
        <w:rPr>
          <w:sz w:val="24"/>
        </w:rPr>
        <w:t>号</w:t>
      </w:r>
      <w:r w:rsidRPr="00C6667F">
        <w:rPr>
          <w:sz w:val="24"/>
        </w:rPr>
        <w:t>A</w:t>
      </w:r>
      <w:r w:rsidRPr="00C6667F">
        <w:rPr>
          <w:sz w:val="24"/>
        </w:rPr>
        <w:t>栋</w:t>
      </w:r>
      <w:r w:rsidRPr="00C6667F">
        <w:rPr>
          <w:sz w:val="24"/>
        </w:rPr>
        <w:t>201</w:t>
      </w:r>
      <w:r w:rsidRPr="00C6667F">
        <w:rPr>
          <w:sz w:val="24"/>
        </w:rPr>
        <w:t>室（入住深圳市前海商务秘书有限公司）</w:t>
      </w:r>
    </w:p>
    <w:p w:rsidR="00771E45" w:rsidRPr="00C6667F" w:rsidRDefault="00771E45" w:rsidP="00771E45">
      <w:pPr>
        <w:spacing w:line="360" w:lineRule="auto"/>
        <w:ind w:left="540" w:hanging="120"/>
        <w:rPr>
          <w:sz w:val="24"/>
        </w:rPr>
      </w:pPr>
      <w:r w:rsidRPr="00C6667F">
        <w:rPr>
          <w:rFonts w:hint="eastAsia"/>
          <w:sz w:val="24"/>
        </w:rPr>
        <w:t>办公地址：深圳市南山区海德三道航天科技广场</w:t>
      </w:r>
      <w:r w:rsidRPr="00C6667F">
        <w:rPr>
          <w:sz w:val="24"/>
        </w:rPr>
        <w:t>A</w:t>
      </w:r>
      <w:r w:rsidRPr="00C6667F">
        <w:rPr>
          <w:rFonts w:hint="eastAsia"/>
          <w:sz w:val="24"/>
        </w:rPr>
        <w:t>座</w:t>
      </w:r>
      <w:r w:rsidRPr="00C6667F">
        <w:rPr>
          <w:sz w:val="24"/>
        </w:rPr>
        <w:t>17</w:t>
      </w:r>
      <w:r w:rsidRPr="00C6667F">
        <w:rPr>
          <w:rFonts w:hint="eastAsia"/>
          <w:sz w:val="24"/>
        </w:rPr>
        <w:t>楼</w:t>
      </w:r>
      <w:r w:rsidRPr="00C6667F">
        <w:rPr>
          <w:sz w:val="24"/>
        </w:rPr>
        <w:t>1704</w:t>
      </w:r>
      <w:r w:rsidRPr="00C6667F">
        <w:rPr>
          <w:rFonts w:hint="eastAsia"/>
          <w:sz w:val="24"/>
        </w:rPr>
        <w:t>室</w:t>
      </w:r>
    </w:p>
    <w:p w:rsidR="00771E45" w:rsidRPr="00C6667F" w:rsidRDefault="00771E45" w:rsidP="00771E45">
      <w:pPr>
        <w:spacing w:line="360" w:lineRule="auto"/>
        <w:ind w:left="540" w:hanging="120"/>
        <w:rPr>
          <w:sz w:val="24"/>
        </w:rPr>
      </w:pPr>
      <w:r w:rsidRPr="00C6667F">
        <w:rPr>
          <w:rFonts w:hint="eastAsia"/>
          <w:sz w:val="24"/>
        </w:rPr>
        <w:t>法人代表：</w:t>
      </w:r>
      <w:r w:rsidRPr="00C6667F">
        <w:rPr>
          <w:sz w:val="24"/>
        </w:rPr>
        <w:t>TEO WEE HOWE</w:t>
      </w:r>
    </w:p>
    <w:p w:rsidR="00771E45" w:rsidRPr="00C6667F" w:rsidRDefault="00771E45" w:rsidP="00771E45">
      <w:pPr>
        <w:widowControl/>
        <w:spacing w:line="360" w:lineRule="auto"/>
        <w:ind w:firstLine="480"/>
        <w:jc w:val="left"/>
        <w:rPr>
          <w:sz w:val="24"/>
        </w:rPr>
      </w:pPr>
      <w:r w:rsidRPr="00C6667F">
        <w:rPr>
          <w:sz w:val="24"/>
        </w:rPr>
        <w:t>联系人：叶健</w:t>
      </w:r>
    </w:p>
    <w:p w:rsidR="00771E45" w:rsidRPr="00C6667F" w:rsidRDefault="00771E45" w:rsidP="00771E45">
      <w:pPr>
        <w:widowControl/>
        <w:spacing w:line="360" w:lineRule="auto"/>
        <w:ind w:firstLine="480"/>
        <w:jc w:val="left"/>
        <w:rPr>
          <w:sz w:val="24"/>
        </w:rPr>
      </w:pPr>
      <w:r w:rsidRPr="00C6667F">
        <w:rPr>
          <w:sz w:val="24"/>
        </w:rPr>
        <w:t>电话：</w:t>
      </w:r>
      <w:r w:rsidRPr="00C6667F">
        <w:rPr>
          <w:sz w:val="24"/>
        </w:rPr>
        <w:t>0755-8946 0507</w:t>
      </w:r>
    </w:p>
    <w:p w:rsidR="00771E45" w:rsidRPr="00C6667F" w:rsidRDefault="00771E45" w:rsidP="00771E45">
      <w:pPr>
        <w:widowControl/>
        <w:spacing w:line="360" w:lineRule="auto"/>
        <w:ind w:firstLine="480"/>
        <w:jc w:val="left"/>
        <w:rPr>
          <w:sz w:val="24"/>
        </w:rPr>
      </w:pPr>
      <w:r w:rsidRPr="00C6667F">
        <w:rPr>
          <w:sz w:val="24"/>
        </w:rPr>
        <w:t>传真：</w:t>
      </w:r>
      <w:r w:rsidRPr="00C6667F">
        <w:rPr>
          <w:sz w:val="24"/>
        </w:rPr>
        <w:t>0755-2167 4453</w:t>
      </w:r>
    </w:p>
    <w:p w:rsidR="00771E45" w:rsidRPr="00C6667F" w:rsidRDefault="00771E45" w:rsidP="00771E45">
      <w:pPr>
        <w:widowControl/>
        <w:spacing w:line="360" w:lineRule="auto"/>
        <w:ind w:firstLine="480"/>
        <w:jc w:val="left"/>
        <w:rPr>
          <w:sz w:val="24"/>
        </w:rPr>
      </w:pPr>
      <w:r w:rsidRPr="00C6667F">
        <w:rPr>
          <w:sz w:val="24"/>
        </w:rPr>
        <w:t>客服电话：</w:t>
      </w:r>
      <w:r w:rsidRPr="00C6667F">
        <w:rPr>
          <w:sz w:val="24"/>
        </w:rPr>
        <w:t>400-684-0500</w:t>
      </w:r>
    </w:p>
    <w:p w:rsidR="00771E45" w:rsidRPr="00C6667F" w:rsidRDefault="00771E45" w:rsidP="00771E45">
      <w:pPr>
        <w:widowControl/>
        <w:spacing w:line="360" w:lineRule="auto"/>
        <w:ind w:firstLine="480"/>
        <w:jc w:val="left"/>
        <w:rPr>
          <w:sz w:val="24"/>
        </w:rPr>
      </w:pPr>
      <w:r w:rsidRPr="00C6667F">
        <w:rPr>
          <w:sz w:val="24"/>
        </w:rPr>
        <w:t>公司网址：</w:t>
      </w:r>
      <w:hyperlink r:id="rId72" w:history="1">
        <w:r w:rsidRPr="00C6667F">
          <w:rPr>
            <w:sz w:val="24"/>
          </w:rPr>
          <w:t>www.ifastps.com.cn</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Pr>
          <w:sz w:val="24"/>
        </w:rPr>
        <w:t>(</w:t>
      </w:r>
      <w:r w:rsidRPr="00C6667F">
        <w:rPr>
          <w:rFonts w:hint="eastAsia"/>
          <w:sz w:val="24"/>
        </w:rPr>
        <w:t>8</w:t>
      </w:r>
      <w:r w:rsidR="007E22D2" w:rsidRPr="00C6667F">
        <w:rPr>
          <w:sz w:val="24"/>
        </w:rPr>
        <w:t>0</w:t>
      </w:r>
      <w:r w:rsidRPr="00C6667F">
        <w:rPr>
          <w:sz w:val="24"/>
        </w:rPr>
        <w:t>)</w:t>
      </w:r>
      <w:r w:rsidRPr="00C6667F">
        <w:rPr>
          <w:sz w:val="24"/>
        </w:rPr>
        <w:t>厦门市</w:t>
      </w:r>
      <w:proofErr w:type="gramStart"/>
      <w:r w:rsidRPr="00C6667F">
        <w:rPr>
          <w:sz w:val="24"/>
        </w:rPr>
        <w:t>鑫</w:t>
      </w:r>
      <w:proofErr w:type="gramEnd"/>
      <w:r w:rsidRPr="00C6667F">
        <w:rPr>
          <w:sz w:val="24"/>
        </w:rPr>
        <w:t>鼎盛控股有限公司</w:t>
      </w:r>
    </w:p>
    <w:p w:rsidR="00771E45" w:rsidRPr="00C6667F" w:rsidRDefault="00771E45" w:rsidP="00771E45">
      <w:pPr>
        <w:widowControl/>
        <w:spacing w:line="360" w:lineRule="auto"/>
        <w:ind w:firstLine="480"/>
        <w:jc w:val="left"/>
        <w:rPr>
          <w:sz w:val="24"/>
        </w:rPr>
      </w:pPr>
      <w:r w:rsidRPr="00C6667F">
        <w:rPr>
          <w:sz w:val="24"/>
        </w:rPr>
        <w:t>注册地址：厦门市思明区鹭江道</w:t>
      </w:r>
      <w:r w:rsidRPr="00C6667F">
        <w:rPr>
          <w:sz w:val="24"/>
        </w:rPr>
        <w:t>2</w:t>
      </w:r>
      <w:r w:rsidRPr="00C6667F">
        <w:rPr>
          <w:sz w:val="24"/>
        </w:rPr>
        <w:t>号第一广场西座</w:t>
      </w:r>
      <w:r w:rsidRPr="00C6667F">
        <w:rPr>
          <w:sz w:val="24"/>
        </w:rPr>
        <w:t>1501-1504</w:t>
      </w:r>
    </w:p>
    <w:p w:rsidR="00771E45" w:rsidRPr="00C6667F" w:rsidRDefault="00771E45" w:rsidP="00771E45">
      <w:pPr>
        <w:widowControl/>
        <w:spacing w:line="360" w:lineRule="auto"/>
        <w:ind w:firstLine="480"/>
        <w:jc w:val="left"/>
        <w:rPr>
          <w:sz w:val="24"/>
        </w:rPr>
      </w:pPr>
      <w:r w:rsidRPr="00C6667F">
        <w:rPr>
          <w:sz w:val="24"/>
        </w:rPr>
        <w:t>办公地址：厦门市思明区鹭江道</w:t>
      </w:r>
      <w:r w:rsidRPr="00C6667F">
        <w:rPr>
          <w:sz w:val="24"/>
        </w:rPr>
        <w:t>2</w:t>
      </w:r>
      <w:r w:rsidRPr="00C6667F">
        <w:rPr>
          <w:sz w:val="24"/>
        </w:rPr>
        <w:t>号第一广场西座</w:t>
      </w:r>
      <w:r w:rsidRPr="00C6667F">
        <w:rPr>
          <w:sz w:val="24"/>
        </w:rPr>
        <w:t>1501-1504</w:t>
      </w:r>
    </w:p>
    <w:p w:rsidR="00771E45" w:rsidRPr="00C6667F" w:rsidRDefault="00771E45" w:rsidP="00771E45">
      <w:pPr>
        <w:spacing w:line="348" w:lineRule="auto"/>
        <w:ind w:left="2" w:firstLineChars="200" w:firstLine="500"/>
        <w:jc w:val="left"/>
        <w:rPr>
          <w:rFonts w:hAnsi="宋体"/>
          <w:sz w:val="24"/>
        </w:rPr>
      </w:pPr>
      <w:r w:rsidRPr="00C6667F">
        <w:rPr>
          <w:rFonts w:hAnsi="宋体" w:hint="eastAsia"/>
          <w:sz w:val="24"/>
        </w:rPr>
        <w:t>法人代表：陈洪生</w:t>
      </w:r>
    </w:p>
    <w:p w:rsidR="00771E45" w:rsidRPr="00C6667F" w:rsidRDefault="00771E45" w:rsidP="00771E45">
      <w:pPr>
        <w:widowControl/>
        <w:spacing w:line="360" w:lineRule="auto"/>
        <w:ind w:firstLine="480"/>
        <w:jc w:val="left"/>
        <w:rPr>
          <w:sz w:val="24"/>
        </w:rPr>
      </w:pPr>
      <w:r w:rsidRPr="00C6667F">
        <w:rPr>
          <w:sz w:val="24"/>
        </w:rPr>
        <w:t>联系人：梁云波</w:t>
      </w:r>
    </w:p>
    <w:p w:rsidR="00771E45" w:rsidRPr="00C6667F" w:rsidRDefault="00771E45" w:rsidP="00771E45">
      <w:pPr>
        <w:widowControl/>
        <w:spacing w:line="360" w:lineRule="auto"/>
        <w:ind w:firstLine="480"/>
        <w:jc w:val="left"/>
        <w:rPr>
          <w:sz w:val="24"/>
        </w:rPr>
      </w:pPr>
      <w:r w:rsidRPr="00C6667F">
        <w:rPr>
          <w:sz w:val="24"/>
        </w:rPr>
        <w:lastRenderedPageBreak/>
        <w:t>电话：</w:t>
      </w:r>
      <w:r w:rsidRPr="00C6667F">
        <w:rPr>
          <w:rFonts w:hint="eastAsia"/>
          <w:sz w:val="24"/>
        </w:rPr>
        <w:t>0592-3122757</w:t>
      </w:r>
    </w:p>
    <w:p w:rsidR="00771E45" w:rsidRPr="00C6667F" w:rsidRDefault="00771E45" w:rsidP="00771E45">
      <w:pPr>
        <w:widowControl/>
        <w:spacing w:line="360" w:lineRule="auto"/>
        <w:ind w:firstLine="480"/>
        <w:jc w:val="left"/>
        <w:rPr>
          <w:sz w:val="24"/>
        </w:rPr>
      </w:pPr>
      <w:r w:rsidRPr="00C6667F">
        <w:rPr>
          <w:sz w:val="24"/>
        </w:rPr>
        <w:t>客服电话：</w:t>
      </w:r>
      <w:r w:rsidRPr="00C6667F">
        <w:rPr>
          <w:sz w:val="24"/>
        </w:rPr>
        <w:t>400-918-0808</w:t>
      </w:r>
    </w:p>
    <w:p w:rsidR="00771E45" w:rsidRPr="00C6667F" w:rsidRDefault="00771E45" w:rsidP="00771E45">
      <w:pPr>
        <w:widowControl/>
        <w:spacing w:line="360" w:lineRule="auto"/>
        <w:ind w:firstLine="480"/>
        <w:jc w:val="left"/>
        <w:rPr>
          <w:sz w:val="24"/>
        </w:rPr>
      </w:pPr>
      <w:r w:rsidRPr="00C6667F">
        <w:rPr>
          <w:sz w:val="24"/>
        </w:rPr>
        <w:t>公司网址：</w:t>
      </w:r>
      <w:hyperlink r:id="rId73" w:history="1">
        <w:r w:rsidRPr="00C6667F">
          <w:rPr>
            <w:sz w:val="24"/>
          </w:rPr>
          <w:t>www.xds.com.cn</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Pr>
          <w:sz w:val="24"/>
        </w:rPr>
        <w:t>(</w:t>
      </w:r>
      <w:r w:rsidRPr="00C6667F">
        <w:rPr>
          <w:rFonts w:hint="eastAsia"/>
          <w:sz w:val="24"/>
        </w:rPr>
        <w:t>8</w:t>
      </w:r>
      <w:r w:rsidR="007E22D2" w:rsidRPr="00C6667F">
        <w:rPr>
          <w:sz w:val="24"/>
        </w:rPr>
        <w:t>1</w:t>
      </w:r>
      <w:r w:rsidRPr="00C6667F">
        <w:rPr>
          <w:sz w:val="24"/>
        </w:rPr>
        <w:t>)</w:t>
      </w:r>
      <w:r w:rsidRPr="00C6667F">
        <w:rPr>
          <w:sz w:val="24"/>
          <w:szCs w:val="22"/>
        </w:rPr>
        <w:t xml:space="preserve"> </w:t>
      </w:r>
      <w:proofErr w:type="gramStart"/>
      <w:r w:rsidRPr="00C6667F">
        <w:rPr>
          <w:sz w:val="24"/>
          <w:szCs w:val="22"/>
        </w:rPr>
        <w:t>深圳富济基金</w:t>
      </w:r>
      <w:proofErr w:type="gramEnd"/>
      <w:r w:rsidRPr="00C6667F">
        <w:rPr>
          <w:sz w:val="24"/>
          <w:szCs w:val="22"/>
        </w:rPr>
        <w:t>销售有限公司</w:t>
      </w:r>
    </w:p>
    <w:p w:rsidR="00771E45" w:rsidRPr="00C6667F" w:rsidRDefault="00771E45" w:rsidP="00771E45">
      <w:pPr>
        <w:widowControl/>
        <w:spacing w:line="360" w:lineRule="auto"/>
        <w:ind w:firstLine="480"/>
        <w:jc w:val="left"/>
        <w:rPr>
          <w:sz w:val="24"/>
        </w:rPr>
      </w:pPr>
      <w:r w:rsidRPr="00C6667F">
        <w:rPr>
          <w:rFonts w:hint="eastAsia"/>
          <w:sz w:val="24"/>
        </w:rPr>
        <w:t>注册地址：深圳市福田区福田街道金田路</w:t>
      </w:r>
      <w:proofErr w:type="gramStart"/>
      <w:r w:rsidRPr="00C6667F">
        <w:rPr>
          <w:rFonts w:hint="eastAsia"/>
          <w:sz w:val="24"/>
        </w:rPr>
        <w:t>中洲</w:t>
      </w:r>
      <w:proofErr w:type="gramEnd"/>
      <w:r w:rsidRPr="00C6667F">
        <w:rPr>
          <w:rFonts w:hint="eastAsia"/>
          <w:sz w:val="24"/>
        </w:rPr>
        <w:t>大厦</w:t>
      </w:r>
      <w:r w:rsidRPr="00C6667F">
        <w:rPr>
          <w:rFonts w:hint="eastAsia"/>
          <w:sz w:val="24"/>
        </w:rPr>
        <w:t>35</w:t>
      </w:r>
      <w:r w:rsidRPr="00C6667F">
        <w:rPr>
          <w:rFonts w:hint="eastAsia"/>
          <w:sz w:val="24"/>
        </w:rPr>
        <w:t>层</w:t>
      </w:r>
      <w:r w:rsidRPr="00C6667F">
        <w:rPr>
          <w:rFonts w:hint="eastAsia"/>
          <w:sz w:val="24"/>
        </w:rPr>
        <w:t>01B</w:t>
      </w:r>
      <w:r w:rsidRPr="00C6667F">
        <w:rPr>
          <w:rFonts w:hint="eastAsia"/>
          <w:sz w:val="24"/>
        </w:rPr>
        <w:t>、</w:t>
      </w:r>
      <w:r w:rsidRPr="00C6667F">
        <w:rPr>
          <w:rFonts w:hint="eastAsia"/>
          <w:sz w:val="24"/>
        </w:rPr>
        <w:t>02</w:t>
      </w:r>
      <w:r w:rsidRPr="00C6667F">
        <w:rPr>
          <w:rFonts w:hint="eastAsia"/>
          <w:sz w:val="24"/>
        </w:rPr>
        <w:t>、</w:t>
      </w:r>
      <w:r w:rsidRPr="00C6667F">
        <w:rPr>
          <w:rFonts w:hint="eastAsia"/>
          <w:sz w:val="24"/>
        </w:rPr>
        <w:t>03</w:t>
      </w:r>
      <w:r w:rsidRPr="00C6667F">
        <w:rPr>
          <w:rFonts w:hint="eastAsia"/>
          <w:sz w:val="24"/>
        </w:rPr>
        <w:t>、</w:t>
      </w:r>
      <w:r w:rsidRPr="00C6667F">
        <w:rPr>
          <w:rFonts w:hint="eastAsia"/>
          <w:sz w:val="24"/>
        </w:rPr>
        <w:t>04</w:t>
      </w:r>
      <w:r w:rsidRPr="00C6667F">
        <w:rPr>
          <w:rFonts w:hint="eastAsia"/>
          <w:sz w:val="24"/>
        </w:rPr>
        <w:t>单位</w:t>
      </w:r>
    </w:p>
    <w:p w:rsidR="00771E45" w:rsidRPr="00C6667F" w:rsidRDefault="00771E45" w:rsidP="00771E45">
      <w:pPr>
        <w:widowControl/>
        <w:spacing w:line="360" w:lineRule="auto"/>
        <w:ind w:firstLine="480"/>
        <w:jc w:val="left"/>
        <w:rPr>
          <w:sz w:val="24"/>
        </w:rPr>
      </w:pPr>
      <w:r w:rsidRPr="00C6667F">
        <w:rPr>
          <w:rFonts w:hint="eastAsia"/>
          <w:sz w:val="24"/>
        </w:rPr>
        <w:t>办公地址：深圳市福田区福田街道金田路</w:t>
      </w:r>
      <w:proofErr w:type="gramStart"/>
      <w:r w:rsidRPr="00C6667F">
        <w:rPr>
          <w:rFonts w:hint="eastAsia"/>
          <w:sz w:val="24"/>
        </w:rPr>
        <w:t>中洲</w:t>
      </w:r>
      <w:proofErr w:type="gramEnd"/>
      <w:r w:rsidRPr="00C6667F">
        <w:rPr>
          <w:rFonts w:hint="eastAsia"/>
          <w:sz w:val="24"/>
        </w:rPr>
        <w:t>大厦</w:t>
      </w:r>
      <w:r w:rsidRPr="00C6667F">
        <w:rPr>
          <w:rFonts w:hint="eastAsia"/>
          <w:sz w:val="24"/>
        </w:rPr>
        <w:t>35</w:t>
      </w:r>
      <w:r w:rsidRPr="00C6667F">
        <w:rPr>
          <w:rFonts w:hint="eastAsia"/>
          <w:sz w:val="24"/>
        </w:rPr>
        <w:t>层</w:t>
      </w:r>
      <w:r w:rsidRPr="00C6667F">
        <w:rPr>
          <w:rFonts w:hint="eastAsia"/>
          <w:sz w:val="24"/>
        </w:rPr>
        <w:t>01B</w:t>
      </w:r>
      <w:r w:rsidRPr="00C6667F">
        <w:rPr>
          <w:rFonts w:hint="eastAsia"/>
          <w:sz w:val="24"/>
        </w:rPr>
        <w:t>、</w:t>
      </w:r>
      <w:r w:rsidRPr="00C6667F">
        <w:rPr>
          <w:rFonts w:hint="eastAsia"/>
          <w:sz w:val="24"/>
        </w:rPr>
        <w:t>02</w:t>
      </w:r>
      <w:r w:rsidRPr="00C6667F">
        <w:rPr>
          <w:rFonts w:hint="eastAsia"/>
          <w:sz w:val="24"/>
        </w:rPr>
        <w:t>、</w:t>
      </w:r>
      <w:r w:rsidRPr="00C6667F">
        <w:rPr>
          <w:rFonts w:hint="eastAsia"/>
          <w:sz w:val="24"/>
        </w:rPr>
        <w:t>03</w:t>
      </w:r>
      <w:r w:rsidRPr="00C6667F">
        <w:rPr>
          <w:rFonts w:hint="eastAsia"/>
          <w:sz w:val="24"/>
        </w:rPr>
        <w:t>、</w:t>
      </w:r>
      <w:r w:rsidRPr="00C6667F">
        <w:rPr>
          <w:rFonts w:hint="eastAsia"/>
          <w:sz w:val="24"/>
        </w:rPr>
        <w:t>04</w:t>
      </w:r>
      <w:r w:rsidRPr="00C6667F">
        <w:rPr>
          <w:rFonts w:hint="eastAsia"/>
          <w:sz w:val="24"/>
        </w:rPr>
        <w:t>单位</w:t>
      </w:r>
    </w:p>
    <w:p w:rsidR="00771E45" w:rsidRPr="00C6667F" w:rsidRDefault="00771E45" w:rsidP="00771E45">
      <w:pPr>
        <w:widowControl/>
        <w:spacing w:line="360" w:lineRule="auto"/>
        <w:ind w:firstLine="480"/>
        <w:jc w:val="left"/>
        <w:rPr>
          <w:sz w:val="24"/>
        </w:rPr>
      </w:pPr>
      <w:r w:rsidRPr="00C6667F">
        <w:rPr>
          <w:rFonts w:hint="eastAsia"/>
          <w:sz w:val="24"/>
        </w:rPr>
        <w:t>法定代表人：刘鹏宇</w:t>
      </w:r>
    </w:p>
    <w:p w:rsidR="00771E45" w:rsidRPr="00C6667F" w:rsidRDefault="00771E45" w:rsidP="00771E45">
      <w:pPr>
        <w:widowControl/>
        <w:spacing w:line="360" w:lineRule="auto"/>
        <w:ind w:firstLine="480"/>
        <w:jc w:val="left"/>
        <w:rPr>
          <w:sz w:val="24"/>
        </w:rPr>
      </w:pPr>
      <w:r w:rsidRPr="00C6667F">
        <w:rPr>
          <w:rFonts w:hint="eastAsia"/>
          <w:sz w:val="24"/>
        </w:rPr>
        <w:t>联系人：刘勇</w:t>
      </w:r>
    </w:p>
    <w:p w:rsidR="00771E45" w:rsidRPr="00C6667F" w:rsidRDefault="00771E45" w:rsidP="00771E45">
      <w:pPr>
        <w:widowControl/>
        <w:spacing w:line="360" w:lineRule="auto"/>
        <w:ind w:firstLine="480"/>
        <w:jc w:val="left"/>
        <w:rPr>
          <w:sz w:val="24"/>
        </w:rPr>
      </w:pPr>
      <w:r w:rsidRPr="00C6667F">
        <w:rPr>
          <w:rFonts w:hint="eastAsia"/>
          <w:sz w:val="24"/>
        </w:rPr>
        <w:t>电话：</w:t>
      </w:r>
      <w:r w:rsidRPr="00C6667F">
        <w:rPr>
          <w:rFonts w:hint="eastAsia"/>
          <w:sz w:val="24"/>
        </w:rPr>
        <w:t>0755-83999907-8814</w:t>
      </w:r>
    </w:p>
    <w:p w:rsidR="00771E45" w:rsidRPr="00C6667F" w:rsidRDefault="00771E45" w:rsidP="00771E45">
      <w:pPr>
        <w:widowControl/>
        <w:spacing w:line="360" w:lineRule="auto"/>
        <w:ind w:firstLine="480"/>
        <w:jc w:val="left"/>
        <w:rPr>
          <w:sz w:val="24"/>
        </w:rPr>
      </w:pPr>
      <w:r w:rsidRPr="00C6667F">
        <w:rPr>
          <w:sz w:val="24"/>
        </w:rPr>
        <w:t>传真：</w:t>
      </w:r>
      <w:r w:rsidRPr="00C6667F">
        <w:rPr>
          <w:sz w:val="24"/>
        </w:rPr>
        <w:t>0755-83999926</w:t>
      </w:r>
    </w:p>
    <w:p w:rsidR="00771E45" w:rsidRPr="00C6667F" w:rsidRDefault="00771E45" w:rsidP="00771E45">
      <w:pPr>
        <w:widowControl/>
        <w:spacing w:line="360" w:lineRule="auto"/>
        <w:ind w:firstLine="480"/>
        <w:jc w:val="left"/>
        <w:rPr>
          <w:sz w:val="24"/>
        </w:rPr>
      </w:pPr>
      <w:r w:rsidRPr="00C6667F">
        <w:rPr>
          <w:sz w:val="24"/>
        </w:rPr>
        <w:t>客服电话：</w:t>
      </w:r>
      <w:r w:rsidRPr="00C6667F">
        <w:rPr>
          <w:sz w:val="24"/>
        </w:rPr>
        <w:t>0755-83999907</w:t>
      </w:r>
    </w:p>
    <w:p w:rsidR="00771E45" w:rsidRPr="00C6667F" w:rsidRDefault="00771E45" w:rsidP="00771E45">
      <w:pPr>
        <w:widowControl/>
        <w:spacing w:line="360" w:lineRule="auto"/>
        <w:ind w:firstLine="480"/>
        <w:jc w:val="left"/>
        <w:rPr>
          <w:sz w:val="24"/>
        </w:rPr>
      </w:pPr>
      <w:r w:rsidRPr="00C6667F">
        <w:rPr>
          <w:sz w:val="24"/>
        </w:rPr>
        <w:t>公司网址：</w:t>
      </w:r>
      <w:r w:rsidRPr="00C6667F">
        <w:rPr>
          <w:rFonts w:hAnsi="宋体"/>
          <w:sz w:val="24"/>
        </w:rPr>
        <w:t>www.fujifund.cn</w:t>
      </w:r>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Pr>
          <w:sz w:val="24"/>
        </w:rPr>
        <w:t>(</w:t>
      </w:r>
      <w:r w:rsidRPr="00C6667F">
        <w:rPr>
          <w:rFonts w:hint="eastAsia"/>
          <w:sz w:val="24"/>
        </w:rPr>
        <w:t>8</w:t>
      </w:r>
      <w:r w:rsidR="007E22D2" w:rsidRPr="00C6667F">
        <w:rPr>
          <w:sz w:val="24"/>
        </w:rPr>
        <w:t>2</w:t>
      </w:r>
      <w:r w:rsidRPr="00C6667F">
        <w:rPr>
          <w:sz w:val="24"/>
        </w:rPr>
        <w:t>)</w:t>
      </w:r>
      <w:r w:rsidRPr="00C6667F">
        <w:rPr>
          <w:rFonts w:hint="eastAsia"/>
          <w:sz w:val="24"/>
        </w:rPr>
        <w:t xml:space="preserve"> </w:t>
      </w:r>
      <w:r w:rsidRPr="00C6667F">
        <w:rPr>
          <w:rFonts w:hint="eastAsia"/>
          <w:sz w:val="24"/>
        </w:rPr>
        <w:t>北京</w:t>
      </w:r>
      <w:proofErr w:type="gramStart"/>
      <w:r w:rsidRPr="00C6667F">
        <w:rPr>
          <w:rFonts w:hint="eastAsia"/>
          <w:sz w:val="24"/>
        </w:rPr>
        <w:t>创金启富基金</w:t>
      </w:r>
      <w:proofErr w:type="gramEnd"/>
      <w:r w:rsidRPr="00C6667F">
        <w:rPr>
          <w:rFonts w:hint="eastAsia"/>
          <w:sz w:val="24"/>
        </w:rPr>
        <w:t>销售有限公司</w:t>
      </w:r>
    </w:p>
    <w:p w:rsidR="00771E45" w:rsidRPr="00C6667F" w:rsidRDefault="00771E45" w:rsidP="00771E45">
      <w:pPr>
        <w:widowControl/>
        <w:spacing w:line="360" w:lineRule="auto"/>
        <w:ind w:firstLine="480"/>
        <w:jc w:val="left"/>
        <w:rPr>
          <w:sz w:val="24"/>
        </w:rPr>
      </w:pPr>
      <w:r w:rsidRPr="00C6667F">
        <w:rPr>
          <w:sz w:val="24"/>
        </w:rPr>
        <w:t>注册地址：北京市西城区民丰胡同</w:t>
      </w:r>
      <w:r w:rsidRPr="00C6667F">
        <w:rPr>
          <w:sz w:val="24"/>
        </w:rPr>
        <w:t>31</w:t>
      </w:r>
      <w:r w:rsidRPr="00C6667F">
        <w:rPr>
          <w:sz w:val="24"/>
        </w:rPr>
        <w:t>号</w:t>
      </w:r>
      <w:r w:rsidRPr="00C6667F">
        <w:rPr>
          <w:sz w:val="24"/>
        </w:rPr>
        <w:t>5</w:t>
      </w:r>
      <w:r w:rsidRPr="00C6667F">
        <w:rPr>
          <w:sz w:val="24"/>
        </w:rPr>
        <w:t>号楼</w:t>
      </w:r>
      <w:r w:rsidRPr="00C6667F">
        <w:rPr>
          <w:sz w:val="24"/>
        </w:rPr>
        <w:t>215A</w:t>
      </w:r>
    </w:p>
    <w:p w:rsidR="00771E45" w:rsidRPr="00C6667F" w:rsidRDefault="00771E45" w:rsidP="00771E45">
      <w:pPr>
        <w:widowControl/>
        <w:spacing w:line="360" w:lineRule="auto"/>
        <w:ind w:firstLine="480"/>
        <w:jc w:val="left"/>
        <w:rPr>
          <w:sz w:val="24"/>
        </w:rPr>
      </w:pPr>
      <w:r w:rsidRPr="00C6667F">
        <w:rPr>
          <w:sz w:val="24"/>
        </w:rPr>
        <w:t>办公地址：北京市西城区白纸坊东街</w:t>
      </w:r>
      <w:r w:rsidRPr="00C6667F">
        <w:rPr>
          <w:sz w:val="24"/>
        </w:rPr>
        <w:t>2</w:t>
      </w:r>
      <w:r w:rsidRPr="00C6667F">
        <w:rPr>
          <w:sz w:val="24"/>
        </w:rPr>
        <w:t>号经济日报社</w:t>
      </w:r>
      <w:r w:rsidRPr="00C6667F">
        <w:rPr>
          <w:sz w:val="24"/>
        </w:rPr>
        <w:t>A</w:t>
      </w:r>
      <w:r w:rsidRPr="00C6667F">
        <w:rPr>
          <w:sz w:val="24"/>
        </w:rPr>
        <w:t>综合楼</w:t>
      </w:r>
      <w:r w:rsidRPr="00C6667F">
        <w:rPr>
          <w:sz w:val="24"/>
        </w:rPr>
        <w:t>712</w:t>
      </w:r>
      <w:r w:rsidRPr="00C6667F">
        <w:rPr>
          <w:sz w:val="24"/>
        </w:rPr>
        <w:t>室</w:t>
      </w:r>
    </w:p>
    <w:p w:rsidR="00771E45" w:rsidRPr="00C6667F" w:rsidRDefault="00771E45" w:rsidP="00771E45">
      <w:pPr>
        <w:spacing w:line="348" w:lineRule="auto"/>
        <w:ind w:left="2" w:firstLine="480"/>
        <w:jc w:val="left"/>
        <w:rPr>
          <w:sz w:val="24"/>
        </w:rPr>
      </w:pPr>
      <w:r w:rsidRPr="00C6667F">
        <w:rPr>
          <w:rFonts w:hint="eastAsia"/>
          <w:sz w:val="24"/>
        </w:rPr>
        <w:t>法人代表：梁蓉</w:t>
      </w:r>
    </w:p>
    <w:p w:rsidR="00771E45" w:rsidRPr="00C6667F" w:rsidRDefault="00771E45" w:rsidP="00771E45">
      <w:pPr>
        <w:spacing w:line="348" w:lineRule="auto"/>
        <w:ind w:left="2" w:firstLine="480"/>
        <w:jc w:val="left"/>
        <w:rPr>
          <w:sz w:val="24"/>
        </w:rPr>
      </w:pPr>
      <w:r w:rsidRPr="00C6667F">
        <w:rPr>
          <w:rFonts w:hint="eastAsia"/>
          <w:sz w:val="24"/>
        </w:rPr>
        <w:t>联系人：李慧</w:t>
      </w:r>
      <w:proofErr w:type="gramStart"/>
      <w:r w:rsidRPr="00C6667F">
        <w:rPr>
          <w:rFonts w:hint="eastAsia"/>
          <w:sz w:val="24"/>
        </w:rPr>
        <w:t>慧</w:t>
      </w:r>
      <w:proofErr w:type="gramEnd"/>
    </w:p>
    <w:p w:rsidR="00771E45" w:rsidRPr="00C6667F" w:rsidRDefault="00771E45" w:rsidP="00771E45">
      <w:pPr>
        <w:spacing w:line="348" w:lineRule="auto"/>
        <w:ind w:left="2" w:firstLine="480"/>
        <w:jc w:val="left"/>
        <w:rPr>
          <w:sz w:val="24"/>
        </w:rPr>
      </w:pPr>
      <w:r w:rsidRPr="00C6667F">
        <w:rPr>
          <w:rFonts w:hint="eastAsia"/>
          <w:sz w:val="24"/>
        </w:rPr>
        <w:t>电话：</w:t>
      </w:r>
      <w:r w:rsidRPr="00C6667F">
        <w:rPr>
          <w:rFonts w:hint="eastAsia"/>
          <w:sz w:val="24"/>
        </w:rPr>
        <w:t>010-66154828-8047</w:t>
      </w:r>
    </w:p>
    <w:p w:rsidR="00771E45" w:rsidRPr="00C6667F" w:rsidRDefault="00771E45" w:rsidP="00771E45">
      <w:pPr>
        <w:widowControl/>
        <w:spacing w:line="360" w:lineRule="auto"/>
        <w:ind w:firstLine="480"/>
        <w:jc w:val="left"/>
        <w:rPr>
          <w:sz w:val="24"/>
        </w:rPr>
      </w:pPr>
      <w:r w:rsidRPr="00C6667F">
        <w:rPr>
          <w:sz w:val="24"/>
        </w:rPr>
        <w:t>传真：</w:t>
      </w:r>
      <w:r w:rsidRPr="00C6667F">
        <w:rPr>
          <w:sz w:val="24"/>
        </w:rPr>
        <w:t>010-63583991</w:t>
      </w:r>
    </w:p>
    <w:p w:rsidR="00771E45" w:rsidRPr="00C6667F" w:rsidRDefault="00771E45" w:rsidP="00771E45">
      <w:pPr>
        <w:widowControl/>
        <w:spacing w:line="360" w:lineRule="auto"/>
        <w:ind w:firstLine="480"/>
        <w:jc w:val="left"/>
        <w:rPr>
          <w:sz w:val="24"/>
        </w:rPr>
      </w:pPr>
      <w:r w:rsidRPr="00C6667F">
        <w:rPr>
          <w:sz w:val="24"/>
        </w:rPr>
        <w:t>客服电话：</w:t>
      </w:r>
      <w:r w:rsidRPr="00C6667F">
        <w:rPr>
          <w:sz w:val="24"/>
        </w:rPr>
        <w:t>400-6262-818</w:t>
      </w:r>
    </w:p>
    <w:p w:rsidR="00771E45" w:rsidRPr="00C6667F" w:rsidRDefault="00771E45" w:rsidP="00771E45">
      <w:pPr>
        <w:widowControl/>
        <w:spacing w:line="360" w:lineRule="auto"/>
        <w:ind w:firstLine="480"/>
        <w:jc w:val="left"/>
        <w:rPr>
          <w:sz w:val="24"/>
        </w:rPr>
      </w:pPr>
      <w:r w:rsidRPr="00C6667F">
        <w:rPr>
          <w:sz w:val="24"/>
        </w:rPr>
        <w:t>公司网址：</w:t>
      </w:r>
      <w:hyperlink r:id="rId74" w:history="1">
        <w:r w:rsidRPr="00C6667F">
          <w:rPr>
            <w:sz w:val="24"/>
          </w:rPr>
          <w:t>www.5irich.com</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Pr>
          <w:sz w:val="24"/>
        </w:rPr>
        <w:t>(8</w:t>
      </w:r>
      <w:r w:rsidR="007E22D2" w:rsidRPr="00C6667F">
        <w:rPr>
          <w:sz w:val="24"/>
        </w:rPr>
        <w:t>3</w:t>
      </w:r>
      <w:r w:rsidRPr="00C6667F">
        <w:rPr>
          <w:sz w:val="24"/>
        </w:rPr>
        <w:t xml:space="preserve">) </w:t>
      </w:r>
      <w:r w:rsidRPr="00C6667F">
        <w:rPr>
          <w:sz w:val="24"/>
        </w:rPr>
        <w:t>北京</w:t>
      </w:r>
      <w:proofErr w:type="gramStart"/>
      <w:r w:rsidRPr="00C6667F">
        <w:rPr>
          <w:sz w:val="24"/>
        </w:rPr>
        <w:t>唐鼎耀</w:t>
      </w:r>
      <w:proofErr w:type="gramEnd"/>
      <w:r w:rsidRPr="00C6667F">
        <w:rPr>
          <w:sz w:val="24"/>
        </w:rPr>
        <w:t>华基金销售有限公司</w:t>
      </w:r>
    </w:p>
    <w:p w:rsidR="00771E45" w:rsidRPr="00C6667F" w:rsidRDefault="00771E45" w:rsidP="00771E45">
      <w:pPr>
        <w:widowControl/>
        <w:spacing w:line="360" w:lineRule="auto"/>
        <w:ind w:firstLine="480"/>
        <w:jc w:val="left"/>
        <w:rPr>
          <w:sz w:val="24"/>
        </w:rPr>
      </w:pPr>
      <w:r w:rsidRPr="00C6667F">
        <w:rPr>
          <w:sz w:val="24"/>
        </w:rPr>
        <w:t>注册地址：北京市延庆县延庆经济开发区</w:t>
      </w:r>
      <w:proofErr w:type="gramStart"/>
      <w:r w:rsidRPr="00C6667F">
        <w:rPr>
          <w:sz w:val="24"/>
        </w:rPr>
        <w:t>百泉街</w:t>
      </w:r>
      <w:r w:rsidRPr="00C6667F">
        <w:rPr>
          <w:sz w:val="24"/>
        </w:rPr>
        <w:t>10</w:t>
      </w:r>
      <w:r w:rsidRPr="00C6667F">
        <w:rPr>
          <w:sz w:val="24"/>
        </w:rPr>
        <w:t>号</w:t>
      </w:r>
      <w:proofErr w:type="gramEnd"/>
      <w:r w:rsidRPr="00C6667F">
        <w:rPr>
          <w:sz w:val="24"/>
        </w:rPr>
        <w:t>2</w:t>
      </w:r>
      <w:r w:rsidRPr="00C6667F">
        <w:rPr>
          <w:sz w:val="24"/>
        </w:rPr>
        <w:t>栋</w:t>
      </w:r>
      <w:r w:rsidRPr="00C6667F">
        <w:rPr>
          <w:sz w:val="24"/>
        </w:rPr>
        <w:t>236</w:t>
      </w:r>
      <w:r w:rsidRPr="00C6667F">
        <w:rPr>
          <w:sz w:val="24"/>
        </w:rPr>
        <w:t>室</w:t>
      </w:r>
    </w:p>
    <w:p w:rsidR="00771E45" w:rsidRPr="00C6667F" w:rsidRDefault="00771E45" w:rsidP="00771E45">
      <w:pPr>
        <w:spacing w:line="348" w:lineRule="auto"/>
        <w:ind w:left="2" w:firstLine="480"/>
        <w:jc w:val="left"/>
        <w:rPr>
          <w:sz w:val="24"/>
        </w:rPr>
      </w:pPr>
      <w:r w:rsidRPr="00C6667F">
        <w:rPr>
          <w:rFonts w:hint="eastAsia"/>
          <w:sz w:val="24"/>
        </w:rPr>
        <w:lastRenderedPageBreak/>
        <w:t>办公地址：北京市朝阳区建国门外大街</w:t>
      </w:r>
      <w:r w:rsidRPr="00C6667F">
        <w:rPr>
          <w:rFonts w:hint="eastAsia"/>
          <w:sz w:val="24"/>
        </w:rPr>
        <w:t>19</w:t>
      </w:r>
      <w:r w:rsidRPr="00C6667F">
        <w:rPr>
          <w:rFonts w:hint="eastAsia"/>
          <w:sz w:val="24"/>
        </w:rPr>
        <w:t>号</w:t>
      </w:r>
      <w:r w:rsidRPr="00C6667F">
        <w:rPr>
          <w:rFonts w:hint="eastAsia"/>
          <w:sz w:val="24"/>
        </w:rPr>
        <w:t>A</w:t>
      </w:r>
      <w:r w:rsidRPr="00C6667F">
        <w:rPr>
          <w:rFonts w:hint="eastAsia"/>
          <w:sz w:val="24"/>
        </w:rPr>
        <w:t>座</w:t>
      </w:r>
      <w:r w:rsidRPr="00C6667F">
        <w:rPr>
          <w:rFonts w:hint="eastAsia"/>
          <w:sz w:val="24"/>
        </w:rPr>
        <w:t>1505</w:t>
      </w:r>
      <w:r w:rsidRPr="00C6667F">
        <w:rPr>
          <w:rFonts w:hint="eastAsia"/>
          <w:sz w:val="24"/>
        </w:rPr>
        <w:t>室</w:t>
      </w:r>
    </w:p>
    <w:p w:rsidR="00771E45" w:rsidRPr="00C6667F" w:rsidRDefault="00771E45" w:rsidP="00771E45">
      <w:pPr>
        <w:spacing w:line="348" w:lineRule="auto"/>
        <w:ind w:left="2" w:firstLine="480"/>
        <w:jc w:val="left"/>
        <w:rPr>
          <w:sz w:val="24"/>
        </w:rPr>
      </w:pPr>
      <w:r w:rsidRPr="00C6667F">
        <w:rPr>
          <w:rFonts w:hint="eastAsia"/>
          <w:sz w:val="24"/>
        </w:rPr>
        <w:t>法人代表：张冠宇</w:t>
      </w:r>
    </w:p>
    <w:p w:rsidR="00771E45" w:rsidRPr="00C6667F" w:rsidRDefault="00771E45" w:rsidP="00771E45">
      <w:pPr>
        <w:spacing w:line="348" w:lineRule="auto"/>
        <w:ind w:left="2" w:firstLine="480"/>
        <w:jc w:val="left"/>
        <w:rPr>
          <w:sz w:val="24"/>
        </w:rPr>
      </w:pPr>
      <w:r w:rsidRPr="00C6667F">
        <w:rPr>
          <w:rFonts w:hint="eastAsia"/>
          <w:sz w:val="24"/>
        </w:rPr>
        <w:t>联系人：王国壮</w:t>
      </w:r>
    </w:p>
    <w:p w:rsidR="00771E45" w:rsidRPr="00C6667F" w:rsidRDefault="00771E45" w:rsidP="00771E45">
      <w:pPr>
        <w:spacing w:line="348" w:lineRule="auto"/>
        <w:ind w:left="2" w:firstLine="480"/>
        <w:jc w:val="left"/>
        <w:rPr>
          <w:sz w:val="24"/>
        </w:rPr>
      </w:pPr>
      <w:r w:rsidRPr="00C6667F">
        <w:rPr>
          <w:rFonts w:hint="eastAsia"/>
          <w:sz w:val="24"/>
        </w:rPr>
        <w:t>电话：</w:t>
      </w:r>
      <w:r w:rsidRPr="00C6667F">
        <w:rPr>
          <w:rFonts w:hint="eastAsia"/>
          <w:sz w:val="24"/>
        </w:rPr>
        <w:t>400-819-9868</w:t>
      </w:r>
    </w:p>
    <w:p w:rsidR="00771E45" w:rsidRPr="00C6667F" w:rsidRDefault="00771E45" w:rsidP="00771E45">
      <w:pPr>
        <w:widowControl/>
        <w:spacing w:line="360" w:lineRule="auto"/>
        <w:ind w:firstLine="480"/>
        <w:jc w:val="left"/>
        <w:rPr>
          <w:sz w:val="24"/>
        </w:rPr>
      </w:pPr>
      <w:r w:rsidRPr="00C6667F">
        <w:rPr>
          <w:sz w:val="24"/>
        </w:rPr>
        <w:t>传真：</w:t>
      </w:r>
      <w:r w:rsidRPr="00C6667F">
        <w:rPr>
          <w:sz w:val="24"/>
        </w:rPr>
        <w:t>010-85932880 </w:t>
      </w:r>
    </w:p>
    <w:p w:rsidR="00771E45" w:rsidRPr="00C6667F" w:rsidRDefault="00771E45" w:rsidP="00771E45">
      <w:pPr>
        <w:widowControl/>
        <w:spacing w:line="360" w:lineRule="auto"/>
        <w:ind w:firstLine="480"/>
        <w:jc w:val="left"/>
        <w:rPr>
          <w:sz w:val="24"/>
        </w:rPr>
      </w:pPr>
      <w:r w:rsidRPr="00C6667F">
        <w:rPr>
          <w:sz w:val="24"/>
        </w:rPr>
        <w:t>客服电话：</w:t>
      </w:r>
      <w:r w:rsidRPr="00C6667F">
        <w:rPr>
          <w:sz w:val="24"/>
        </w:rPr>
        <w:t>400-819-9868</w:t>
      </w:r>
    </w:p>
    <w:p w:rsidR="00771E45" w:rsidRPr="00C6667F" w:rsidRDefault="00771E45" w:rsidP="00771E45">
      <w:pPr>
        <w:widowControl/>
        <w:spacing w:line="360" w:lineRule="auto"/>
        <w:ind w:firstLine="480"/>
        <w:jc w:val="left"/>
        <w:rPr>
          <w:sz w:val="24"/>
        </w:rPr>
      </w:pPr>
      <w:r w:rsidRPr="00C6667F">
        <w:rPr>
          <w:sz w:val="24"/>
        </w:rPr>
        <w:t>公司网址：</w:t>
      </w:r>
      <w:hyperlink r:id="rId75" w:history="1">
        <w:r w:rsidRPr="00C6667F">
          <w:rPr>
            <w:sz w:val="24"/>
          </w:rPr>
          <w:t>http://www.tdyhfund.com/</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Pr>
          <w:sz w:val="24"/>
        </w:rPr>
        <w:t>(8</w:t>
      </w:r>
      <w:r w:rsidR="007E22D2" w:rsidRPr="00C6667F">
        <w:rPr>
          <w:sz w:val="24"/>
        </w:rPr>
        <w:t>4</w:t>
      </w:r>
      <w:r w:rsidRPr="00C6667F">
        <w:rPr>
          <w:sz w:val="24"/>
        </w:rPr>
        <w:t>)</w:t>
      </w:r>
      <w:r w:rsidRPr="00C6667F">
        <w:rPr>
          <w:rFonts w:hint="eastAsia"/>
          <w:sz w:val="24"/>
        </w:rPr>
        <w:t xml:space="preserve"> </w:t>
      </w:r>
      <w:r w:rsidRPr="00C6667F">
        <w:rPr>
          <w:rFonts w:hint="eastAsia"/>
          <w:sz w:val="24"/>
        </w:rPr>
        <w:t>北京</w:t>
      </w:r>
      <w:proofErr w:type="gramStart"/>
      <w:r w:rsidRPr="00C6667F">
        <w:rPr>
          <w:rFonts w:hint="eastAsia"/>
          <w:sz w:val="24"/>
        </w:rPr>
        <w:t>晟</w:t>
      </w:r>
      <w:proofErr w:type="gramEnd"/>
      <w:r w:rsidRPr="00C6667F">
        <w:rPr>
          <w:rFonts w:hint="eastAsia"/>
          <w:sz w:val="24"/>
        </w:rPr>
        <w:t>视天下基金销售有限公司</w:t>
      </w:r>
    </w:p>
    <w:p w:rsidR="00771E45" w:rsidRPr="00C6667F" w:rsidRDefault="00771E45" w:rsidP="00771E45">
      <w:pPr>
        <w:widowControl/>
        <w:spacing w:line="360" w:lineRule="auto"/>
        <w:ind w:firstLine="480"/>
        <w:jc w:val="left"/>
        <w:rPr>
          <w:sz w:val="24"/>
        </w:rPr>
      </w:pPr>
      <w:r w:rsidRPr="00C6667F">
        <w:rPr>
          <w:sz w:val="24"/>
        </w:rPr>
        <w:t>注册地址：北京市怀柔区九</w:t>
      </w:r>
      <w:proofErr w:type="gramStart"/>
      <w:r w:rsidRPr="00C6667F">
        <w:rPr>
          <w:sz w:val="24"/>
        </w:rPr>
        <w:t>渡河镇</w:t>
      </w:r>
      <w:proofErr w:type="gramEnd"/>
      <w:r w:rsidRPr="00C6667F">
        <w:rPr>
          <w:sz w:val="24"/>
        </w:rPr>
        <w:t>黄坎村</w:t>
      </w:r>
      <w:r w:rsidRPr="00C6667F">
        <w:rPr>
          <w:sz w:val="24"/>
        </w:rPr>
        <w:t>735</w:t>
      </w:r>
      <w:r w:rsidRPr="00C6667F">
        <w:rPr>
          <w:sz w:val="24"/>
        </w:rPr>
        <w:t>号</w:t>
      </w:r>
      <w:r w:rsidRPr="00C6667F">
        <w:rPr>
          <w:sz w:val="24"/>
        </w:rPr>
        <w:t>03</w:t>
      </w:r>
      <w:r w:rsidRPr="00C6667F">
        <w:rPr>
          <w:sz w:val="24"/>
        </w:rPr>
        <w:t>室</w:t>
      </w:r>
    </w:p>
    <w:p w:rsidR="00771E45" w:rsidRPr="00C6667F" w:rsidRDefault="00771E45" w:rsidP="00771E45">
      <w:pPr>
        <w:widowControl/>
        <w:spacing w:line="360" w:lineRule="auto"/>
        <w:ind w:firstLine="480"/>
        <w:jc w:val="left"/>
        <w:rPr>
          <w:sz w:val="24"/>
        </w:rPr>
      </w:pPr>
      <w:r w:rsidRPr="00C6667F">
        <w:rPr>
          <w:sz w:val="24"/>
        </w:rPr>
        <w:t>办公地址：北京市朝阳区朝外大街万通中心</w:t>
      </w:r>
      <w:r w:rsidRPr="00C6667F">
        <w:rPr>
          <w:sz w:val="24"/>
        </w:rPr>
        <w:t>D</w:t>
      </w:r>
      <w:r w:rsidRPr="00C6667F">
        <w:rPr>
          <w:sz w:val="24"/>
        </w:rPr>
        <w:t>座</w:t>
      </w:r>
      <w:r w:rsidRPr="00C6667F">
        <w:rPr>
          <w:sz w:val="24"/>
        </w:rPr>
        <w:t>28</w:t>
      </w:r>
      <w:r w:rsidRPr="00C6667F">
        <w:rPr>
          <w:sz w:val="24"/>
        </w:rPr>
        <w:t>层</w:t>
      </w:r>
    </w:p>
    <w:p w:rsidR="00771E45" w:rsidRPr="00C6667F" w:rsidRDefault="00771E45" w:rsidP="00771E45">
      <w:pPr>
        <w:spacing w:line="348" w:lineRule="auto"/>
        <w:ind w:left="2" w:firstLine="480"/>
        <w:jc w:val="left"/>
        <w:rPr>
          <w:sz w:val="24"/>
        </w:rPr>
      </w:pPr>
      <w:r w:rsidRPr="00C6667F">
        <w:rPr>
          <w:rFonts w:hint="eastAsia"/>
          <w:sz w:val="24"/>
        </w:rPr>
        <w:t>法定代表人：</w:t>
      </w:r>
      <w:r w:rsidRPr="00C6667F">
        <w:rPr>
          <w:sz w:val="24"/>
        </w:rPr>
        <w:t>蒋煜</w:t>
      </w:r>
    </w:p>
    <w:p w:rsidR="00771E45" w:rsidRPr="00C6667F" w:rsidRDefault="00771E45" w:rsidP="00771E45">
      <w:pPr>
        <w:widowControl/>
        <w:spacing w:line="360" w:lineRule="auto"/>
        <w:ind w:firstLine="480"/>
        <w:jc w:val="left"/>
        <w:rPr>
          <w:sz w:val="24"/>
        </w:rPr>
      </w:pPr>
      <w:r w:rsidRPr="00C6667F">
        <w:rPr>
          <w:sz w:val="24"/>
        </w:rPr>
        <w:t>联系人：宋志强</w:t>
      </w:r>
    </w:p>
    <w:p w:rsidR="00771E45" w:rsidRPr="00C6667F" w:rsidRDefault="00771E45" w:rsidP="00771E45">
      <w:pPr>
        <w:spacing w:line="348" w:lineRule="auto"/>
        <w:ind w:left="2" w:firstLine="480"/>
        <w:jc w:val="left"/>
        <w:rPr>
          <w:sz w:val="24"/>
        </w:rPr>
      </w:pPr>
      <w:r w:rsidRPr="00C6667F">
        <w:rPr>
          <w:sz w:val="24"/>
        </w:rPr>
        <w:t>电话：</w:t>
      </w:r>
      <w:r w:rsidRPr="00C6667F">
        <w:rPr>
          <w:sz w:val="24"/>
        </w:rPr>
        <w:t>010-58170932</w:t>
      </w:r>
    </w:p>
    <w:p w:rsidR="00771E45" w:rsidRPr="00C6667F" w:rsidRDefault="00771E45" w:rsidP="00771E45">
      <w:pPr>
        <w:spacing w:line="348" w:lineRule="auto"/>
        <w:ind w:left="2" w:firstLine="480"/>
        <w:jc w:val="left"/>
        <w:rPr>
          <w:sz w:val="24"/>
        </w:rPr>
      </w:pPr>
      <w:r w:rsidRPr="00C6667F">
        <w:rPr>
          <w:sz w:val="24"/>
        </w:rPr>
        <w:t>传真：</w:t>
      </w:r>
      <w:r w:rsidRPr="00C6667F">
        <w:rPr>
          <w:sz w:val="24"/>
        </w:rPr>
        <w:t>010-58170840</w:t>
      </w:r>
    </w:p>
    <w:p w:rsidR="00771E45" w:rsidRPr="00C6667F" w:rsidRDefault="00771E45" w:rsidP="00771E45">
      <w:pPr>
        <w:spacing w:line="348" w:lineRule="auto"/>
        <w:ind w:left="2" w:firstLine="480"/>
        <w:jc w:val="left"/>
        <w:rPr>
          <w:sz w:val="24"/>
        </w:rPr>
      </w:pPr>
      <w:r w:rsidRPr="00C6667F">
        <w:rPr>
          <w:sz w:val="24"/>
        </w:rPr>
        <w:t>客服电话：</w:t>
      </w:r>
      <w:r w:rsidRPr="00C6667F">
        <w:rPr>
          <w:sz w:val="24"/>
        </w:rPr>
        <w:t>010-58170761</w:t>
      </w:r>
    </w:p>
    <w:p w:rsidR="00771E45" w:rsidRPr="00C6667F" w:rsidRDefault="00771E45" w:rsidP="00771E45">
      <w:pPr>
        <w:widowControl/>
        <w:spacing w:line="360" w:lineRule="auto"/>
        <w:ind w:firstLine="480"/>
        <w:jc w:val="left"/>
        <w:rPr>
          <w:sz w:val="24"/>
        </w:rPr>
      </w:pPr>
      <w:r w:rsidRPr="00C6667F">
        <w:rPr>
          <w:sz w:val="24"/>
        </w:rPr>
        <w:t>公司网址：</w:t>
      </w:r>
      <w:hyperlink r:id="rId76" w:history="1">
        <w:r w:rsidRPr="00C6667F">
          <w:rPr>
            <w:sz w:val="24"/>
          </w:rPr>
          <w:t>http://www.shengshiview.com/</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Pr>
          <w:sz w:val="24"/>
        </w:rPr>
        <w:t>(8</w:t>
      </w:r>
      <w:r w:rsidR="007E22D2" w:rsidRPr="00C6667F">
        <w:rPr>
          <w:sz w:val="24"/>
        </w:rPr>
        <w:t>5</w:t>
      </w:r>
      <w:r w:rsidRPr="00C6667F">
        <w:rPr>
          <w:sz w:val="24"/>
        </w:rPr>
        <w:t>)</w:t>
      </w:r>
      <w:r w:rsidRPr="00C6667F">
        <w:rPr>
          <w:sz w:val="24"/>
        </w:rPr>
        <w:t>北京新</w:t>
      </w:r>
      <w:proofErr w:type="gramStart"/>
      <w:r w:rsidRPr="00C6667F">
        <w:rPr>
          <w:sz w:val="24"/>
        </w:rPr>
        <w:t>浪仓石基金</w:t>
      </w:r>
      <w:proofErr w:type="gramEnd"/>
      <w:r w:rsidRPr="00C6667F">
        <w:rPr>
          <w:sz w:val="24"/>
        </w:rPr>
        <w:t>销售有限公司</w:t>
      </w:r>
    </w:p>
    <w:p w:rsidR="00771E45" w:rsidRPr="00C6667F" w:rsidRDefault="00771E45" w:rsidP="00771E45">
      <w:pPr>
        <w:widowControl/>
        <w:spacing w:line="360" w:lineRule="auto"/>
        <w:ind w:firstLine="480"/>
        <w:jc w:val="left"/>
        <w:rPr>
          <w:sz w:val="24"/>
        </w:rPr>
      </w:pPr>
      <w:r w:rsidRPr="00C6667F">
        <w:rPr>
          <w:sz w:val="24"/>
        </w:rPr>
        <w:t>注册地址：北京市海淀区东北旺西路中关村软件园二期</w:t>
      </w:r>
      <w:r w:rsidRPr="00C6667F">
        <w:rPr>
          <w:sz w:val="24"/>
        </w:rPr>
        <w:t>(</w:t>
      </w:r>
      <w:r w:rsidRPr="00C6667F">
        <w:rPr>
          <w:sz w:val="24"/>
        </w:rPr>
        <w:t>西扩</w:t>
      </w:r>
      <w:r w:rsidRPr="00C6667F">
        <w:rPr>
          <w:sz w:val="24"/>
        </w:rPr>
        <w:t>)N-1</w:t>
      </w:r>
      <w:r w:rsidRPr="00C6667F">
        <w:rPr>
          <w:sz w:val="24"/>
        </w:rPr>
        <w:t>、</w:t>
      </w:r>
      <w:r w:rsidRPr="00C6667F">
        <w:rPr>
          <w:sz w:val="24"/>
        </w:rPr>
        <w:t>N-2</w:t>
      </w:r>
      <w:r w:rsidRPr="00C6667F">
        <w:rPr>
          <w:sz w:val="24"/>
        </w:rPr>
        <w:t>地块新浪总部科研楼</w:t>
      </w:r>
      <w:r w:rsidRPr="00C6667F">
        <w:rPr>
          <w:sz w:val="24"/>
        </w:rPr>
        <w:t>5</w:t>
      </w:r>
      <w:r w:rsidRPr="00C6667F">
        <w:rPr>
          <w:sz w:val="24"/>
        </w:rPr>
        <w:t>层</w:t>
      </w:r>
      <w:r w:rsidRPr="00C6667F">
        <w:rPr>
          <w:sz w:val="24"/>
        </w:rPr>
        <w:t>518</w:t>
      </w:r>
      <w:r w:rsidRPr="00C6667F">
        <w:rPr>
          <w:sz w:val="24"/>
        </w:rPr>
        <w:t>室</w:t>
      </w:r>
      <w:r w:rsidRPr="00C6667F">
        <w:rPr>
          <w:sz w:val="24"/>
        </w:rPr>
        <w:t xml:space="preserve"> </w:t>
      </w:r>
    </w:p>
    <w:p w:rsidR="00771E45" w:rsidRPr="00C6667F" w:rsidRDefault="00771E45" w:rsidP="00771E45">
      <w:pPr>
        <w:widowControl/>
        <w:spacing w:line="360" w:lineRule="auto"/>
        <w:ind w:firstLine="480"/>
        <w:jc w:val="left"/>
        <w:rPr>
          <w:sz w:val="24"/>
        </w:rPr>
      </w:pPr>
      <w:r w:rsidRPr="00C6667F">
        <w:rPr>
          <w:sz w:val="24"/>
        </w:rPr>
        <w:t>办公地址：北京市海淀区东北旺西路中关村软件园二期</w:t>
      </w:r>
      <w:r w:rsidRPr="00C6667F">
        <w:rPr>
          <w:sz w:val="24"/>
        </w:rPr>
        <w:t>(</w:t>
      </w:r>
      <w:r w:rsidRPr="00C6667F">
        <w:rPr>
          <w:sz w:val="24"/>
        </w:rPr>
        <w:t>西扩</w:t>
      </w:r>
      <w:r w:rsidRPr="00C6667F">
        <w:rPr>
          <w:sz w:val="24"/>
        </w:rPr>
        <w:t>)N-1</w:t>
      </w:r>
      <w:r w:rsidRPr="00C6667F">
        <w:rPr>
          <w:sz w:val="24"/>
        </w:rPr>
        <w:t>、</w:t>
      </w:r>
      <w:r w:rsidRPr="00C6667F">
        <w:rPr>
          <w:sz w:val="24"/>
        </w:rPr>
        <w:t>N-2</w:t>
      </w:r>
      <w:r w:rsidRPr="00C6667F">
        <w:rPr>
          <w:sz w:val="24"/>
        </w:rPr>
        <w:t>地块新浪总部科研楼</w:t>
      </w:r>
      <w:r w:rsidRPr="00C6667F">
        <w:rPr>
          <w:sz w:val="24"/>
        </w:rPr>
        <w:t>5</w:t>
      </w:r>
      <w:r w:rsidRPr="00C6667F">
        <w:rPr>
          <w:sz w:val="24"/>
        </w:rPr>
        <w:t>层</w:t>
      </w:r>
      <w:r w:rsidRPr="00C6667F">
        <w:rPr>
          <w:sz w:val="24"/>
        </w:rPr>
        <w:t>518</w:t>
      </w:r>
      <w:r w:rsidRPr="00C6667F">
        <w:rPr>
          <w:sz w:val="24"/>
        </w:rPr>
        <w:t>室</w:t>
      </w:r>
    </w:p>
    <w:p w:rsidR="00771E45" w:rsidRPr="00C6667F" w:rsidRDefault="00771E45" w:rsidP="00771E45">
      <w:pPr>
        <w:spacing w:line="360" w:lineRule="auto"/>
        <w:ind w:firstLine="480"/>
        <w:jc w:val="left"/>
        <w:rPr>
          <w:sz w:val="24"/>
        </w:rPr>
      </w:pPr>
      <w:r w:rsidRPr="00C6667F">
        <w:rPr>
          <w:rFonts w:hint="eastAsia"/>
          <w:sz w:val="24"/>
        </w:rPr>
        <w:t>法定代表人：李昭琛</w:t>
      </w:r>
    </w:p>
    <w:p w:rsidR="00771E45" w:rsidRPr="00C6667F" w:rsidRDefault="00771E45" w:rsidP="00771E45">
      <w:pPr>
        <w:spacing w:line="360" w:lineRule="auto"/>
        <w:ind w:firstLine="480"/>
        <w:jc w:val="left"/>
        <w:rPr>
          <w:sz w:val="24"/>
        </w:rPr>
      </w:pPr>
      <w:r w:rsidRPr="00C6667F">
        <w:rPr>
          <w:sz w:val="24"/>
        </w:rPr>
        <w:t>联系人：</w:t>
      </w:r>
      <w:r w:rsidRPr="00C6667F">
        <w:rPr>
          <w:rFonts w:hint="eastAsia"/>
          <w:sz w:val="24"/>
        </w:rPr>
        <w:t>李唯</w:t>
      </w:r>
    </w:p>
    <w:p w:rsidR="00771E45" w:rsidRPr="00C6667F" w:rsidRDefault="00771E45" w:rsidP="00771E45">
      <w:pPr>
        <w:spacing w:line="360" w:lineRule="auto"/>
        <w:ind w:firstLine="480"/>
        <w:jc w:val="left"/>
        <w:rPr>
          <w:sz w:val="24"/>
        </w:rPr>
      </w:pPr>
      <w:r w:rsidRPr="00C6667F">
        <w:rPr>
          <w:sz w:val="24"/>
        </w:rPr>
        <w:t>电话：</w:t>
      </w:r>
      <w:r w:rsidRPr="00C6667F">
        <w:rPr>
          <w:rFonts w:hint="eastAsia"/>
          <w:sz w:val="24"/>
        </w:rPr>
        <w:t>010-62675657</w:t>
      </w:r>
    </w:p>
    <w:p w:rsidR="00771E45" w:rsidRPr="00C6667F" w:rsidRDefault="00771E45" w:rsidP="00771E45">
      <w:pPr>
        <w:spacing w:line="360" w:lineRule="auto"/>
        <w:ind w:firstLine="480"/>
        <w:jc w:val="left"/>
        <w:rPr>
          <w:sz w:val="24"/>
        </w:rPr>
      </w:pPr>
      <w:r w:rsidRPr="00C6667F">
        <w:rPr>
          <w:sz w:val="24"/>
        </w:rPr>
        <w:t>传真：</w:t>
      </w:r>
      <w:r w:rsidRPr="00C6667F">
        <w:rPr>
          <w:rFonts w:hint="eastAsia"/>
          <w:sz w:val="24"/>
        </w:rPr>
        <w:t>010- 62676582</w:t>
      </w:r>
    </w:p>
    <w:p w:rsidR="00771E45" w:rsidRPr="00C6667F" w:rsidRDefault="00771E45" w:rsidP="00771E45">
      <w:pPr>
        <w:widowControl/>
        <w:spacing w:line="360" w:lineRule="auto"/>
        <w:ind w:firstLine="480"/>
        <w:jc w:val="left"/>
        <w:rPr>
          <w:sz w:val="24"/>
        </w:rPr>
      </w:pPr>
      <w:r w:rsidRPr="00C6667F">
        <w:rPr>
          <w:sz w:val="24"/>
        </w:rPr>
        <w:t>客服电话：</w:t>
      </w:r>
      <w:r w:rsidRPr="00C6667F">
        <w:rPr>
          <w:sz w:val="24"/>
        </w:rPr>
        <w:t>010-62675369</w:t>
      </w:r>
    </w:p>
    <w:p w:rsidR="00771E45" w:rsidRPr="00C6667F" w:rsidRDefault="00771E45" w:rsidP="00771E45">
      <w:pPr>
        <w:widowControl/>
        <w:spacing w:line="360" w:lineRule="auto"/>
        <w:ind w:firstLine="480"/>
        <w:jc w:val="left"/>
        <w:rPr>
          <w:sz w:val="24"/>
        </w:rPr>
      </w:pPr>
      <w:r w:rsidRPr="00C6667F">
        <w:rPr>
          <w:sz w:val="24"/>
        </w:rPr>
        <w:lastRenderedPageBreak/>
        <w:t>公司网址：</w:t>
      </w:r>
      <w:hyperlink r:id="rId77" w:history="1">
        <w:r w:rsidRPr="00C6667F">
          <w:rPr>
            <w:sz w:val="24"/>
          </w:rPr>
          <w:t>www.xincai.com</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Pr>
          <w:sz w:val="24"/>
        </w:rPr>
        <w:t>(8</w:t>
      </w:r>
      <w:r w:rsidR="007E22D2" w:rsidRPr="00C6667F">
        <w:rPr>
          <w:sz w:val="24"/>
        </w:rPr>
        <w:t>6</w:t>
      </w:r>
      <w:r w:rsidRPr="00C6667F">
        <w:rPr>
          <w:sz w:val="24"/>
        </w:rPr>
        <w:t>)</w:t>
      </w:r>
      <w:r w:rsidRPr="00C6667F">
        <w:rPr>
          <w:sz w:val="24"/>
        </w:rPr>
        <w:t>武汉市伯嘉基金销售有限公司</w:t>
      </w:r>
    </w:p>
    <w:p w:rsidR="00771E45" w:rsidRPr="00C6667F" w:rsidRDefault="00771E45" w:rsidP="00771E45">
      <w:pPr>
        <w:widowControl/>
        <w:spacing w:line="360" w:lineRule="auto"/>
        <w:ind w:firstLine="480"/>
        <w:jc w:val="left"/>
        <w:rPr>
          <w:sz w:val="24"/>
        </w:rPr>
      </w:pPr>
      <w:r w:rsidRPr="00C6667F">
        <w:rPr>
          <w:sz w:val="24"/>
        </w:rPr>
        <w:t>注册地址：武汉市江汉区中央</w:t>
      </w:r>
      <w:proofErr w:type="gramStart"/>
      <w:r w:rsidRPr="00C6667F">
        <w:rPr>
          <w:sz w:val="24"/>
        </w:rPr>
        <w:t>商务区泛海</w:t>
      </w:r>
      <w:proofErr w:type="gramEnd"/>
      <w:r w:rsidRPr="00C6667F">
        <w:rPr>
          <w:sz w:val="24"/>
        </w:rPr>
        <w:t>国际</w:t>
      </w:r>
      <w:r w:rsidRPr="00C6667F">
        <w:rPr>
          <w:sz w:val="24"/>
        </w:rPr>
        <w:t>SOHO</w:t>
      </w:r>
      <w:r w:rsidRPr="00C6667F">
        <w:rPr>
          <w:sz w:val="24"/>
        </w:rPr>
        <w:t>城（一期）七栋</w:t>
      </w:r>
      <w:r w:rsidRPr="00C6667F">
        <w:rPr>
          <w:sz w:val="24"/>
        </w:rPr>
        <w:t>23</w:t>
      </w:r>
      <w:r w:rsidRPr="00C6667F">
        <w:rPr>
          <w:sz w:val="24"/>
        </w:rPr>
        <w:t>层</w:t>
      </w:r>
      <w:r w:rsidRPr="00C6667F">
        <w:rPr>
          <w:sz w:val="24"/>
        </w:rPr>
        <w:t>1</w:t>
      </w:r>
      <w:r w:rsidRPr="00C6667F">
        <w:rPr>
          <w:sz w:val="24"/>
        </w:rPr>
        <w:t>号</w:t>
      </w:r>
      <w:r w:rsidRPr="00C6667F">
        <w:rPr>
          <w:sz w:val="24"/>
        </w:rPr>
        <w:t>4</w:t>
      </w:r>
      <w:r w:rsidRPr="00C6667F">
        <w:rPr>
          <w:sz w:val="24"/>
        </w:rPr>
        <w:t>号</w:t>
      </w:r>
    </w:p>
    <w:p w:rsidR="00771E45" w:rsidRPr="00C6667F" w:rsidRDefault="00771E45" w:rsidP="00771E45">
      <w:pPr>
        <w:widowControl/>
        <w:spacing w:line="360" w:lineRule="auto"/>
        <w:ind w:firstLine="480"/>
        <w:jc w:val="left"/>
        <w:rPr>
          <w:sz w:val="24"/>
        </w:rPr>
      </w:pPr>
      <w:r w:rsidRPr="00C6667F">
        <w:rPr>
          <w:sz w:val="24"/>
        </w:rPr>
        <w:t>办公地址：武汉市江汉区中央</w:t>
      </w:r>
      <w:proofErr w:type="gramStart"/>
      <w:r w:rsidRPr="00C6667F">
        <w:rPr>
          <w:sz w:val="24"/>
        </w:rPr>
        <w:t>商务区泛海</w:t>
      </w:r>
      <w:proofErr w:type="gramEnd"/>
      <w:r w:rsidRPr="00C6667F">
        <w:rPr>
          <w:sz w:val="24"/>
        </w:rPr>
        <w:t>国际</w:t>
      </w:r>
      <w:r w:rsidRPr="00C6667F">
        <w:rPr>
          <w:sz w:val="24"/>
        </w:rPr>
        <w:t>SOHO</w:t>
      </w:r>
      <w:r w:rsidRPr="00C6667F">
        <w:rPr>
          <w:sz w:val="24"/>
        </w:rPr>
        <w:t>城（一期）七栋</w:t>
      </w:r>
      <w:r w:rsidRPr="00C6667F">
        <w:rPr>
          <w:sz w:val="24"/>
        </w:rPr>
        <w:t>23</w:t>
      </w:r>
      <w:r w:rsidRPr="00C6667F">
        <w:rPr>
          <w:sz w:val="24"/>
        </w:rPr>
        <w:t>层</w:t>
      </w:r>
      <w:r w:rsidRPr="00C6667F">
        <w:rPr>
          <w:sz w:val="24"/>
        </w:rPr>
        <w:t>1</w:t>
      </w:r>
      <w:r w:rsidRPr="00C6667F">
        <w:rPr>
          <w:sz w:val="24"/>
        </w:rPr>
        <w:t>号</w:t>
      </w:r>
      <w:r w:rsidRPr="00C6667F">
        <w:rPr>
          <w:sz w:val="24"/>
        </w:rPr>
        <w:t>4</w:t>
      </w:r>
      <w:r w:rsidRPr="00C6667F">
        <w:rPr>
          <w:sz w:val="24"/>
        </w:rPr>
        <w:t>号</w:t>
      </w:r>
    </w:p>
    <w:p w:rsidR="00771E45" w:rsidRPr="00C6667F" w:rsidRDefault="00771E45" w:rsidP="00771E45">
      <w:pPr>
        <w:spacing w:line="360" w:lineRule="auto"/>
        <w:ind w:firstLine="480"/>
        <w:jc w:val="left"/>
        <w:rPr>
          <w:sz w:val="24"/>
        </w:rPr>
      </w:pPr>
      <w:r w:rsidRPr="00C6667F">
        <w:rPr>
          <w:rFonts w:hint="eastAsia"/>
          <w:sz w:val="24"/>
        </w:rPr>
        <w:t>法定代表人：陶捷</w:t>
      </w:r>
    </w:p>
    <w:p w:rsidR="00771E45" w:rsidRPr="00C6667F" w:rsidRDefault="00771E45" w:rsidP="00771E45">
      <w:pPr>
        <w:widowControl/>
        <w:spacing w:line="360" w:lineRule="auto"/>
        <w:ind w:firstLine="480"/>
        <w:jc w:val="left"/>
        <w:rPr>
          <w:sz w:val="24"/>
        </w:rPr>
      </w:pPr>
      <w:r w:rsidRPr="00C6667F">
        <w:rPr>
          <w:sz w:val="24"/>
        </w:rPr>
        <w:t>联系人：陆锋</w:t>
      </w:r>
    </w:p>
    <w:p w:rsidR="00771E45" w:rsidRPr="00C6667F" w:rsidRDefault="00771E45" w:rsidP="00771E45">
      <w:pPr>
        <w:spacing w:line="348" w:lineRule="auto"/>
        <w:ind w:firstLineChars="150" w:firstLine="375"/>
        <w:jc w:val="left"/>
        <w:rPr>
          <w:sz w:val="24"/>
        </w:rPr>
      </w:pPr>
      <w:r w:rsidRPr="00C6667F">
        <w:rPr>
          <w:rFonts w:hint="eastAsia"/>
          <w:sz w:val="24"/>
        </w:rPr>
        <w:t>电话：</w:t>
      </w:r>
      <w:r w:rsidRPr="00C6667F">
        <w:rPr>
          <w:sz w:val="24"/>
        </w:rPr>
        <w:t>027-83863742</w:t>
      </w:r>
    </w:p>
    <w:p w:rsidR="00771E45" w:rsidRPr="00C6667F" w:rsidRDefault="00771E45" w:rsidP="00771E45">
      <w:pPr>
        <w:spacing w:line="348" w:lineRule="auto"/>
        <w:ind w:firstLineChars="150" w:firstLine="375"/>
        <w:jc w:val="left"/>
        <w:rPr>
          <w:sz w:val="24"/>
        </w:rPr>
      </w:pPr>
      <w:r w:rsidRPr="00C6667F">
        <w:rPr>
          <w:rFonts w:hint="eastAsia"/>
          <w:sz w:val="24"/>
        </w:rPr>
        <w:t>传真：</w:t>
      </w:r>
      <w:r w:rsidRPr="00C6667F">
        <w:rPr>
          <w:sz w:val="24"/>
        </w:rPr>
        <w:t>027-83862682</w:t>
      </w:r>
    </w:p>
    <w:p w:rsidR="00771E45" w:rsidRPr="00C6667F" w:rsidRDefault="00771E45" w:rsidP="00771E45">
      <w:pPr>
        <w:widowControl/>
        <w:spacing w:line="360" w:lineRule="auto"/>
        <w:ind w:firstLine="480"/>
        <w:jc w:val="left"/>
        <w:rPr>
          <w:sz w:val="24"/>
        </w:rPr>
      </w:pPr>
      <w:r w:rsidRPr="00C6667F">
        <w:rPr>
          <w:sz w:val="24"/>
        </w:rPr>
        <w:t>客服电话：</w:t>
      </w:r>
      <w:r w:rsidRPr="00C6667F">
        <w:rPr>
          <w:sz w:val="24"/>
        </w:rPr>
        <w:t>400-027-9899</w:t>
      </w:r>
    </w:p>
    <w:p w:rsidR="00771E45" w:rsidRPr="00C6667F" w:rsidRDefault="00771E45" w:rsidP="00771E45">
      <w:pPr>
        <w:widowControl/>
        <w:spacing w:line="360" w:lineRule="auto"/>
        <w:ind w:firstLine="480"/>
        <w:jc w:val="left"/>
        <w:rPr>
          <w:sz w:val="24"/>
        </w:rPr>
      </w:pPr>
      <w:r w:rsidRPr="00C6667F">
        <w:rPr>
          <w:sz w:val="24"/>
        </w:rPr>
        <w:t>公司网址：</w:t>
      </w:r>
      <w:hyperlink r:id="rId78" w:history="1">
        <w:r w:rsidRPr="00C6667F">
          <w:rPr>
            <w:sz w:val="24"/>
          </w:rPr>
          <w:t>www.buyfunds.cn</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Pr>
          <w:sz w:val="24"/>
        </w:rPr>
        <w:t>(8</w:t>
      </w:r>
      <w:r w:rsidR="007E22D2" w:rsidRPr="00C6667F">
        <w:rPr>
          <w:sz w:val="24"/>
        </w:rPr>
        <w:t>7</w:t>
      </w:r>
      <w:r w:rsidRPr="00C6667F">
        <w:rPr>
          <w:sz w:val="24"/>
        </w:rPr>
        <w:t xml:space="preserve">) </w:t>
      </w:r>
      <w:proofErr w:type="gramStart"/>
      <w:r w:rsidRPr="00C6667F">
        <w:rPr>
          <w:sz w:val="24"/>
        </w:rPr>
        <w:t>宜信普</w:t>
      </w:r>
      <w:proofErr w:type="gramEnd"/>
      <w:r w:rsidRPr="00C6667F">
        <w:rPr>
          <w:sz w:val="24"/>
        </w:rPr>
        <w:t>泽（北京）基金销售有限公司</w:t>
      </w:r>
    </w:p>
    <w:p w:rsidR="00771E45" w:rsidRPr="00C6667F" w:rsidRDefault="00771E45" w:rsidP="00771E45">
      <w:pPr>
        <w:widowControl/>
        <w:spacing w:line="360" w:lineRule="auto"/>
        <w:ind w:firstLine="480"/>
        <w:jc w:val="left"/>
        <w:rPr>
          <w:sz w:val="24"/>
        </w:rPr>
      </w:pPr>
      <w:r w:rsidRPr="00C6667F">
        <w:rPr>
          <w:sz w:val="24"/>
        </w:rPr>
        <w:t>注册地址：北京市朝阳区建国路</w:t>
      </w:r>
      <w:r w:rsidRPr="00C6667F">
        <w:rPr>
          <w:sz w:val="24"/>
        </w:rPr>
        <w:t>88</w:t>
      </w:r>
      <w:r w:rsidRPr="00C6667F">
        <w:rPr>
          <w:sz w:val="24"/>
        </w:rPr>
        <w:t>号</w:t>
      </w:r>
      <w:r w:rsidRPr="00C6667F">
        <w:rPr>
          <w:sz w:val="24"/>
        </w:rPr>
        <w:t>9</w:t>
      </w:r>
      <w:r w:rsidRPr="00C6667F">
        <w:rPr>
          <w:sz w:val="24"/>
        </w:rPr>
        <w:t>号楼</w:t>
      </w:r>
      <w:r w:rsidRPr="00C6667F">
        <w:rPr>
          <w:sz w:val="24"/>
        </w:rPr>
        <w:t>15</w:t>
      </w:r>
      <w:r w:rsidRPr="00C6667F">
        <w:rPr>
          <w:sz w:val="24"/>
        </w:rPr>
        <w:t>层</w:t>
      </w:r>
      <w:r w:rsidRPr="00C6667F">
        <w:rPr>
          <w:sz w:val="24"/>
        </w:rPr>
        <w:t>1809</w:t>
      </w:r>
    </w:p>
    <w:p w:rsidR="00771E45" w:rsidRPr="00C6667F" w:rsidRDefault="00771E45" w:rsidP="00771E45">
      <w:pPr>
        <w:widowControl/>
        <w:spacing w:line="360" w:lineRule="auto"/>
        <w:ind w:firstLine="480"/>
        <w:jc w:val="left"/>
        <w:rPr>
          <w:sz w:val="24"/>
        </w:rPr>
      </w:pPr>
      <w:r w:rsidRPr="00C6667F">
        <w:rPr>
          <w:sz w:val="24"/>
        </w:rPr>
        <w:t>办公地址：北京市朝阳区建国路</w:t>
      </w:r>
      <w:r w:rsidRPr="00C6667F">
        <w:rPr>
          <w:sz w:val="24"/>
        </w:rPr>
        <w:t>88</w:t>
      </w:r>
      <w:r w:rsidRPr="00C6667F">
        <w:rPr>
          <w:sz w:val="24"/>
        </w:rPr>
        <w:t>号</w:t>
      </w:r>
      <w:r w:rsidRPr="00C6667F">
        <w:rPr>
          <w:sz w:val="24"/>
        </w:rPr>
        <w:t>SOHO</w:t>
      </w:r>
      <w:r w:rsidRPr="00C6667F">
        <w:rPr>
          <w:sz w:val="24"/>
        </w:rPr>
        <w:t>现代城</w:t>
      </w:r>
      <w:r w:rsidRPr="00C6667F">
        <w:rPr>
          <w:sz w:val="24"/>
        </w:rPr>
        <w:t>C</w:t>
      </w:r>
      <w:r w:rsidRPr="00C6667F">
        <w:rPr>
          <w:sz w:val="24"/>
        </w:rPr>
        <w:t>座</w:t>
      </w:r>
      <w:r w:rsidRPr="00C6667F">
        <w:rPr>
          <w:sz w:val="24"/>
        </w:rPr>
        <w:t>18</w:t>
      </w:r>
      <w:r w:rsidRPr="00C6667F">
        <w:rPr>
          <w:sz w:val="24"/>
        </w:rPr>
        <w:t>层</w:t>
      </w:r>
      <w:r w:rsidRPr="00C6667F">
        <w:rPr>
          <w:sz w:val="24"/>
        </w:rPr>
        <w:t>1809</w:t>
      </w:r>
    </w:p>
    <w:p w:rsidR="00771E45" w:rsidRPr="00C6667F" w:rsidRDefault="00771E45" w:rsidP="00771E45">
      <w:pPr>
        <w:spacing w:line="360" w:lineRule="auto"/>
        <w:ind w:firstLine="480"/>
        <w:jc w:val="left"/>
        <w:rPr>
          <w:sz w:val="24"/>
        </w:rPr>
      </w:pPr>
      <w:r w:rsidRPr="00C6667F">
        <w:rPr>
          <w:rFonts w:hint="eastAsia"/>
          <w:sz w:val="24"/>
        </w:rPr>
        <w:t>法人代表：</w:t>
      </w:r>
      <w:proofErr w:type="gramStart"/>
      <w:r w:rsidRPr="00C6667F">
        <w:rPr>
          <w:rFonts w:hint="eastAsia"/>
          <w:sz w:val="24"/>
        </w:rPr>
        <w:t>戎</w:t>
      </w:r>
      <w:proofErr w:type="gramEnd"/>
      <w:r w:rsidRPr="00C6667F">
        <w:rPr>
          <w:rFonts w:hint="eastAsia"/>
          <w:sz w:val="24"/>
        </w:rPr>
        <w:t>兵</w:t>
      </w:r>
    </w:p>
    <w:p w:rsidR="00771E45" w:rsidRPr="00C6667F" w:rsidRDefault="00771E45" w:rsidP="00771E45">
      <w:pPr>
        <w:spacing w:line="360" w:lineRule="auto"/>
        <w:ind w:firstLine="480"/>
        <w:jc w:val="left"/>
        <w:rPr>
          <w:sz w:val="24"/>
        </w:rPr>
      </w:pPr>
      <w:r w:rsidRPr="00C6667F">
        <w:rPr>
          <w:sz w:val="24"/>
        </w:rPr>
        <w:t>联系人：</w:t>
      </w:r>
      <w:r w:rsidRPr="00C6667F">
        <w:rPr>
          <w:rFonts w:hint="eastAsia"/>
          <w:sz w:val="24"/>
        </w:rPr>
        <w:t>魏晨</w:t>
      </w:r>
    </w:p>
    <w:p w:rsidR="00771E45" w:rsidRPr="00C6667F" w:rsidRDefault="00771E45" w:rsidP="00771E45">
      <w:pPr>
        <w:spacing w:line="360" w:lineRule="auto"/>
        <w:ind w:firstLine="480"/>
        <w:jc w:val="left"/>
        <w:rPr>
          <w:sz w:val="24"/>
        </w:rPr>
      </w:pPr>
      <w:r w:rsidRPr="00C6667F">
        <w:rPr>
          <w:sz w:val="24"/>
        </w:rPr>
        <w:t>电话：</w:t>
      </w:r>
      <w:r w:rsidRPr="00C6667F">
        <w:rPr>
          <w:rFonts w:hint="eastAsia"/>
          <w:sz w:val="24"/>
        </w:rPr>
        <w:t>010-52858244</w:t>
      </w:r>
    </w:p>
    <w:p w:rsidR="00771E45" w:rsidRPr="00C6667F" w:rsidRDefault="00771E45" w:rsidP="00771E45">
      <w:pPr>
        <w:spacing w:line="360" w:lineRule="auto"/>
        <w:ind w:firstLine="480"/>
        <w:jc w:val="left"/>
        <w:rPr>
          <w:sz w:val="24"/>
        </w:rPr>
      </w:pPr>
      <w:r w:rsidRPr="00C6667F">
        <w:rPr>
          <w:sz w:val="24"/>
        </w:rPr>
        <w:t>传真：</w:t>
      </w:r>
      <w:r w:rsidRPr="00C6667F">
        <w:rPr>
          <w:rFonts w:hint="eastAsia"/>
          <w:sz w:val="24"/>
        </w:rPr>
        <w:t>010-85800047</w:t>
      </w:r>
    </w:p>
    <w:p w:rsidR="00771E45" w:rsidRPr="00C6667F" w:rsidRDefault="00771E45" w:rsidP="00771E45">
      <w:pPr>
        <w:widowControl/>
        <w:spacing w:line="360" w:lineRule="auto"/>
        <w:ind w:firstLine="480"/>
        <w:jc w:val="left"/>
        <w:rPr>
          <w:sz w:val="24"/>
        </w:rPr>
      </w:pPr>
      <w:r w:rsidRPr="00C6667F">
        <w:rPr>
          <w:sz w:val="24"/>
        </w:rPr>
        <w:t>客服电话：</w:t>
      </w:r>
      <w:r w:rsidRPr="00C6667F">
        <w:rPr>
          <w:sz w:val="24"/>
        </w:rPr>
        <w:t>400-6099200</w:t>
      </w:r>
    </w:p>
    <w:p w:rsidR="00771E45" w:rsidRPr="00C6667F" w:rsidRDefault="00771E45" w:rsidP="00771E45">
      <w:pPr>
        <w:widowControl/>
        <w:spacing w:line="360" w:lineRule="auto"/>
        <w:ind w:firstLine="480"/>
        <w:jc w:val="left"/>
        <w:rPr>
          <w:sz w:val="24"/>
        </w:rPr>
      </w:pPr>
      <w:r w:rsidRPr="00C6667F">
        <w:rPr>
          <w:sz w:val="24"/>
        </w:rPr>
        <w:t>公司网址：</w:t>
      </w:r>
      <w:hyperlink r:id="rId79" w:history="1">
        <w:r w:rsidRPr="00C6667F">
          <w:rPr>
            <w:sz w:val="24"/>
          </w:rPr>
          <w:t>www.yixinfund.com</w:t>
        </w:r>
      </w:hyperlink>
    </w:p>
    <w:p w:rsidR="00771E45" w:rsidRPr="00C6667F" w:rsidRDefault="00771E45" w:rsidP="00771E45">
      <w:pPr>
        <w:autoSpaceDE w:val="0"/>
        <w:autoSpaceDN w:val="0"/>
        <w:adjustRightInd w:val="0"/>
        <w:snapToGrid w:val="0"/>
        <w:spacing w:line="360" w:lineRule="auto"/>
        <w:rPr>
          <w:sz w:val="24"/>
        </w:rPr>
      </w:pPr>
    </w:p>
    <w:p w:rsidR="00771E45" w:rsidRPr="00C6667F" w:rsidRDefault="00771E45" w:rsidP="00771E45">
      <w:pPr>
        <w:widowControl/>
        <w:spacing w:line="360" w:lineRule="auto"/>
        <w:ind w:firstLine="480"/>
        <w:jc w:val="left"/>
        <w:rPr>
          <w:sz w:val="24"/>
        </w:rPr>
      </w:pPr>
      <w:r w:rsidRPr="00C6667F">
        <w:rPr>
          <w:rFonts w:hint="eastAsia"/>
          <w:sz w:val="24"/>
        </w:rPr>
        <w:t>(8</w:t>
      </w:r>
      <w:r w:rsidR="007E22D2" w:rsidRPr="00C6667F">
        <w:rPr>
          <w:sz w:val="24"/>
        </w:rPr>
        <w:t>8</w:t>
      </w:r>
      <w:r w:rsidRPr="00C6667F">
        <w:rPr>
          <w:rFonts w:hint="eastAsia"/>
          <w:sz w:val="24"/>
        </w:rPr>
        <w:t>)</w:t>
      </w:r>
      <w:proofErr w:type="gramStart"/>
      <w:r w:rsidRPr="00C6667F">
        <w:rPr>
          <w:rFonts w:hint="eastAsia"/>
          <w:sz w:val="24"/>
        </w:rPr>
        <w:t>杭州科地瑞富</w:t>
      </w:r>
      <w:proofErr w:type="gramEnd"/>
      <w:r w:rsidRPr="00C6667F">
        <w:rPr>
          <w:rFonts w:hint="eastAsia"/>
          <w:sz w:val="24"/>
        </w:rPr>
        <w:t>基金销售有限公司</w:t>
      </w:r>
    </w:p>
    <w:p w:rsidR="00771E45" w:rsidRPr="00C6667F" w:rsidRDefault="00771E45" w:rsidP="00771E45">
      <w:pPr>
        <w:widowControl/>
        <w:spacing w:line="360" w:lineRule="auto"/>
        <w:ind w:firstLine="480"/>
        <w:jc w:val="left"/>
        <w:rPr>
          <w:sz w:val="24"/>
        </w:rPr>
      </w:pPr>
      <w:r w:rsidRPr="00C6667F">
        <w:rPr>
          <w:rFonts w:hint="eastAsia"/>
          <w:sz w:val="24"/>
        </w:rPr>
        <w:t>注册地址：杭州市下城区武林时代商务中心</w:t>
      </w:r>
      <w:r w:rsidRPr="00C6667F">
        <w:rPr>
          <w:sz w:val="24"/>
        </w:rPr>
        <w:t>1604</w:t>
      </w:r>
      <w:r w:rsidRPr="00C6667F">
        <w:rPr>
          <w:rFonts w:hint="eastAsia"/>
          <w:sz w:val="24"/>
        </w:rPr>
        <w:t>室</w:t>
      </w:r>
    </w:p>
    <w:p w:rsidR="00771E45" w:rsidRPr="00C6667F" w:rsidRDefault="00771E45" w:rsidP="00771E45">
      <w:pPr>
        <w:widowControl/>
        <w:spacing w:line="360" w:lineRule="auto"/>
        <w:ind w:firstLine="480"/>
        <w:jc w:val="left"/>
        <w:rPr>
          <w:sz w:val="24"/>
        </w:rPr>
      </w:pPr>
      <w:r w:rsidRPr="00C6667F">
        <w:rPr>
          <w:rFonts w:hint="eastAsia"/>
          <w:sz w:val="24"/>
        </w:rPr>
        <w:t>办公地址：杭州市下城区上塘路</w:t>
      </w:r>
      <w:r w:rsidRPr="00C6667F">
        <w:rPr>
          <w:sz w:val="24"/>
        </w:rPr>
        <w:t>15</w:t>
      </w:r>
      <w:r w:rsidRPr="00C6667F">
        <w:rPr>
          <w:rFonts w:hint="eastAsia"/>
          <w:sz w:val="24"/>
        </w:rPr>
        <w:t>号武林时代</w:t>
      </w:r>
      <w:r w:rsidRPr="00C6667F">
        <w:rPr>
          <w:sz w:val="24"/>
        </w:rPr>
        <w:t>20F</w:t>
      </w:r>
    </w:p>
    <w:p w:rsidR="00771E45" w:rsidRPr="00C6667F" w:rsidRDefault="00771E45" w:rsidP="00771E45">
      <w:pPr>
        <w:widowControl/>
        <w:spacing w:line="360" w:lineRule="auto"/>
        <w:ind w:firstLine="480"/>
        <w:jc w:val="left"/>
        <w:rPr>
          <w:sz w:val="24"/>
        </w:rPr>
      </w:pPr>
      <w:r w:rsidRPr="00C6667F">
        <w:rPr>
          <w:rFonts w:hint="eastAsia"/>
          <w:sz w:val="24"/>
        </w:rPr>
        <w:t>法人代表：陈刚</w:t>
      </w:r>
    </w:p>
    <w:p w:rsidR="00771E45" w:rsidRPr="00C6667F" w:rsidRDefault="00771E45" w:rsidP="00771E45">
      <w:pPr>
        <w:widowControl/>
        <w:spacing w:line="360" w:lineRule="auto"/>
        <w:ind w:firstLine="480"/>
        <w:jc w:val="left"/>
        <w:rPr>
          <w:sz w:val="24"/>
        </w:rPr>
      </w:pPr>
      <w:r w:rsidRPr="00C6667F">
        <w:rPr>
          <w:rFonts w:hint="eastAsia"/>
          <w:sz w:val="24"/>
        </w:rPr>
        <w:lastRenderedPageBreak/>
        <w:t>联系人：张丽琼</w:t>
      </w:r>
    </w:p>
    <w:p w:rsidR="00771E45" w:rsidRPr="00C6667F" w:rsidRDefault="00771E45" w:rsidP="00771E45">
      <w:pPr>
        <w:widowControl/>
        <w:spacing w:line="360" w:lineRule="auto"/>
        <w:ind w:firstLine="480"/>
        <w:jc w:val="left"/>
        <w:rPr>
          <w:sz w:val="24"/>
        </w:rPr>
      </w:pPr>
      <w:r w:rsidRPr="00C6667F">
        <w:rPr>
          <w:rFonts w:hint="eastAsia"/>
          <w:sz w:val="24"/>
        </w:rPr>
        <w:t>电话：</w:t>
      </w:r>
      <w:r w:rsidRPr="00C6667F">
        <w:rPr>
          <w:rFonts w:hint="eastAsia"/>
          <w:sz w:val="24"/>
        </w:rPr>
        <w:t>0571-85262700</w:t>
      </w:r>
    </w:p>
    <w:p w:rsidR="00771E45" w:rsidRPr="00C6667F" w:rsidRDefault="00771E45" w:rsidP="00771E45">
      <w:pPr>
        <w:widowControl/>
        <w:spacing w:line="360" w:lineRule="auto"/>
        <w:ind w:firstLine="480"/>
        <w:jc w:val="left"/>
        <w:rPr>
          <w:sz w:val="24"/>
        </w:rPr>
      </w:pPr>
      <w:r w:rsidRPr="00C6667F">
        <w:rPr>
          <w:rFonts w:hint="eastAsia"/>
          <w:sz w:val="24"/>
        </w:rPr>
        <w:t>传真：</w:t>
      </w:r>
      <w:r w:rsidRPr="00C6667F">
        <w:rPr>
          <w:rFonts w:hint="eastAsia"/>
          <w:sz w:val="24"/>
        </w:rPr>
        <w:t>0571-85269200</w:t>
      </w:r>
    </w:p>
    <w:p w:rsidR="00771E45" w:rsidRPr="00C6667F" w:rsidRDefault="00771E45" w:rsidP="00771E45">
      <w:pPr>
        <w:widowControl/>
        <w:spacing w:line="360" w:lineRule="auto"/>
        <w:ind w:firstLine="480"/>
        <w:jc w:val="left"/>
        <w:rPr>
          <w:sz w:val="24"/>
        </w:rPr>
      </w:pPr>
      <w:r w:rsidRPr="00C6667F">
        <w:rPr>
          <w:rFonts w:hint="eastAsia"/>
          <w:sz w:val="24"/>
        </w:rPr>
        <w:t>客服电话：</w:t>
      </w:r>
      <w:r w:rsidRPr="00C6667F">
        <w:rPr>
          <w:rFonts w:hint="eastAsia"/>
          <w:sz w:val="24"/>
        </w:rPr>
        <w:t xml:space="preserve">0571-86915761    </w:t>
      </w:r>
    </w:p>
    <w:p w:rsidR="00771E45" w:rsidRPr="00C6667F" w:rsidRDefault="00771E45" w:rsidP="00771E45">
      <w:pPr>
        <w:widowControl/>
        <w:spacing w:line="360" w:lineRule="auto"/>
        <w:ind w:firstLine="480"/>
        <w:jc w:val="left"/>
        <w:rPr>
          <w:sz w:val="24"/>
        </w:rPr>
      </w:pPr>
      <w:r w:rsidRPr="00C6667F">
        <w:rPr>
          <w:rFonts w:hint="eastAsia"/>
          <w:sz w:val="24"/>
        </w:rPr>
        <w:t>公司网址：</w:t>
      </w:r>
      <w:r w:rsidRPr="00C6667F">
        <w:rPr>
          <w:sz w:val="24"/>
        </w:rPr>
        <w:t>www.cd121.com</w:t>
      </w:r>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leftChars="228" w:left="502"/>
        <w:jc w:val="left"/>
        <w:rPr>
          <w:sz w:val="24"/>
        </w:rPr>
      </w:pPr>
      <w:r w:rsidRPr="00C6667F">
        <w:rPr>
          <w:sz w:val="24"/>
        </w:rPr>
        <w:t>(</w:t>
      </w:r>
      <w:r w:rsidR="007E22D2" w:rsidRPr="00C6667F">
        <w:rPr>
          <w:sz w:val="24"/>
        </w:rPr>
        <w:t>89</w:t>
      </w:r>
      <w:r w:rsidRPr="00C6667F">
        <w:rPr>
          <w:sz w:val="24"/>
        </w:rPr>
        <w:t>)</w:t>
      </w:r>
      <w:r w:rsidRPr="00C6667F">
        <w:rPr>
          <w:sz w:val="24"/>
        </w:rPr>
        <w:t>上海基</w:t>
      </w:r>
      <w:proofErr w:type="gramStart"/>
      <w:r w:rsidRPr="00C6667F">
        <w:rPr>
          <w:sz w:val="24"/>
        </w:rPr>
        <w:t>煜</w:t>
      </w:r>
      <w:proofErr w:type="gramEnd"/>
      <w:r w:rsidRPr="00C6667F">
        <w:rPr>
          <w:sz w:val="24"/>
        </w:rPr>
        <w:t>基金销售有限公司</w:t>
      </w:r>
    </w:p>
    <w:p w:rsidR="00771E45" w:rsidRPr="00C6667F" w:rsidRDefault="00771E45" w:rsidP="00771E45">
      <w:pPr>
        <w:widowControl/>
        <w:spacing w:line="360" w:lineRule="auto"/>
        <w:ind w:leftChars="228" w:left="502"/>
        <w:jc w:val="left"/>
        <w:rPr>
          <w:sz w:val="24"/>
        </w:rPr>
      </w:pPr>
      <w:r w:rsidRPr="00C6667F">
        <w:rPr>
          <w:sz w:val="24"/>
        </w:rPr>
        <w:t>注册地址：上海市崇明县长兴镇路潘园公路</w:t>
      </w:r>
      <w:r w:rsidRPr="00C6667F">
        <w:rPr>
          <w:sz w:val="24"/>
        </w:rPr>
        <w:t>1800</w:t>
      </w:r>
      <w:r w:rsidRPr="00C6667F">
        <w:rPr>
          <w:sz w:val="24"/>
        </w:rPr>
        <w:t>号</w:t>
      </w:r>
      <w:r w:rsidRPr="00C6667F">
        <w:rPr>
          <w:sz w:val="24"/>
        </w:rPr>
        <w:t>2</w:t>
      </w:r>
      <w:r w:rsidRPr="00C6667F">
        <w:rPr>
          <w:sz w:val="24"/>
        </w:rPr>
        <w:t>号楼</w:t>
      </w:r>
      <w:r w:rsidRPr="00C6667F">
        <w:rPr>
          <w:sz w:val="24"/>
        </w:rPr>
        <w:t>6153</w:t>
      </w:r>
      <w:r w:rsidRPr="00C6667F">
        <w:rPr>
          <w:sz w:val="24"/>
        </w:rPr>
        <w:t>室（上海泰和经济发展区）</w:t>
      </w:r>
    </w:p>
    <w:p w:rsidR="00771E45" w:rsidRPr="00C6667F" w:rsidRDefault="00771E45" w:rsidP="00771E45">
      <w:pPr>
        <w:widowControl/>
        <w:spacing w:line="360" w:lineRule="auto"/>
        <w:ind w:firstLine="480"/>
        <w:jc w:val="left"/>
        <w:rPr>
          <w:sz w:val="24"/>
        </w:rPr>
      </w:pPr>
      <w:r w:rsidRPr="00C6667F">
        <w:rPr>
          <w:sz w:val="24"/>
        </w:rPr>
        <w:t>办公地址：</w:t>
      </w:r>
      <w:r w:rsidRPr="00C6667F">
        <w:rPr>
          <w:sz w:val="24"/>
        </w:rPr>
        <w:t xml:space="preserve"> </w:t>
      </w:r>
      <w:r w:rsidRPr="00C6667F">
        <w:rPr>
          <w:sz w:val="24"/>
        </w:rPr>
        <w:t>上海市杨浦区昆明路</w:t>
      </w:r>
      <w:r w:rsidRPr="00C6667F">
        <w:rPr>
          <w:sz w:val="24"/>
        </w:rPr>
        <w:t>518</w:t>
      </w:r>
      <w:r w:rsidRPr="00C6667F">
        <w:rPr>
          <w:sz w:val="24"/>
        </w:rPr>
        <w:t>号</w:t>
      </w:r>
      <w:r w:rsidRPr="00C6667F">
        <w:rPr>
          <w:sz w:val="24"/>
        </w:rPr>
        <w:t>A1002</w:t>
      </w:r>
      <w:r w:rsidRPr="00C6667F">
        <w:rPr>
          <w:sz w:val="24"/>
        </w:rPr>
        <w:t>室</w:t>
      </w:r>
    </w:p>
    <w:p w:rsidR="00771E45" w:rsidRPr="00C6667F" w:rsidRDefault="00771E45" w:rsidP="00771E45">
      <w:pPr>
        <w:widowControl/>
        <w:spacing w:line="360" w:lineRule="auto"/>
        <w:ind w:firstLine="480"/>
        <w:jc w:val="left"/>
        <w:rPr>
          <w:sz w:val="24"/>
        </w:rPr>
      </w:pPr>
      <w:r w:rsidRPr="00C6667F">
        <w:rPr>
          <w:sz w:val="24"/>
        </w:rPr>
        <w:t>法定代表人：王翔</w:t>
      </w:r>
    </w:p>
    <w:p w:rsidR="00771E45" w:rsidRPr="00C6667F" w:rsidRDefault="00771E45" w:rsidP="00771E45">
      <w:pPr>
        <w:widowControl/>
        <w:spacing w:line="360" w:lineRule="auto"/>
        <w:ind w:firstLine="480"/>
        <w:jc w:val="left"/>
        <w:rPr>
          <w:sz w:val="24"/>
        </w:rPr>
      </w:pPr>
      <w:r w:rsidRPr="00C6667F">
        <w:rPr>
          <w:sz w:val="24"/>
        </w:rPr>
        <w:t>联系人：蓝杰</w:t>
      </w:r>
    </w:p>
    <w:p w:rsidR="00771E45" w:rsidRPr="00C6667F" w:rsidRDefault="00771E45" w:rsidP="00771E45">
      <w:pPr>
        <w:widowControl/>
        <w:spacing w:line="360" w:lineRule="auto"/>
        <w:ind w:firstLine="480"/>
        <w:jc w:val="left"/>
        <w:rPr>
          <w:sz w:val="24"/>
        </w:rPr>
      </w:pPr>
      <w:r w:rsidRPr="00C6667F">
        <w:rPr>
          <w:sz w:val="24"/>
        </w:rPr>
        <w:t>电话：</w:t>
      </w:r>
      <w:r w:rsidRPr="00C6667F">
        <w:rPr>
          <w:sz w:val="24"/>
        </w:rPr>
        <w:t xml:space="preserve"> 021-65370077</w:t>
      </w:r>
    </w:p>
    <w:p w:rsidR="00771E45" w:rsidRPr="00C6667F" w:rsidRDefault="00771E45" w:rsidP="00771E45">
      <w:pPr>
        <w:widowControl/>
        <w:spacing w:line="360" w:lineRule="auto"/>
        <w:ind w:firstLine="480"/>
        <w:jc w:val="left"/>
        <w:rPr>
          <w:sz w:val="24"/>
        </w:rPr>
      </w:pPr>
      <w:r w:rsidRPr="00C6667F">
        <w:rPr>
          <w:sz w:val="24"/>
        </w:rPr>
        <w:t>传真：</w:t>
      </w:r>
      <w:r w:rsidRPr="00C6667F">
        <w:rPr>
          <w:sz w:val="24"/>
        </w:rPr>
        <w:t xml:space="preserve"> 021-55085991</w:t>
      </w:r>
    </w:p>
    <w:p w:rsidR="00771E45" w:rsidRPr="00C6667F" w:rsidRDefault="00771E45" w:rsidP="00771E45">
      <w:pPr>
        <w:widowControl/>
        <w:spacing w:line="360" w:lineRule="auto"/>
        <w:ind w:firstLine="480"/>
        <w:jc w:val="left"/>
        <w:rPr>
          <w:sz w:val="24"/>
        </w:rPr>
      </w:pPr>
      <w:r w:rsidRPr="00C6667F">
        <w:rPr>
          <w:sz w:val="24"/>
        </w:rPr>
        <w:t>客服电话：</w:t>
      </w:r>
      <w:r w:rsidRPr="00C6667F">
        <w:rPr>
          <w:sz w:val="24"/>
        </w:rPr>
        <w:t>4008-205-369</w:t>
      </w:r>
    </w:p>
    <w:p w:rsidR="00771E45" w:rsidRPr="00C6667F" w:rsidRDefault="00771E45" w:rsidP="00771E45">
      <w:pPr>
        <w:widowControl/>
        <w:spacing w:line="360" w:lineRule="auto"/>
        <w:ind w:firstLine="480"/>
        <w:jc w:val="left"/>
        <w:rPr>
          <w:sz w:val="24"/>
        </w:rPr>
      </w:pPr>
      <w:r w:rsidRPr="00C6667F">
        <w:rPr>
          <w:sz w:val="24"/>
        </w:rPr>
        <w:t>公司网址：</w:t>
      </w:r>
      <w:r w:rsidRPr="00C6667F">
        <w:rPr>
          <w:sz w:val="24"/>
        </w:rPr>
        <w:t xml:space="preserve"> </w:t>
      </w:r>
      <w:hyperlink r:id="rId80" w:history="1">
        <w:r w:rsidRPr="00C6667F">
          <w:rPr>
            <w:sz w:val="24"/>
          </w:rPr>
          <w:t>www.jiyufund.com.cn</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Pr>
          <w:sz w:val="24"/>
        </w:rPr>
        <w:t>(</w:t>
      </w:r>
      <w:r w:rsidRPr="00C6667F">
        <w:rPr>
          <w:rFonts w:hint="eastAsia"/>
          <w:sz w:val="24"/>
        </w:rPr>
        <w:t>9</w:t>
      </w:r>
      <w:r w:rsidR="007E22D2" w:rsidRPr="00C6667F">
        <w:rPr>
          <w:sz w:val="24"/>
        </w:rPr>
        <w:t>0</w:t>
      </w:r>
      <w:r w:rsidRPr="00C6667F">
        <w:rPr>
          <w:sz w:val="24"/>
        </w:rPr>
        <w:t>)</w:t>
      </w:r>
      <w:r w:rsidRPr="00C6667F">
        <w:rPr>
          <w:sz w:val="24"/>
        </w:rPr>
        <w:t>北京蛋卷基金销售有限公司</w:t>
      </w:r>
    </w:p>
    <w:p w:rsidR="00771E45" w:rsidRPr="00C6667F" w:rsidRDefault="00771E45" w:rsidP="00771E45">
      <w:pPr>
        <w:widowControl/>
        <w:spacing w:line="360" w:lineRule="auto"/>
        <w:ind w:firstLine="480"/>
        <w:jc w:val="left"/>
        <w:rPr>
          <w:sz w:val="24"/>
        </w:rPr>
      </w:pPr>
      <w:r w:rsidRPr="00C6667F">
        <w:rPr>
          <w:sz w:val="24"/>
        </w:rPr>
        <w:t>注册地址：北京市朝阳区阜通东大街</w:t>
      </w:r>
      <w:r w:rsidRPr="00C6667F">
        <w:rPr>
          <w:sz w:val="24"/>
        </w:rPr>
        <w:t>1</w:t>
      </w:r>
      <w:r w:rsidRPr="00C6667F">
        <w:rPr>
          <w:sz w:val="24"/>
        </w:rPr>
        <w:t>号院</w:t>
      </w:r>
      <w:r w:rsidRPr="00C6667F">
        <w:rPr>
          <w:sz w:val="24"/>
        </w:rPr>
        <w:t>6</w:t>
      </w:r>
      <w:r w:rsidRPr="00C6667F">
        <w:rPr>
          <w:sz w:val="24"/>
        </w:rPr>
        <w:t>号楼</w:t>
      </w:r>
      <w:r w:rsidRPr="00C6667F">
        <w:rPr>
          <w:sz w:val="24"/>
        </w:rPr>
        <w:t>2</w:t>
      </w:r>
      <w:r w:rsidRPr="00C6667F">
        <w:rPr>
          <w:sz w:val="24"/>
        </w:rPr>
        <w:t>单元</w:t>
      </w:r>
      <w:r w:rsidRPr="00C6667F">
        <w:rPr>
          <w:sz w:val="24"/>
        </w:rPr>
        <w:t>21</w:t>
      </w:r>
      <w:r w:rsidRPr="00C6667F">
        <w:rPr>
          <w:sz w:val="24"/>
        </w:rPr>
        <w:t>层</w:t>
      </w:r>
      <w:r w:rsidRPr="00C6667F">
        <w:rPr>
          <w:sz w:val="24"/>
        </w:rPr>
        <w:t>222507</w:t>
      </w:r>
    </w:p>
    <w:p w:rsidR="00771E45" w:rsidRPr="00C6667F" w:rsidRDefault="00771E45" w:rsidP="00771E45">
      <w:pPr>
        <w:widowControl/>
        <w:spacing w:line="360" w:lineRule="auto"/>
        <w:ind w:firstLine="480"/>
        <w:jc w:val="left"/>
        <w:rPr>
          <w:sz w:val="24"/>
        </w:rPr>
      </w:pPr>
      <w:r w:rsidRPr="00C6667F">
        <w:rPr>
          <w:sz w:val="24"/>
        </w:rPr>
        <w:t>办公地址：北京市</w:t>
      </w:r>
      <w:proofErr w:type="gramStart"/>
      <w:r w:rsidRPr="00C6667F">
        <w:rPr>
          <w:sz w:val="24"/>
        </w:rPr>
        <w:t>朝阳区望京</w:t>
      </w:r>
      <w:proofErr w:type="gramEnd"/>
      <w:r w:rsidRPr="00C6667F">
        <w:rPr>
          <w:sz w:val="24"/>
        </w:rPr>
        <w:t>SOHO T3A</w:t>
      </w:r>
      <w:r w:rsidRPr="00C6667F">
        <w:rPr>
          <w:sz w:val="24"/>
        </w:rPr>
        <w:t>座</w:t>
      </w:r>
      <w:r w:rsidRPr="00C6667F">
        <w:rPr>
          <w:sz w:val="24"/>
        </w:rPr>
        <w:t>19</w:t>
      </w:r>
      <w:r w:rsidRPr="00C6667F">
        <w:rPr>
          <w:sz w:val="24"/>
        </w:rPr>
        <w:t>层</w:t>
      </w:r>
    </w:p>
    <w:p w:rsidR="00771E45" w:rsidRPr="00C6667F" w:rsidRDefault="00771E45" w:rsidP="00771E45">
      <w:pPr>
        <w:widowControl/>
        <w:spacing w:line="360" w:lineRule="auto"/>
        <w:ind w:firstLine="480"/>
        <w:jc w:val="left"/>
        <w:rPr>
          <w:sz w:val="24"/>
        </w:rPr>
      </w:pPr>
      <w:r w:rsidRPr="00C6667F">
        <w:rPr>
          <w:sz w:val="24"/>
        </w:rPr>
        <w:t>法定代表人：钟斐斐</w:t>
      </w:r>
    </w:p>
    <w:p w:rsidR="00771E45" w:rsidRPr="00C6667F" w:rsidRDefault="00771E45" w:rsidP="00771E45">
      <w:pPr>
        <w:widowControl/>
        <w:spacing w:line="360" w:lineRule="auto"/>
        <w:ind w:firstLine="480"/>
        <w:jc w:val="left"/>
        <w:rPr>
          <w:sz w:val="24"/>
        </w:rPr>
      </w:pPr>
      <w:r w:rsidRPr="00C6667F">
        <w:rPr>
          <w:sz w:val="24"/>
        </w:rPr>
        <w:t>联系人：衡欢</w:t>
      </w:r>
    </w:p>
    <w:p w:rsidR="00771E45" w:rsidRPr="00C6667F" w:rsidRDefault="00771E45" w:rsidP="00771E45">
      <w:pPr>
        <w:widowControl/>
        <w:spacing w:line="360" w:lineRule="auto"/>
        <w:ind w:firstLine="480"/>
        <w:jc w:val="left"/>
        <w:rPr>
          <w:sz w:val="24"/>
        </w:rPr>
      </w:pPr>
      <w:r w:rsidRPr="00C6667F">
        <w:rPr>
          <w:sz w:val="24"/>
        </w:rPr>
        <w:t>电话：</w:t>
      </w:r>
      <w:r w:rsidRPr="00C6667F">
        <w:rPr>
          <w:sz w:val="24"/>
        </w:rPr>
        <w:t>010-61840688</w:t>
      </w:r>
    </w:p>
    <w:p w:rsidR="00771E45" w:rsidRPr="00C6667F" w:rsidRDefault="00771E45" w:rsidP="00771E45">
      <w:pPr>
        <w:widowControl/>
        <w:spacing w:line="360" w:lineRule="auto"/>
        <w:ind w:firstLine="480"/>
        <w:jc w:val="left"/>
        <w:rPr>
          <w:sz w:val="24"/>
        </w:rPr>
      </w:pPr>
      <w:r w:rsidRPr="00C6667F">
        <w:rPr>
          <w:sz w:val="24"/>
        </w:rPr>
        <w:t>传真：</w:t>
      </w:r>
      <w:r w:rsidRPr="00C6667F">
        <w:rPr>
          <w:sz w:val="24"/>
        </w:rPr>
        <w:t>010-61840699</w:t>
      </w:r>
    </w:p>
    <w:p w:rsidR="00771E45" w:rsidRPr="00C6667F" w:rsidRDefault="00771E45" w:rsidP="00771E45">
      <w:pPr>
        <w:widowControl/>
        <w:spacing w:line="360" w:lineRule="auto"/>
        <w:ind w:firstLine="480"/>
        <w:jc w:val="left"/>
        <w:rPr>
          <w:sz w:val="24"/>
        </w:rPr>
      </w:pPr>
      <w:r w:rsidRPr="00C6667F">
        <w:rPr>
          <w:sz w:val="24"/>
        </w:rPr>
        <w:t>客服电话：</w:t>
      </w:r>
      <w:r w:rsidRPr="00C6667F">
        <w:rPr>
          <w:sz w:val="24"/>
        </w:rPr>
        <w:t>4000-618-518</w:t>
      </w:r>
    </w:p>
    <w:p w:rsidR="00771E45" w:rsidRPr="00C6667F" w:rsidRDefault="00771E45" w:rsidP="00771E45">
      <w:pPr>
        <w:widowControl/>
        <w:spacing w:line="360" w:lineRule="auto"/>
        <w:ind w:firstLine="480"/>
        <w:jc w:val="left"/>
        <w:rPr>
          <w:sz w:val="24"/>
        </w:rPr>
      </w:pPr>
      <w:r w:rsidRPr="00C6667F">
        <w:rPr>
          <w:sz w:val="24"/>
        </w:rPr>
        <w:t>公司网址：</w:t>
      </w:r>
      <w:r w:rsidRPr="00C6667F">
        <w:rPr>
          <w:sz w:val="24"/>
        </w:rPr>
        <w:t>danjuanapp.com</w:t>
      </w:r>
    </w:p>
    <w:p w:rsidR="00771E45" w:rsidRPr="00C6667F" w:rsidRDefault="00771E45" w:rsidP="00771E45">
      <w:pPr>
        <w:widowControl/>
        <w:spacing w:line="360" w:lineRule="auto"/>
        <w:jc w:val="left"/>
        <w:rPr>
          <w:sz w:val="24"/>
        </w:rPr>
      </w:pPr>
    </w:p>
    <w:p w:rsidR="00771E45" w:rsidRPr="00C6667F" w:rsidRDefault="00771E45" w:rsidP="00771E45">
      <w:pPr>
        <w:widowControl/>
        <w:spacing w:line="360" w:lineRule="auto"/>
        <w:ind w:firstLine="480"/>
        <w:jc w:val="left"/>
        <w:rPr>
          <w:sz w:val="24"/>
        </w:rPr>
      </w:pPr>
      <w:r w:rsidRPr="00C6667F">
        <w:rPr>
          <w:rFonts w:hint="eastAsia"/>
          <w:sz w:val="24"/>
        </w:rPr>
        <w:t>(9</w:t>
      </w:r>
      <w:r w:rsidR="007E22D2" w:rsidRPr="00C6667F">
        <w:rPr>
          <w:sz w:val="24"/>
        </w:rPr>
        <w:t>1</w:t>
      </w:r>
      <w:r w:rsidRPr="00C6667F">
        <w:rPr>
          <w:rFonts w:hint="eastAsia"/>
          <w:sz w:val="24"/>
        </w:rPr>
        <w:t xml:space="preserve">) </w:t>
      </w:r>
      <w:proofErr w:type="gramStart"/>
      <w:r w:rsidRPr="00C6667F">
        <w:rPr>
          <w:rFonts w:hint="eastAsia"/>
          <w:sz w:val="24"/>
        </w:rPr>
        <w:t>乾道盈泰基金</w:t>
      </w:r>
      <w:proofErr w:type="gramEnd"/>
      <w:r w:rsidRPr="00C6667F">
        <w:rPr>
          <w:rFonts w:hint="eastAsia"/>
          <w:sz w:val="24"/>
        </w:rPr>
        <w:t>销售（北京）有限公司</w:t>
      </w:r>
    </w:p>
    <w:p w:rsidR="00771E45" w:rsidRPr="00C6667F" w:rsidRDefault="00771E45" w:rsidP="00771E45">
      <w:pPr>
        <w:widowControl/>
        <w:spacing w:line="360" w:lineRule="auto"/>
        <w:ind w:firstLine="480"/>
        <w:jc w:val="left"/>
        <w:rPr>
          <w:sz w:val="24"/>
        </w:rPr>
      </w:pPr>
      <w:r w:rsidRPr="00C6667F">
        <w:rPr>
          <w:rFonts w:hint="eastAsia"/>
          <w:sz w:val="24"/>
        </w:rPr>
        <w:lastRenderedPageBreak/>
        <w:t>注册地址：</w:t>
      </w:r>
      <w:r w:rsidRPr="00C6667F">
        <w:rPr>
          <w:sz w:val="24"/>
        </w:rPr>
        <w:t>北京市西城区德外大街合生财富广场</w:t>
      </w:r>
      <w:r w:rsidRPr="00C6667F">
        <w:rPr>
          <w:sz w:val="24"/>
        </w:rPr>
        <w:t>1302</w:t>
      </w:r>
      <w:r w:rsidRPr="00C6667F">
        <w:rPr>
          <w:sz w:val="24"/>
        </w:rPr>
        <w:t>室</w:t>
      </w:r>
    </w:p>
    <w:p w:rsidR="00771E45" w:rsidRPr="00C6667F" w:rsidRDefault="00771E45" w:rsidP="00771E45">
      <w:pPr>
        <w:widowControl/>
        <w:spacing w:line="360" w:lineRule="auto"/>
        <w:ind w:firstLine="480"/>
        <w:jc w:val="left"/>
        <w:rPr>
          <w:sz w:val="24"/>
        </w:rPr>
      </w:pPr>
      <w:r w:rsidRPr="00C6667F">
        <w:rPr>
          <w:rFonts w:hint="eastAsia"/>
          <w:sz w:val="24"/>
        </w:rPr>
        <w:t>办公地址：北京市西城区德外大街合生财富广场</w:t>
      </w:r>
      <w:r w:rsidRPr="00C6667F">
        <w:rPr>
          <w:sz w:val="24"/>
        </w:rPr>
        <w:t>1302</w:t>
      </w:r>
      <w:r w:rsidRPr="00C6667F">
        <w:rPr>
          <w:rFonts w:hint="eastAsia"/>
          <w:sz w:val="24"/>
        </w:rPr>
        <w:t>室</w:t>
      </w:r>
    </w:p>
    <w:p w:rsidR="00771E45" w:rsidRPr="00C6667F" w:rsidRDefault="00771E45" w:rsidP="00771E45">
      <w:pPr>
        <w:widowControl/>
        <w:spacing w:line="360" w:lineRule="auto"/>
        <w:ind w:firstLine="480"/>
        <w:jc w:val="left"/>
        <w:rPr>
          <w:sz w:val="24"/>
        </w:rPr>
      </w:pPr>
      <w:r w:rsidRPr="00C6667F">
        <w:rPr>
          <w:rFonts w:hint="eastAsia"/>
          <w:sz w:val="24"/>
        </w:rPr>
        <w:t>法人代表：王兴吉</w:t>
      </w:r>
    </w:p>
    <w:p w:rsidR="00771E45" w:rsidRPr="00C6667F" w:rsidRDefault="00771E45" w:rsidP="00771E45">
      <w:pPr>
        <w:widowControl/>
        <w:spacing w:line="360" w:lineRule="auto"/>
        <w:ind w:firstLine="480"/>
        <w:jc w:val="left"/>
        <w:rPr>
          <w:sz w:val="24"/>
        </w:rPr>
      </w:pPr>
      <w:r w:rsidRPr="00C6667F">
        <w:rPr>
          <w:rFonts w:hint="eastAsia"/>
          <w:sz w:val="24"/>
        </w:rPr>
        <w:t>联系人：宋子琪</w:t>
      </w:r>
    </w:p>
    <w:p w:rsidR="00771E45" w:rsidRPr="00C6667F" w:rsidRDefault="00771E45" w:rsidP="00771E45">
      <w:pPr>
        <w:widowControl/>
        <w:spacing w:line="360" w:lineRule="auto"/>
        <w:ind w:firstLine="480"/>
        <w:jc w:val="left"/>
        <w:rPr>
          <w:sz w:val="24"/>
        </w:rPr>
      </w:pPr>
      <w:r w:rsidRPr="00C6667F">
        <w:rPr>
          <w:rFonts w:hint="eastAsia"/>
          <w:sz w:val="24"/>
        </w:rPr>
        <w:t>电话：</w:t>
      </w:r>
      <w:r w:rsidRPr="00C6667F">
        <w:rPr>
          <w:sz w:val="24"/>
        </w:rPr>
        <w:t>010-62062880</w:t>
      </w:r>
    </w:p>
    <w:p w:rsidR="00771E45" w:rsidRPr="00C6667F" w:rsidRDefault="00771E45" w:rsidP="00771E45">
      <w:pPr>
        <w:widowControl/>
        <w:spacing w:line="360" w:lineRule="auto"/>
        <w:ind w:firstLine="480"/>
        <w:jc w:val="left"/>
        <w:rPr>
          <w:sz w:val="24"/>
        </w:rPr>
      </w:pPr>
      <w:r w:rsidRPr="00C6667F">
        <w:rPr>
          <w:rFonts w:hint="eastAsia"/>
          <w:sz w:val="24"/>
        </w:rPr>
        <w:t>传真：</w:t>
      </w:r>
      <w:r w:rsidRPr="00C6667F">
        <w:rPr>
          <w:sz w:val="24"/>
        </w:rPr>
        <w:t>010-82057741</w:t>
      </w:r>
    </w:p>
    <w:p w:rsidR="00771E45" w:rsidRPr="00C6667F" w:rsidRDefault="00771E45" w:rsidP="00771E45">
      <w:pPr>
        <w:widowControl/>
        <w:spacing w:line="360" w:lineRule="auto"/>
        <w:ind w:firstLine="480"/>
        <w:jc w:val="left"/>
        <w:rPr>
          <w:sz w:val="24"/>
        </w:rPr>
      </w:pPr>
      <w:r w:rsidRPr="00C6667F">
        <w:rPr>
          <w:rFonts w:hint="eastAsia"/>
          <w:sz w:val="24"/>
        </w:rPr>
        <w:t>客服电话：</w:t>
      </w:r>
      <w:r w:rsidRPr="00C6667F">
        <w:rPr>
          <w:sz w:val="24"/>
        </w:rPr>
        <w:t>4000-888-080</w:t>
      </w:r>
    </w:p>
    <w:p w:rsidR="00771E45" w:rsidRPr="00C6667F" w:rsidRDefault="00771E45" w:rsidP="00771E45">
      <w:pPr>
        <w:widowControl/>
        <w:spacing w:line="360" w:lineRule="auto"/>
        <w:ind w:firstLine="480"/>
        <w:jc w:val="left"/>
        <w:rPr>
          <w:sz w:val="24"/>
        </w:rPr>
      </w:pPr>
      <w:r w:rsidRPr="00C6667F">
        <w:rPr>
          <w:rFonts w:hint="eastAsia"/>
          <w:sz w:val="24"/>
        </w:rPr>
        <w:t>公司网址：</w:t>
      </w:r>
      <w:hyperlink r:id="rId81" w:history="1">
        <w:r w:rsidRPr="00C6667F">
          <w:rPr>
            <w:sz w:val="24"/>
          </w:rPr>
          <w:t>www.qiandaojr.com</w:t>
        </w:r>
      </w:hyperlink>
      <w:r w:rsidRPr="00C6667F">
        <w:rPr>
          <w:sz w:val="24"/>
        </w:rPr>
        <w:t xml:space="preserve"> </w:t>
      </w:r>
    </w:p>
    <w:p w:rsidR="00771E45" w:rsidRPr="00C6667F" w:rsidRDefault="00771E45" w:rsidP="00771E45">
      <w:pPr>
        <w:autoSpaceDE w:val="0"/>
        <w:autoSpaceDN w:val="0"/>
        <w:adjustRightInd w:val="0"/>
        <w:snapToGrid w:val="0"/>
        <w:spacing w:line="360" w:lineRule="auto"/>
        <w:rPr>
          <w:sz w:val="24"/>
        </w:rPr>
      </w:pP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(9</w:t>
      </w:r>
      <w:r w:rsidR="007E22D2" w:rsidRPr="00C6667F">
        <w:rPr>
          <w:rFonts w:hAnsi="宋体"/>
          <w:sz w:val="24"/>
        </w:rPr>
        <w:t>2</w:t>
      </w:r>
      <w:r w:rsidRPr="00C6667F">
        <w:rPr>
          <w:rFonts w:hAnsi="宋体" w:hint="eastAsia"/>
          <w:sz w:val="24"/>
        </w:rPr>
        <w:t xml:space="preserve">) </w:t>
      </w:r>
      <w:r w:rsidRPr="00C6667F">
        <w:rPr>
          <w:rFonts w:hAnsi="宋体" w:hint="eastAsia"/>
          <w:sz w:val="24"/>
        </w:rPr>
        <w:t>北京肯特瑞基金销售有限公司</w:t>
      </w:r>
    </w:p>
    <w:p w:rsidR="00771E45" w:rsidRPr="00C6667F" w:rsidRDefault="00771E45" w:rsidP="00771E45">
      <w:pPr>
        <w:widowControl/>
        <w:spacing w:line="360" w:lineRule="auto"/>
        <w:ind w:firstLine="480"/>
        <w:jc w:val="left"/>
        <w:rPr>
          <w:sz w:val="24"/>
        </w:rPr>
      </w:pPr>
      <w:r w:rsidRPr="00C6667F">
        <w:rPr>
          <w:rFonts w:hint="eastAsia"/>
          <w:sz w:val="24"/>
        </w:rPr>
        <w:t>注册地址：北京市海淀区</w:t>
      </w:r>
      <w:proofErr w:type="gramStart"/>
      <w:r w:rsidRPr="00C6667F">
        <w:rPr>
          <w:rFonts w:hint="eastAsia"/>
          <w:sz w:val="24"/>
        </w:rPr>
        <w:t>海淀东</w:t>
      </w:r>
      <w:proofErr w:type="gramEnd"/>
      <w:r w:rsidRPr="00C6667F">
        <w:rPr>
          <w:rFonts w:hint="eastAsia"/>
          <w:sz w:val="24"/>
        </w:rPr>
        <w:t>三街</w:t>
      </w:r>
      <w:r w:rsidRPr="00C6667F">
        <w:rPr>
          <w:sz w:val="24"/>
        </w:rPr>
        <w:t>2</w:t>
      </w:r>
      <w:r w:rsidRPr="00C6667F">
        <w:rPr>
          <w:rFonts w:hint="eastAsia"/>
          <w:sz w:val="24"/>
        </w:rPr>
        <w:t>号</w:t>
      </w:r>
      <w:r w:rsidRPr="00C6667F">
        <w:rPr>
          <w:sz w:val="24"/>
        </w:rPr>
        <w:t>4</w:t>
      </w:r>
      <w:r w:rsidRPr="00C6667F">
        <w:rPr>
          <w:rFonts w:hint="eastAsia"/>
          <w:sz w:val="24"/>
        </w:rPr>
        <w:t>层</w:t>
      </w:r>
      <w:r w:rsidRPr="00C6667F">
        <w:rPr>
          <w:sz w:val="24"/>
        </w:rPr>
        <w:t>401-15</w:t>
      </w:r>
    </w:p>
    <w:p w:rsidR="00771E45" w:rsidRPr="00C6667F" w:rsidRDefault="00771E45" w:rsidP="00771E45">
      <w:pPr>
        <w:widowControl/>
        <w:spacing w:line="360" w:lineRule="auto"/>
        <w:ind w:firstLine="480"/>
        <w:jc w:val="left"/>
        <w:rPr>
          <w:sz w:val="24"/>
        </w:rPr>
      </w:pPr>
      <w:r w:rsidRPr="00C6667F">
        <w:rPr>
          <w:rFonts w:hint="eastAsia"/>
          <w:sz w:val="24"/>
        </w:rPr>
        <w:t>办公地址：北京是海淀区中关村东路</w:t>
      </w:r>
      <w:r w:rsidRPr="00C6667F">
        <w:rPr>
          <w:rFonts w:hint="eastAsia"/>
          <w:sz w:val="24"/>
        </w:rPr>
        <w:t>66</w:t>
      </w:r>
      <w:r w:rsidRPr="00C6667F">
        <w:rPr>
          <w:rFonts w:hint="eastAsia"/>
          <w:sz w:val="24"/>
        </w:rPr>
        <w:t>号</w:t>
      </w:r>
      <w:r w:rsidRPr="00C6667F">
        <w:rPr>
          <w:rFonts w:hint="eastAsia"/>
          <w:sz w:val="24"/>
        </w:rPr>
        <w:t>1</w:t>
      </w:r>
      <w:r w:rsidRPr="00C6667F">
        <w:rPr>
          <w:rFonts w:hint="eastAsia"/>
          <w:sz w:val="24"/>
        </w:rPr>
        <w:t>号楼</w:t>
      </w:r>
      <w:r w:rsidRPr="00C6667F">
        <w:rPr>
          <w:rFonts w:hint="eastAsia"/>
          <w:sz w:val="24"/>
        </w:rPr>
        <w:t>22</w:t>
      </w:r>
      <w:r w:rsidRPr="00C6667F">
        <w:rPr>
          <w:rFonts w:hint="eastAsia"/>
          <w:sz w:val="24"/>
        </w:rPr>
        <w:t>层</w:t>
      </w:r>
      <w:r w:rsidRPr="00C6667F">
        <w:rPr>
          <w:rFonts w:hint="eastAsia"/>
          <w:sz w:val="24"/>
        </w:rPr>
        <w:t>2603-06</w:t>
      </w:r>
    </w:p>
    <w:p w:rsidR="00771E45" w:rsidRPr="00C6667F" w:rsidRDefault="00771E45" w:rsidP="00771E45">
      <w:pPr>
        <w:widowControl/>
        <w:spacing w:line="360" w:lineRule="auto"/>
        <w:ind w:firstLine="480"/>
        <w:jc w:val="left"/>
        <w:rPr>
          <w:sz w:val="24"/>
        </w:rPr>
      </w:pPr>
      <w:r w:rsidRPr="00C6667F">
        <w:rPr>
          <w:rFonts w:hint="eastAsia"/>
          <w:sz w:val="24"/>
        </w:rPr>
        <w:t>法定代表人：江卉</w:t>
      </w:r>
    </w:p>
    <w:p w:rsidR="00771E45" w:rsidRPr="00C6667F" w:rsidRDefault="00771E45" w:rsidP="00771E45">
      <w:pPr>
        <w:widowControl/>
        <w:spacing w:line="360" w:lineRule="auto"/>
        <w:ind w:firstLine="480"/>
        <w:jc w:val="left"/>
        <w:rPr>
          <w:sz w:val="24"/>
        </w:rPr>
      </w:pPr>
      <w:r w:rsidRPr="00C6667F">
        <w:rPr>
          <w:rFonts w:hint="eastAsia"/>
          <w:sz w:val="24"/>
        </w:rPr>
        <w:t>联系人：</w:t>
      </w:r>
      <w:proofErr w:type="gramStart"/>
      <w:r w:rsidRPr="00C6667F">
        <w:rPr>
          <w:rFonts w:hint="eastAsia"/>
          <w:sz w:val="24"/>
        </w:rPr>
        <w:t>韩锦星</w:t>
      </w:r>
      <w:proofErr w:type="gramEnd"/>
    </w:p>
    <w:p w:rsidR="00771E45" w:rsidRPr="00C6667F" w:rsidRDefault="00771E45" w:rsidP="00771E45">
      <w:pPr>
        <w:widowControl/>
        <w:spacing w:line="360" w:lineRule="auto"/>
        <w:ind w:firstLine="480"/>
        <w:jc w:val="left"/>
        <w:rPr>
          <w:sz w:val="24"/>
        </w:rPr>
      </w:pPr>
      <w:r w:rsidRPr="00C6667F">
        <w:rPr>
          <w:rFonts w:hint="eastAsia"/>
          <w:sz w:val="24"/>
        </w:rPr>
        <w:t>电</w:t>
      </w:r>
      <w:r w:rsidRPr="00C6667F">
        <w:rPr>
          <w:sz w:val="24"/>
        </w:rPr>
        <w:t>  </w:t>
      </w:r>
      <w:r w:rsidRPr="00C6667F">
        <w:rPr>
          <w:rFonts w:hint="eastAsia"/>
          <w:sz w:val="24"/>
        </w:rPr>
        <w:t>话：</w:t>
      </w:r>
      <w:r w:rsidRPr="00C6667F">
        <w:rPr>
          <w:sz w:val="24"/>
        </w:rPr>
        <w:t>4000988511/ 4000888816</w:t>
      </w:r>
    </w:p>
    <w:p w:rsidR="00771E45" w:rsidRPr="00C6667F" w:rsidRDefault="00771E45" w:rsidP="00771E45">
      <w:pPr>
        <w:widowControl/>
        <w:spacing w:line="360" w:lineRule="auto"/>
        <w:ind w:firstLine="480"/>
        <w:jc w:val="left"/>
        <w:rPr>
          <w:sz w:val="24"/>
        </w:rPr>
      </w:pPr>
      <w:r w:rsidRPr="00C6667F">
        <w:rPr>
          <w:rFonts w:hint="eastAsia"/>
          <w:sz w:val="24"/>
        </w:rPr>
        <w:t>传真：</w:t>
      </w:r>
      <w:r w:rsidRPr="00C6667F">
        <w:rPr>
          <w:sz w:val="24"/>
        </w:rPr>
        <w:t>010-89188000</w:t>
      </w:r>
    </w:p>
    <w:p w:rsidR="00771E45" w:rsidRPr="00C6667F" w:rsidRDefault="00771E45" w:rsidP="00771E45">
      <w:pPr>
        <w:widowControl/>
        <w:spacing w:line="360" w:lineRule="auto"/>
        <w:ind w:firstLine="480"/>
        <w:jc w:val="left"/>
        <w:rPr>
          <w:sz w:val="24"/>
        </w:rPr>
      </w:pPr>
      <w:r w:rsidRPr="00C6667F">
        <w:rPr>
          <w:rFonts w:hint="eastAsia"/>
          <w:sz w:val="24"/>
        </w:rPr>
        <w:t>客服电话：</w:t>
      </w:r>
      <w:r w:rsidRPr="00C6667F">
        <w:rPr>
          <w:sz w:val="24"/>
        </w:rPr>
        <w:t>400 098 8511</w:t>
      </w:r>
    </w:p>
    <w:p w:rsidR="00771E45" w:rsidRPr="00C6667F" w:rsidRDefault="00771E45" w:rsidP="00771E45">
      <w:pPr>
        <w:widowControl/>
        <w:spacing w:line="360" w:lineRule="auto"/>
        <w:ind w:firstLine="480"/>
        <w:jc w:val="left"/>
        <w:rPr>
          <w:sz w:val="24"/>
        </w:rPr>
      </w:pPr>
      <w:r w:rsidRPr="00C6667F">
        <w:rPr>
          <w:rFonts w:hint="eastAsia"/>
          <w:sz w:val="24"/>
        </w:rPr>
        <w:t>公司官网：</w:t>
      </w:r>
      <w:hyperlink r:id="rId82" w:history="1">
        <w:r w:rsidRPr="00C6667F">
          <w:rPr>
            <w:sz w:val="24"/>
          </w:rPr>
          <w:t>http://fund.jd.com/</w:t>
        </w:r>
      </w:hyperlink>
      <w:r w:rsidRPr="00C6667F">
        <w:rPr>
          <w:sz w:val="24"/>
        </w:rPr>
        <w:t xml:space="preserve"> </w:t>
      </w:r>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sidDel="00F92D99">
        <w:rPr>
          <w:rFonts w:hint="eastAsia"/>
          <w:sz w:val="24"/>
        </w:rPr>
        <w:t xml:space="preserve"> </w:t>
      </w:r>
      <w:r w:rsidRPr="00C6667F">
        <w:rPr>
          <w:rFonts w:hint="eastAsia"/>
          <w:sz w:val="24"/>
        </w:rPr>
        <w:t>(9</w:t>
      </w:r>
      <w:r w:rsidR="007E22D2" w:rsidRPr="00C6667F">
        <w:rPr>
          <w:sz w:val="24"/>
        </w:rPr>
        <w:t>3</w:t>
      </w:r>
      <w:r w:rsidRPr="00C6667F">
        <w:rPr>
          <w:rFonts w:hint="eastAsia"/>
          <w:sz w:val="24"/>
        </w:rPr>
        <w:t>)</w:t>
      </w:r>
      <w:r w:rsidRPr="00C6667F">
        <w:rPr>
          <w:sz w:val="24"/>
        </w:rPr>
        <w:t>深圳前海微众银行股份有限公司</w:t>
      </w:r>
    </w:p>
    <w:p w:rsidR="00771E45" w:rsidRPr="00C6667F" w:rsidRDefault="00771E45" w:rsidP="00771E45">
      <w:pPr>
        <w:widowControl/>
        <w:spacing w:line="360" w:lineRule="auto"/>
        <w:ind w:firstLine="480"/>
        <w:jc w:val="left"/>
        <w:rPr>
          <w:sz w:val="24"/>
        </w:rPr>
      </w:pPr>
      <w:r w:rsidRPr="00C6667F">
        <w:rPr>
          <w:rFonts w:hint="eastAsia"/>
          <w:sz w:val="24"/>
        </w:rPr>
        <w:t>注册地址：深圳市前海深港合作区前湾一路</w:t>
      </w:r>
      <w:r w:rsidRPr="00C6667F">
        <w:rPr>
          <w:rFonts w:hint="eastAsia"/>
          <w:sz w:val="24"/>
        </w:rPr>
        <w:t>1</w:t>
      </w:r>
      <w:r w:rsidRPr="00C6667F">
        <w:rPr>
          <w:rFonts w:hint="eastAsia"/>
          <w:sz w:val="24"/>
        </w:rPr>
        <w:t>号</w:t>
      </w:r>
      <w:r w:rsidRPr="00C6667F">
        <w:rPr>
          <w:rFonts w:hint="eastAsia"/>
          <w:sz w:val="24"/>
        </w:rPr>
        <w:t>A</w:t>
      </w:r>
      <w:r w:rsidRPr="00C6667F">
        <w:rPr>
          <w:rFonts w:hint="eastAsia"/>
          <w:sz w:val="24"/>
        </w:rPr>
        <w:t>栋</w:t>
      </w:r>
      <w:r w:rsidRPr="00C6667F">
        <w:rPr>
          <w:rFonts w:hint="eastAsia"/>
          <w:sz w:val="24"/>
        </w:rPr>
        <w:t>201</w:t>
      </w:r>
      <w:r w:rsidRPr="00C6667F">
        <w:rPr>
          <w:rFonts w:hint="eastAsia"/>
          <w:sz w:val="24"/>
        </w:rPr>
        <w:t>室（入驻深圳市前海商务秘书有限公司）</w:t>
      </w:r>
    </w:p>
    <w:p w:rsidR="00771E45" w:rsidRPr="00C6667F" w:rsidRDefault="00771E45" w:rsidP="00771E45">
      <w:pPr>
        <w:widowControl/>
        <w:spacing w:line="360" w:lineRule="auto"/>
        <w:ind w:firstLine="480"/>
        <w:jc w:val="left"/>
        <w:rPr>
          <w:sz w:val="24"/>
        </w:rPr>
      </w:pPr>
      <w:r w:rsidRPr="00C6667F">
        <w:rPr>
          <w:rFonts w:hint="eastAsia"/>
          <w:sz w:val="24"/>
        </w:rPr>
        <w:t>办公地址：广东省深圳市南山区深圳湾科技生态园</w:t>
      </w:r>
      <w:r w:rsidRPr="00C6667F">
        <w:rPr>
          <w:rFonts w:hint="eastAsia"/>
          <w:sz w:val="24"/>
        </w:rPr>
        <w:t>7</w:t>
      </w:r>
      <w:r w:rsidRPr="00C6667F">
        <w:rPr>
          <w:rFonts w:hint="eastAsia"/>
          <w:sz w:val="24"/>
        </w:rPr>
        <w:t>栋</w:t>
      </w:r>
      <w:r w:rsidRPr="00C6667F">
        <w:rPr>
          <w:rFonts w:hint="eastAsia"/>
          <w:sz w:val="24"/>
        </w:rPr>
        <w:t>A</w:t>
      </w:r>
      <w:r w:rsidRPr="00C6667F">
        <w:rPr>
          <w:rFonts w:hint="eastAsia"/>
          <w:sz w:val="24"/>
        </w:rPr>
        <w:t>座</w:t>
      </w:r>
    </w:p>
    <w:p w:rsidR="00771E45" w:rsidRPr="00C6667F" w:rsidRDefault="00771E45" w:rsidP="00771E45">
      <w:pPr>
        <w:widowControl/>
        <w:spacing w:line="360" w:lineRule="auto"/>
        <w:ind w:firstLine="480"/>
        <w:jc w:val="left"/>
        <w:rPr>
          <w:sz w:val="24"/>
        </w:rPr>
      </w:pPr>
      <w:r w:rsidRPr="00C6667F">
        <w:rPr>
          <w:rFonts w:hint="eastAsia"/>
          <w:sz w:val="24"/>
        </w:rPr>
        <w:t>法定代表人：顾敏</w:t>
      </w:r>
    </w:p>
    <w:p w:rsidR="00771E45" w:rsidRPr="00C6667F" w:rsidRDefault="00771E45" w:rsidP="00771E45">
      <w:pPr>
        <w:widowControl/>
        <w:spacing w:line="360" w:lineRule="auto"/>
        <w:ind w:firstLine="480"/>
        <w:jc w:val="left"/>
        <w:rPr>
          <w:sz w:val="24"/>
        </w:rPr>
      </w:pPr>
      <w:r w:rsidRPr="00C6667F">
        <w:rPr>
          <w:rFonts w:hint="eastAsia"/>
          <w:sz w:val="24"/>
        </w:rPr>
        <w:t>联系人：罗曦</w:t>
      </w:r>
    </w:p>
    <w:p w:rsidR="00771E45" w:rsidRPr="00C6667F" w:rsidRDefault="00771E45" w:rsidP="00771E45">
      <w:pPr>
        <w:widowControl/>
        <w:spacing w:line="360" w:lineRule="auto"/>
        <w:ind w:firstLine="480"/>
        <w:jc w:val="left"/>
        <w:rPr>
          <w:sz w:val="24"/>
        </w:rPr>
      </w:pPr>
      <w:r w:rsidRPr="00C6667F">
        <w:rPr>
          <w:rFonts w:hint="eastAsia"/>
          <w:sz w:val="24"/>
        </w:rPr>
        <w:t>传真：</w:t>
      </w:r>
      <w:r w:rsidRPr="00C6667F">
        <w:rPr>
          <w:rFonts w:hint="eastAsia"/>
          <w:sz w:val="24"/>
        </w:rPr>
        <w:t>0755-86700688</w:t>
      </w:r>
    </w:p>
    <w:p w:rsidR="00771E45" w:rsidRPr="00C6667F" w:rsidRDefault="00771E45" w:rsidP="00771E45">
      <w:pPr>
        <w:widowControl/>
        <w:spacing w:line="360" w:lineRule="auto"/>
        <w:ind w:firstLine="480"/>
        <w:jc w:val="left"/>
        <w:rPr>
          <w:sz w:val="24"/>
        </w:rPr>
      </w:pPr>
      <w:r w:rsidRPr="00C6667F">
        <w:rPr>
          <w:rFonts w:hint="eastAsia"/>
          <w:sz w:val="24"/>
        </w:rPr>
        <w:t>客服电话：</w:t>
      </w:r>
      <w:r w:rsidRPr="00C6667F">
        <w:rPr>
          <w:rFonts w:hint="eastAsia"/>
          <w:sz w:val="24"/>
        </w:rPr>
        <w:t>400-999-8877</w:t>
      </w:r>
    </w:p>
    <w:p w:rsidR="00771E45" w:rsidRPr="00C6667F" w:rsidRDefault="00771E45" w:rsidP="00771E45">
      <w:pPr>
        <w:widowControl/>
        <w:spacing w:line="360" w:lineRule="auto"/>
        <w:ind w:firstLine="480"/>
        <w:jc w:val="left"/>
        <w:rPr>
          <w:sz w:val="24"/>
        </w:rPr>
      </w:pPr>
      <w:r w:rsidRPr="00C6667F">
        <w:rPr>
          <w:rFonts w:hint="eastAsia"/>
          <w:sz w:val="24"/>
        </w:rPr>
        <w:t>公司网址：</w:t>
      </w:r>
      <w:hyperlink r:id="rId83" w:history="1">
        <w:r w:rsidRPr="00C6667F">
          <w:rPr>
            <w:rFonts w:hint="eastAsia"/>
            <w:sz w:val="24"/>
          </w:rPr>
          <w:t>www.webank.com</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(9</w:t>
      </w:r>
      <w:r w:rsidR="007E22D2" w:rsidRPr="00C6667F">
        <w:rPr>
          <w:sz w:val="24"/>
        </w:rPr>
        <w:t>4</w:t>
      </w:r>
      <w:r w:rsidRPr="00C6667F">
        <w:rPr>
          <w:rFonts w:hint="eastAsia"/>
          <w:sz w:val="24"/>
        </w:rPr>
        <w:t xml:space="preserve">) </w:t>
      </w:r>
      <w:r w:rsidRPr="00C6667F">
        <w:rPr>
          <w:rFonts w:hint="eastAsia"/>
          <w:sz w:val="24"/>
        </w:rPr>
        <w:t>交通银行股份有限公司</w:t>
      </w:r>
    </w:p>
    <w:p w:rsidR="00771E45" w:rsidRPr="00C6667F" w:rsidRDefault="00771E45" w:rsidP="00771E45">
      <w:pPr>
        <w:spacing w:line="360" w:lineRule="auto"/>
        <w:ind w:leftChars="200" w:left="565" w:hangingChars="50" w:hanging="125"/>
        <w:jc w:val="left"/>
        <w:rPr>
          <w:sz w:val="24"/>
        </w:rPr>
      </w:pPr>
      <w:r w:rsidRPr="00C6667F">
        <w:rPr>
          <w:rFonts w:hint="eastAsia"/>
          <w:sz w:val="24"/>
        </w:rPr>
        <w:t>注册地址：上海市浦东</w:t>
      </w:r>
      <w:proofErr w:type="gramStart"/>
      <w:r w:rsidRPr="00C6667F">
        <w:rPr>
          <w:rFonts w:hint="eastAsia"/>
          <w:sz w:val="24"/>
        </w:rPr>
        <w:t>新区银</w:t>
      </w:r>
      <w:proofErr w:type="gramEnd"/>
      <w:r w:rsidRPr="00C6667F">
        <w:rPr>
          <w:rFonts w:hint="eastAsia"/>
          <w:sz w:val="24"/>
        </w:rPr>
        <w:t>城中路</w:t>
      </w:r>
      <w:r w:rsidRPr="00C6667F">
        <w:rPr>
          <w:rFonts w:hint="eastAsia"/>
          <w:sz w:val="24"/>
        </w:rPr>
        <w:t>188</w:t>
      </w:r>
      <w:r w:rsidRPr="00C6667F">
        <w:rPr>
          <w:rFonts w:hint="eastAsia"/>
          <w:sz w:val="24"/>
        </w:rPr>
        <w:t>号</w:t>
      </w:r>
    </w:p>
    <w:p w:rsidR="00771E45" w:rsidRPr="00C6667F" w:rsidRDefault="00771E45" w:rsidP="00771E45">
      <w:pPr>
        <w:spacing w:line="360" w:lineRule="auto"/>
        <w:ind w:leftChars="200" w:left="565" w:hangingChars="50" w:hanging="125"/>
        <w:jc w:val="left"/>
        <w:rPr>
          <w:sz w:val="24"/>
        </w:rPr>
      </w:pPr>
      <w:r w:rsidRPr="00C6667F">
        <w:rPr>
          <w:rFonts w:hint="eastAsia"/>
          <w:sz w:val="24"/>
        </w:rPr>
        <w:t>办公地址：上海市浦东</w:t>
      </w:r>
      <w:proofErr w:type="gramStart"/>
      <w:r w:rsidRPr="00C6667F">
        <w:rPr>
          <w:rFonts w:hint="eastAsia"/>
          <w:sz w:val="24"/>
        </w:rPr>
        <w:t>新区银</w:t>
      </w:r>
      <w:proofErr w:type="gramEnd"/>
      <w:r w:rsidRPr="00C6667F">
        <w:rPr>
          <w:rFonts w:hint="eastAsia"/>
          <w:sz w:val="24"/>
        </w:rPr>
        <w:t>城中路</w:t>
      </w:r>
      <w:r w:rsidRPr="00C6667F">
        <w:rPr>
          <w:rFonts w:hint="eastAsia"/>
          <w:sz w:val="24"/>
        </w:rPr>
        <w:t>188</w:t>
      </w:r>
      <w:r w:rsidRPr="00C6667F">
        <w:rPr>
          <w:rFonts w:hint="eastAsia"/>
          <w:sz w:val="24"/>
        </w:rPr>
        <w:t>号</w:t>
      </w:r>
    </w:p>
    <w:p w:rsidR="00771E45" w:rsidRPr="00C6667F" w:rsidRDefault="00771E45" w:rsidP="00771E45">
      <w:pPr>
        <w:widowControl/>
        <w:spacing w:line="360" w:lineRule="auto"/>
        <w:ind w:firstLine="480"/>
        <w:jc w:val="left"/>
        <w:rPr>
          <w:rFonts w:hAnsi="宋体"/>
          <w:kern w:val="0"/>
          <w:sz w:val="24"/>
        </w:rPr>
      </w:pPr>
      <w:r w:rsidRPr="00C6667F">
        <w:rPr>
          <w:rFonts w:hAnsi="宋体"/>
          <w:kern w:val="0"/>
          <w:sz w:val="24"/>
        </w:rPr>
        <w:t>法定代表人</w:t>
      </w:r>
      <w:r w:rsidRPr="00C6667F">
        <w:rPr>
          <w:rFonts w:hAnsi="宋体"/>
          <w:kern w:val="0"/>
          <w:sz w:val="24"/>
        </w:rPr>
        <w:t xml:space="preserve">: </w:t>
      </w:r>
      <w:hyperlink r:id="rId84" w:tgtFrame="_blank" w:history="1">
        <w:r w:rsidRPr="00C6667F">
          <w:rPr>
            <w:rFonts w:hAnsi="宋体"/>
            <w:kern w:val="0"/>
            <w:sz w:val="24"/>
          </w:rPr>
          <w:t>彭纯</w:t>
        </w:r>
      </w:hyperlink>
    </w:p>
    <w:p w:rsidR="00771E45" w:rsidRPr="00C6667F" w:rsidRDefault="00771E45" w:rsidP="00771E45">
      <w:pPr>
        <w:widowControl/>
        <w:spacing w:line="360" w:lineRule="auto"/>
        <w:ind w:firstLine="480"/>
        <w:jc w:val="left"/>
        <w:rPr>
          <w:rFonts w:hAnsi="宋体"/>
          <w:kern w:val="0"/>
          <w:sz w:val="24"/>
        </w:rPr>
      </w:pPr>
      <w:r w:rsidRPr="00C6667F">
        <w:rPr>
          <w:rFonts w:hAnsi="宋体"/>
          <w:kern w:val="0"/>
          <w:sz w:val="24"/>
        </w:rPr>
        <w:t>联系人：曹榕</w:t>
      </w:r>
    </w:p>
    <w:p w:rsidR="00771E45" w:rsidRPr="00C6667F" w:rsidRDefault="00771E45" w:rsidP="00771E45">
      <w:pPr>
        <w:widowControl/>
        <w:spacing w:line="360" w:lineRule="auto"/>
        <w:ind w:firstLine="480"/>
        <w:jc w:val="left"/>
        <w:rPr>
          <w:rFonts w:hAnsi="宋体"/>
          <w:kern w:val="0"/>
          <w:sz w:val="24"/>
        </w:rPr>
      </w:pPr>
      <w:r w:rsidRPr="00C6667F">
        <w:rPr>
          <w:rFonts w:hAnsi="宋体"/>
          <w:kern w:val="0"/>
          <w:sz w:val="24"/>
        </w:rPr>
        <w:t>电话：</w:t>
      </w:r>
      <w:r w:rsidRPr="00C6667F">
        <w:rPr>
          <w:rFonts w:hAnsi="宋体"/>
          <w:kern w:val="0"/>
          <w:sz w:val="24"/>
        </w:rPr>
        <w:t>021-58781234</w:t>
      </w:r>
    </w:p>
    <w:p w:rsidR="00771E45" w:rsidRPr="00C6667F" w:rsidRDefault="00771E45" w:rsidP="00771E45">
      <w:pPr>
        <w:widowControl/>
        <w:spacing w:line="360" w:lineRule="auto"/>
        <w:ind w:firstLine="480"/>
        <w:jc w:val="left"/>
        <w:rPr>
          <w:rFonts w:hAnsi="宋体"/>
          <w:kern w:val="0"/>
          <w:sz w:val="24"/>
        </w:rPr>
      </w:pPr>
      <w:r w:rsidRPr="00C6667F">
        <w:rPr>
          <w:rFonts w:hAnsi="宋体"/>
          <w:kern w:val="0"/>
          <w:sz w:val="24"/>
        </w:rPr>
        <w:t>传真：</w:t>
      </w:r>
      <w:r w:rsidRPr="00C6667F">
        <w:rPr>
          <w:rFonts w:hAnsi="宋体"/>
          <w:kern w:val="0"/>
          <w:sz w:val="24"/>
        </w:rPr>
        <w:t>021-58408842</w:t>
      </w:r>
    </w:p>
    <w:p w:rsidR="00771E45" w:rsidRPr="00C6667F" w:rsidRDefault="00771E45" w:rsidP="00771E45">
      <w:pPr>
        <w:widowControl/>
        <w:spacing w:line="360" w:lineRule="auto"/>
        <w:ind w:firstLine="480"/>
        <w:jc w:val="left"/>
        <w:rPr>
          <w:rFonts w:hAnsi="宋体"/>
          <w:kern w:val="0"/>
          <w:sz w:val="24"/>
        </w:rPr>
      </w:pPr>
      <w:r w:rsidRPr="00C6667F">
        <w:rPr>
          <w:rFonts w:hAnsi="宋体"/>
          <w:kern w:val="0"/>
          <w:sz w:val="24"/>
        </w:rPr>
        <w:t>客</w:t>
      </w:r>
      <w:proofErr w:type="gramStart"/>
      <w:r w:rsidRPr="00C6667F">
        <w:rPr>
          <w:rFonts w:hAnsi="宋体"/>
          <w:kern w:val="0"/>
          <w:sz w:val="24"/>
        </w:rPr>
        <w:t>服电话</w:t>
      </w:r>
      <w:proofErr w:type="gramEnd"/>
      <w:r w:rsidRPr="00C6667F">
        <w:rPr>
          <w:rFonts w:hAnsi="宋体"/>
          <w:kern w:val="0"/>
          <w:sz w:val="24"/>
        </w:rPr>
        <w:t xml:space="preserve">:95559 </w:t>
      </w:r>
    </w:p>
    <w:p w:rsidR="00771E45" w:rsidRPr="00C6667F" w:rsidRDefault="00771E45" w:rsidP="00771E45">
      <w:pPr>
        <w:widowControl/>
        <w:spacing w:line="360" w:lineRule="auto"/>
        <w:ind w:firstLine="480"/>
        <w:jc w:val="left"/>
        <w:rPr>
          <w:rFonts w:hAnsi="宋体"/>
          <w:kern w:val="0"/>
          <w:sz w:val="24"/>
        </w:rPr>
      </w:pPr>
      <w:r w:rsidRPr="00C6667F">
        <w:rPr>
          <w:rFonts w:hAnsi="宋体"/>
          <w:kern w:val="0"/>
          <w:sz w:val="24"/>
        </w:rPr>
        <w:t>公司网址</w:t>
      </w:r>
      <w:r w:rsidRPr="00C6667F">
        <w:rPr>
          <w:rFonts w:hAnsi="宋体"/>
          <w:kern w:val="0"/>
          <w:sz w:val="24"/>
        </w:rPr>
        <w:t>:www.bankcomm.com</w:t>
      </w:r>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Pr>
          <w:rFonts w:hint="eastAsia"/>
          <w:sz w:val="24"/>
        </w:rPr>
        <w:t>(9</w:t>
      </w:r>
      <w:r w:rsidR="007E22D2" w:rsidRPr="00C6667F">
        <w:rPr>
          <w:sz w:val="24"/>
        </w:rPr>
        <w:t>5</w:t>
      </w:r>
      <w:r w:rsidRPr="00C6667F">
        <w:rPr>
          <w:rFonts w:hint="eastAsia"/>
          <w:sz w:val="24"/>
        </w:rPr>
        <w:t>)</w:t>
      </w:r>
      <w:r w:rsidRPr="00C6667F">
        <w:rPr>
          <w:sz w:val="24"/>
        </w:rPr>
        <w:t xml:space="preserve"> </w:t>
      </w:r>
      <w:proofErr w:type="gramStart"/>
      <w:r w:rsidRPr="00C6667F">
        <w:rPr>
          <w:sz w:val="24"/>
        </w:rPr>
        <w:t>凤凰金</w:t>
      </w:r>
      <w:proofErr w:type="gramEnd"/>
      <w:r w:rsidRPr="00C6667F">
        <w:rPr>
          <w:sz w:val="24"/>
        </w:rPr>
        <w:t>信（银川）基金销售有限公司</w:t>
      </w:r>
    </w:p>
    <w:p w:rsidR="00771E45" w:rsidRPr="00C6667F" w:rsidRDefault="00771E45" w:rsidP="00771E45">
      <w:pPr>
        <w:spacing w:line="348" w:lineRule="auto"/>
        <w:ind w:firstLineChars="150" w:firstLine="375"/>
        <w:jc w:val="left"/>
        <w:rPr>
          <w:sz w:val="24"/>
        </w:rPr>
      </w:pPr>
      <w:r w:rsidRPr="00C6667F">
        <w:rPr>
          <w:rFonts w:hint="eastAsia"/>
          <w:sz w:val="24"/>
        </w:rPr>
        <w:t>注册地址：宁夏回族自治区银川市金</w:t>
      </w:r>
      <w:proofErr w:type="gramStart"/>
      <w:r w:rsidRPr="00C6667F">
        <w:rPr>
          <w:rFonts w:hint="eastAsia"/>
          <w:sz w:val="24"/>
        </w:rPr>
        <w:t>凤区阅</w:t>
      </w:r>
      <w:proofErr w:type="gramEnd"/>
      <w:r w:rsidRPr="00C6667F">
        <w:rPr>
          <w:rFonts w:hint="eastAsia"/>
          <w:sz w:val="24"/>
        </w:rPr>
        <w:t>海湾中央商务区万寿路</w:t>
      </w:r>
      <w:r w:rsidRPr="00C6667F">
        <w:rPr>
          <w:sz w:val="24"/>
        </w:rPr>
        <w:t>142</w:t>
      </w:r>
      <w:r w:rsidRPr="00C6667F">
        <w:rPr>
          <w:rFonts w:hint="eastAsia"/>
          <w:sz w:val="24"/>
        </w:rPr>
        <w:t>号</w:t>
      </w:r>
      <w:r w:rsidRPr="00C6667F">
        <w:rPr>
          <w:sz w:val="24"/>
        </w:rPr>
        <w:t>14</w:t>
      </w:r>
      <w:r w:rsidRPr="00C6667F">
        <w:rPr>
          <w:rFonts w:hint="eastAsia"/>
          <w:sz w:val="24"/>
        </w:rPr>
        <w:t>层</w:t>
      </w:r>
      <w:r w:rsidRPr="00C6667F">
        <w:rPr>
          <w:sz w:val="24"/>
        </w:rPr>
        <w:t>1402</w:t>
      </w:r>
    </w:p>
    <w:p w:rsidR="00771E45" w:rsidRPr="00C6667F" w:rsidRDefault="00771E45" w:rsidP="00771E45">
      <w:pPr>
        <w:spacing w:line="348" w:lineRule="auto"/>
        <w:ind w:firstLineChars="150" w:firstLine="375"/>
        <w:jc w:val="left"/>
        <w:rPr>
          <w:sz w:val="24"/>
        </w:rPr>
      </w:pPr>
      <w:r w:rsidRPr="00C6667F">
        <w:rPr>
          <w:rFonts w:hint="eastAsia"/>
          <w:sz w:val="24"/>
        </w:rPr>
        <w:t>办公地址：北京市</w:t>
      </w:r>
      <w:proofErr w:type="gramStart"/>
      <w:r w:rsidRPr="00C6667F">
        <w:rPr>
          <w:rFonts w:hint="eastAsia"/>
          <w:sz w:val="24"/>
        </w:rPr>
        <w:t>朝阳区紫月</w:t>
      </w:r>
      <w:proofErr w:type="gramEnd"/>
      <w:r w:rsidRPr="00C6667F">
        <w:rPr>
          <w:rFonts w:hint="eastAsia"/>
          <w:sz w:val="24"/>
        </w:rPr>
        <w:t>路</w:t>
      </w:r>
      <w:r w:rsidRPr="00C6667F">
        <w:rPr>
          <w:sz w:val="24"/>
        </w:rPr>
        <w:t>18</w:t>
      </w:r>
      <w:r w:rsidRPr="00C6667F">
        <w:rPr>
          <w:rFonts w:hint="eastAsia"/>
          <w:sz w:val="24"/>
        </w:rPr>
        <w:t>号院</w:t>
      </w:r>
      <w:r w:rsidRPr="00C6667F">
        <w:rPr>
          <w:sz w:val="24"/>
        </w:rPr>
        <w:t xml:space="preserve"> </w:t>
      </w:r>
      <w:r w:rsidRPr="00C6667F">
        <w:rPr>
          <w:rFonts w:hint="eastAsia"/>
          <w:sz w:val="24"/>
        </w:rPr>
        <w:t>朝来高科技产业园</w:t>
      </w:r>
      <w:r w:rsidRPr="00C6667F">
        <w:rPr>
          <w:sz w:val="24"/>
        </w:rPr>
        <w:t>18</w:t>
      </w:r>
      <w:r w:rsidRPr="00C6667F">
        <w:rPr>
          <w:rFonts w:hint="eastAsia"/>
          <w:sz w:val="24"/>
        </w:rPr>
        <w:t>号楼</w:t>
      </w:r>
    </w:p>
    <w:p w:rsidR="00771E45" w:rsidRPr="00C6667F" w:rsidRDefault="00771E45" w:rsidP="00771E45">
      <w:pPr>
        <w:spacing w:line="348" w:lineRule="auto"/>
        <w:ind w:firstLineChars="150" w:firstLine="375"/>
        <w:jc w:val="left"/>
        <w:rPr>
          <w:sz w:val="24"/>
        </w:rPr>
      </w:pPr>
      <w:r w:rsidRPr="00C6667F">
        <w:rPr>
          <w:sz w:val="24"/>
        </w:rPr>
        <w:t>法定代表人：张旭</w:t>
      </w:r>
    </w:p>
    <w:p w:rsidR="00771E45" w:rsidRPr="00C6667F" w:rsidRDefault="00771E45" w:rsidP="00771E45">
      <w:pPr>
        <w:spacing w:line="348" w:lineRule="auto"/>
        <w:ind w:firstLineChars="150" w:firstLine="375"/>
        <w:jc w:val="left"/>
        <w:rPr>
          <w:sz w:val="24"/>
        </w:rPr>
      </w:pPr>
      <w:r w:rsidRPr="00C6667F">
        <w:rPr>
          <w:sz w:val="24"/>
        </w:rPr>
        <w:t>联系人：汪莹</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电话：</w:t>
      </w:r>
      <w:r w:rsidRPr="00C6667F">
        <w:rPr>
          <w:rFonts w:hAnsi="宋体"/>
          <w:sz w:val="24"/>
        </w:rPr>
        <w:t>010-58160168</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传真：</w:t>
      </w:r>
      <w:r w:rsidRPr="00C6667F">
        <w:rPr>
          <w:rFonts w:hAnsi="宋体"/>
          <w:sz w:val="24"/>
        </w:rPr>
        <w:t>010-58160173</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客服电话：</w:t>
      </w:r>
      <w:r w:rsidRPr="00C6667F">
        <w:rPr>
          <w:rFonts w:hAnsi="宋体"/>
          <w:sz w:val="24"/>
        </w:rPr>
        <w:t>400-810-5919</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公司网址：</w:t>
      </w:r>
      <w:hyperlink r:id="rId85" w:history="1">
        <w:r w:rsidRPr="00C6667F">
          <w:rPr>
            <w:rFonts w:hAnsi="宋体"/>
            <w:sz w:val="24"/>
          </w:rPr>
          <w:t>www.fengfd.com</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Pr>
          <w:rFonts w:hint="eastAsia"/>
          <w:sz w:val="24"/>
        </w:rPr>
        <w:t>(9</w:t>
      </w:r>
      <w:r w:rsidR="007E22D2" w:rsidRPr="00C6667F">
        <w:rPr>
          <w:sz w:val="24"/>
        </w:rPr>
        <w:t>6</w:t>
      </w:r>
      <w:r w:rsidRPr="00C6667F">
        <w:rPr>
          <w:rFonts w:hint="eastAsia"/>
          <w:sz w:val="24"/>
        </w:rPr>
        <w:t>)</w:t>
      </w:r>
      <w:r w:rsidRPr="00C6667F">
        <w:rPr>
          <w:rFonts w:hint="eastAsia"/>
          <w:sz w:val="24"/>
        </w:rPr>
        <w:t>北京汇成基金销售有限公司</w:t>
      </w:r>
    </w:p>
    <w:p w:rsidR="00771E45" w:rsidRPr="00C6667F" w:rsidRDefault="00771E45" w:rsidP="00771E45">
      <w:pPr>
        <w:spacing w:line="348" w:lineRule="auto"/>
        <w:ind w:firstLineChars="150" w:firstLine="375"/>
        <w:jc w:val="left"/>
        <w:rPr>
          <w:sz w:val="24"/>
        </w:rPr>
      </w:pPr>
      <w:r w:rsidRPr="00C6667F">
        <w:rPr>
          <w:rFonts w:hint="eastAsia"/>
          <w:sz w:val="24"/>
        </w:rPr>
        <w:t>注册地址：北京市海淀区中关村大街</w:t>
      </w:r>
      <w:r w:rsidRPr="00C6667F">
        <w:rPr>
          <w:sz w:val="24"/>
        </w:rPr>
        <w:t>11</w:t>
      </w:r>
      <w:r w:rsidRPr="00C6667F">
        <w:rPr>
          <w:rFonts w:hint="eastAsia"/>
          <w:sz w:val="24"/>
        </w:rPr>
        <w:t>号</w:t>
      </w:r>
      <w:r w:rsidRPr="00C6667F">
        <w:rPr>
          <w:sz w:val="24"/>
        </w:rPr>
        <w:t>A</w:t>
      </w:r>
      <w:r w:rsidRPr="00C6667F">
        <w:rPr>
          <w:rFonts w:hint="eastAsia"/>
          <w:sz w:val="24"/>
        </w:rPr>
        <w:t>座</w:t>
      </w:r>
      <w:r w:rsidRPr="00C6667F">
        <w:rPr>
          <w:sz w:val="24"/>
        </w:rPr>
        <w:t>1108</w:t>
      </w:r>
      <w:r w:rsidRPr="00C6667F">
        <w:rPr>
          <w:rFonts w:hint="eastAsia"/>
          <w:sz w:val="24"/>
        </w:rPr>
        <w:t>室</w:t>
      </w:r>
    </w:p>
    <w:p w:rsidR="00771E45" w:rsidRPr="00C6667F" w:rsidRDefault="00771E45" w:rsidP="00771E45">
      <w:pPr>
        <w:spacing w:line="348" w:lineRule="auto"/>
        <w:ind w:firstLineChars="150" w:firstLine="375"/>
        <w:jc w:val="left"/>
        <w:rPr>
          <w:sz w:val="24"/>
        </w:rPr>
      </w:pPr>
      <w:r w:rsidRPr="00C6667F">
        <w:rPr>
          <w:rFonts w:hint="eastAsia"/>
          <w:sz w:val="24"/>
        </w:rPr>
        <w:t>办公地址：北京市海淀区中关村大街</w:t>
      </w:r>
      <w:r w:rsidRPr="00C6667F">
        <w:rPr>
          <w:sz w:val="24"/>
        </w:rPr>
        <w:t>11</w:t>
      </w:r>
      <w:r w:rsidRPr="00C6667F">
        <w:rPr>
          <w:rFonts w:hint="eastAsia"/>
          <w:sz w:val="24"/>
        </w:rPr>
        <w:t>号</w:t>
      </w:r>
      <w:r w:rsidRPr="00C6667F">
        <w:rPr>
          <w:sz w:val="24"/>
        </w:rPr>
        <w:t>A</w:t>
      </w:r>
      <w:r w:rsidRPr="00C6667F">
        <w:rPr>
          <w:rFonts w:hint="eastAsia"/>
          <w:sz w:val="24"/>
        </w:rPr>
        <w:t>座</w:t>
      </w:r>
      <w:r w:rsidRPr="00C6667F">
        <w:rPr>
          <w:sz w:val="24"/>
        </w:rPr>
        <w:t>1108</w:t>
      </w:r>
      <w:r w:rsidRPr="00C6667F">
        <w:rPr>
          <w:rFonts w:hint="eastAsia"/>
          <w:sz w:val="24"/>
        </w:rPr>
        <w:t>室</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法人代表：王伟刚</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联系人：</w:t>
      </w:r>
      <w:r w:rsidRPr="00C6667F">
        <w:rPr>
          <w:sz w:val="24"/>
        </w:rPr>
        <w:t>王骁骁</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电话：</w:t>
      </w:r>
      <w:r w:rsidRPr="00C6667F">
        <w:rPr>
          <w:rFonts w:hAnsi="宋体" w:hint="eastAsia"/>
          <w:sz w:val="24"/>
        </w:rPr>
        <w:t>010-56251471</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lastRenderedPageBreak/>
        <w:t>传真：</w:t>
      </w:r>
      <w:r w:rsidRPr="00C6667F">
        <w:rPr>
          <w:rFonts w:hAnsi="宋体"/>
          <w:sz w:val="24"/>
        </w:rPr>
        <w:t>010-62680827</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客服电话：</w:t>
      </w:r>
      <w:r w:rsidRPr="00C6667F">
        <w:rPr>
          <w:rFonts w:hAnsi="宋体"/>
          <w:sz w:val="24"/>
        </w:rPr>
        <w:t>400-619-9059</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公司网址：</w:t>
      </w:r>
      <w:hyperlink r:id="rId86" w:history="1">
        <w:r w:rsidRPr="00C6667F">
          <w:rPr>
            <w:rFonts w:hAnsi="宋体"/>
            <w:sz w:val="24"/>
          </w:rPr>
          <w:t>www.hcjijin.com</w:t>
        </w:r>
      </w:hyperlink>
    </w:p>
    <w:p w:rsidR="00771E45" w:rsidRPr="00C6667F" w:rsidRDefault="00771E45" w:rsidP="00771E45">
      <w:pPr>
        <w:spacing w:line="360" w:lineRule="auto"/>
        <w:ind w:leftChars="200" w:left="565" w:hangingChars="50" w:hanging="125"/>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(9</w:t>
      </w:r>
      <w:r w:rsidR="007E22D2" w:rsidRPr="00C6667F">
        <w:rPr>
          <w:sz w:val="24"/>
        </w:rPr>
        <w:t>7</w:t>
      </w:r>
      <w:r w:rsidRPr="00C6667F">
        <w:rPr>
          <w:rFonts w:hint="eastAsia"/>
          <w:sz w:val="24"/>
        </w:rPr>
        <w:t>)</w:t>
      </w:r>
      <w:r w:rsidRPr="00C6667F">
        <w:rPr>
          <w:sz w:val="24"/>
        </w:rPr>
        <w:t>上海浦东发展银行股份有限公司</w:t>
      </w:r>
    </w:p>
    <w:p w:rsidR="00771E45" w:rsidRPr="00C6667F" w:rsidRDefault="00771E45" w:rsidP="00771E45">
      <w:pPr>
        <w:spacing w:line="360" w:lineRule="auto"/>
        <w:ind w:leftChars="200" w:left="565" w:hangingChars="50" w:hanging="125"/>
        <w:jc w:val="left"/>
        <w:rPr>
          <w:sz w:val="24"/>
        </w:rPr>
      </w:pPr>
      <w:r w:rsidRPr="00C6667F">
        <w:rPr>
          <w:rFonts w:hint="eastAsia"/>
          <w:sz w:val="24"/>
        </w:rPr>
        <w:t>注册地址</w:t>
      </w:r>
      <w:r w:rsidRPr="00C6667F">
        <w:rPr>
          <w:rFonts w:hint="eastAsia"/>
          <w:sz w:val="24"/>
        </w:rPr>
        <w:t>:</w:t>
      </w:r>
      <w:r w:rsidRPr="00C6667F">
        <w:rPr>
          <w:rFonts w:hint="eastAsia"/>
          <w:sz w:val="24"/>
        </w:rPr>
        <w:t>上海市黄浦区中山东一路</w:t>
      </w:r>
      <w:r w:rsidRPr="00C6667F">
        <w:rPr>
          <w:rFonts w:hint="eastAsia"/>
          <w:sz w:val="24"/>
        </w:rPr>
        <w:t>12</w:t>
      </w:r>
      <w:r w:rsidRPr="00C6667F">
        <w:rPr>
          <w:rFonts w:hint="eastAsia"/>
          <w:sz w:val="24"/>
        </w:rPr>
        <w:t>号</w:t>
      </w:r>
    </w:p>
    <w:p w:rsidR="00771E45" w:rsidRPr="00C6667F" w:rsidRDefault="00771E45" w:rsidP="00771E45">
      <w:pPr>
        <w:spacing w:line="360" w:lineRule="auto"/>
        <w:ind w:leftChars="200" w:left="565" w:hangingChars="50" w:hanging="125"/>
        <w:jc w:val="left"/>
        <w:rPr>
          <w:sz w:val="24"/>
        </w:rPr>
      </w:pPr>
      <w:r w:rsidRPr="00C6667F">
        <w:rPr>
          <w:rFonts w:hint="eastAsia"/>
          <w:sz w:val="24"/>
        </w:rPr>
        <w:t>办公地址</w:t>
      </w:r>
      <w:r w:rsidRPr="00C6667F">
        <w:rPr>
          <w:rFonts w:hint="eastAsia"/>
          <w:sz w:val="24"/>
        </w:rPr>
        <w:t>:</w:t>
      </w:r>
      <w:r w:rsidRPr="00C6667F">
        <w:rPr>
          <w:rFonts w:hint="eastAsia"/>
          <w:sz w:val="24"/>
        </w:rPr>
        <w:t>上海市黄浦区中山东一路</w:t>
      </w:r>
      <w:r w:rsidRPr="00C6667F">
        <w:rPr>
          <w:rFonts w:hint="eastAsia"/>
          <w:sz w:val="24"/>
        </w:rPr>
        <w:t>12</w:t>
      </w:r>
      <w:r w:rsidRPr="00C6667F">
        <w:rPr>
          <w:rFonts w:hint="eastAsia"/>
          <w:sz w:val="24"/>
        </w:rPr>
        <w:t>号</w:t>
      </w:r>
    </w:p>
    <w:p w:rsidR="00771E45" w:rsidRPr="00C6667F" w:rsidRDefault="00771E45" w:rsidP="00771E45">
      <w:pPr>
        <w:spacing w:line="360" w:lineRule="auto"/>
        <w:ind w:leftChars="200" w:left="565" w:hangingChars="50" w:hanging="125"/>
        <w:jc w:val="left"/>
        <w:rPr>
          <w:sz w:val="24"/>
        </w:rPr>
      </w:pPr>
      <w:r w:rsidRPr="00C6667F">
        <w:rPr>
          <w:rFonts w:hint="eastAsia"/>
          <w:sz w:val="24"/>
        </w:rPr>
        <w:t>法定代表人</w:t>
      </w:r>
      <w:r w:rsidRPr="00C6667F">
        <w:rPr>
          <w:rFonts w:hint="eastAsia"/>
          <w:sz w:val="24"/>
        </w:rPr>
        <w:t>:</w:t>
      </w:r>
      <w:r w:rsidRPr="00C6667F">
        <w:rPr>
          <w:rFonts w:hint="eastAsia"/>
          <w:sz w:val="24"/>
        </w:rPr>
        <w:t>高国富</w:t>
      </w:r>
    </w:p>
    <w:p w:rsidR="00771E45" w:rsidRPr="00C6667F" w:rsidRDefault="00771E45" w:rsidP="00771E45">
      <w:pPr>
        <w:spacing w:line="360" w:lineRule="auto"/>
        <w:ind w:leftChars="200" w:left="565" w:hangingChars="50" w:hanging="125"/>
        <w:jc w:val="left"/>
        <w:rPr>
          <w:sz w:val="24"/>
        </w:rPr>
      </w:pPr>
      <w:r w:rsidRPr="00C6667F">
        <w:rPr>
          <w:rFonts w:hint="eastAsia"/>
          <w:sz w:val="24"/>
        </w:rPr>
        <w:t>联系人</w:t>
      </w:r>
      <w:r w:rsidRPr="00C6667F">
        <w:rPr>
          <w:rFonts w:hint="eastAsia"/>
          <w:sz w:val="24"/>
        </w:rPr>
        <w:t>:</w:t>
      </w:r>
      <w:r w:rsidRPr="00C6667F">
        <w:rPr>
          <w:rFonts w:hint="eastAsia"/>
          <w:sz w:val="24"/>
        </w:rPr>
        <w:t>刘信义</w:t>
      </w:r>
    </w:p>
    <w:p w:rsidR="00771E45" w:rsidRPr="00C6667F" w:rsidRDefault="00771E45" w:rsidP="00771E45">
      <w:pPr>
        <w:spacing w:line="360" w:lineRule="auto"/>
        <w:ind w:leftChars="200" w:left="565" w:hangingChars="50" w:hanging="125"/>
        <w:jc w:val="left"/>
        <w:rPr>
          <w:sz w:val="24"/>
        </w:rPr>
      </w:pPr>
      <w:r w:rsidRPr="00C6667F">
        <w:rPr>
          <w:rFonts w:hint="eastAsia"/>
          <w:sz w:val="24"/>
        </w:rPr>
        <w:t>电话：</w:t>
      </w:r>
      <w:r w:rsidRPr="00C6667F">
        <w:rPr>
          <w:rFonts w:hint="eastAsia"/>
          <w:sz w:val="24"/>
        </w:rPr>
        <w:t>86-21-63611226/86-21-61618888</w:t>
      </w:r>
    </w:p>
    <w:p w:rsidR="00771E45" w:rsidRPr="00C6667F" w:rsidRDefault="00771E45" w:rsidP="00771E45">
      <w:pPr>
        <w:spacing w:line="360" w:lineRule="auto"/>
        <w:ind w:leftChars="200" w:left="565" w:hangingChars="50" w:hanging="125"/>
        <w:jc w:val="left"/>
        <w:rPr>
          <w:sz w:val="24"/>
        </w:rPr>
      </w:pPr>
      <w:r w:rsidRPr="00C6667F">
        <w:rPr>
          <w:rFonts w:hint="eastAsia"/>
          <w:sz w:val="24"/>
        </w:rPr>
        <w:t>传真：</w:t>
      </w:r>
      <w:r w:rsidRPr="00C6667F">
        <w:rPr>
          <w:rFonts w:hint="eastAsia"/>
          <w:sz w:val="24"/>
        </w:rPr>
        <w:t>86-21-63230807</w:t>
      </w:r>
    </w:p>
    <w:p w:rsidR="00771E45" w:rsidRPr="00C6667F" w:rsidRDefault="00771E45" w:rsidP="00771E45">
      <w:pPr>
        <w:spacing w:line="360" w:lineRule="auto"/>
        <w:ind w:leftChars="200" w:left="565" w:hangingChars="50" w:hanging="125"/>
        <w:jc w:val="left"/>
        <w:rPr>
          <w:sz w:val="24"/>
        </w:rPr>
      </w:pPr>
      <w:r w:rsidRPr="00C6667F">
        <w:rPr>
          <w:rFonts w:hint="eastAsia"/>
          <w:sz w:val="24"/>
        </w:rPr>
        <w:t>客服电话：</w:t>
      </w:r>
      <w:r w:rsidRPr="00C6667F">
        <w:rPr>
          <w:rFonts w:hint="eastAsia"/>
          <w:sz w:val="24"/>
        </w:rPr>
        <w:t>95528</w:t>
      </w:r>
    </w:p>
    <w:p w:rsidR="00771E45" w:rsidRPr="00C6667F" w:rsidRDefault="00771E45" w:rsidP="00771E45">
      <w:pPr>
        <w:spacing w:line="360" w:lineRule="auto"/>
        <w:ind w:leftChars="200" w:left="565" w:hangingChars="50" w:hanging="125"/>
        <w:jc w:val="left"/>
        <w:rPr>
          <w:sz w:val="24"/>
        </w:rPr>
      </w:pPr>
      <w:r w:rsidRPr="00C6667F">
        <w:rPr>
          <w:rFonts w:hint="eastAsia"/>
          <w:sz w:val="24"/>
        </w:rPr>
        <w:t>公司网址：</w:t>
      </w:r>
      <w:hyperlink r:id="rId87" w:history="1">
        <w:r w:rsidRPr="00C6667F">
          <w:rPr>
            <w:rFonts w:hint="eastAsia"/>
            <w:sz w:val="24"/>
          </w:rPr>
          <w:t>www.spdb.com.cn</w:t>
        </w:r>
      </w:hyperlink>
    </w:p>
    <w:p w:rsidR="00771E45" w:rsidRPr="00C6667F" w:rsidRDefault="00771E45" w:rsidP="00771E45">
      <w:pPr>
        <w:spacing w:line="360" w:lineRule="auto"/>
        <w:ind w:leftChars="200" w:left="565" w:hangingChars="50" w:hanging="125"/>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(9</w:t>
      </w:r>
      <w:r w:rsidR="007E22D2" w:rsidRPr="00C6667F">
        <w:rPr>
          <w:sz w:val="24"/>
        </w:rPr>
        <w:t>8</w:t>
      </w:r>
      <w:r w:rsidRPr="00C6667F">
        <w:rPr>
          <w:rFonts w:hint="eastAsia"/>
          <w:sz w:val="24"/>
        </w:rPr>
        <w:t>)</w:t>
      </w:r>
      <w:r w:rsidRPr="00C6667F">
        <w:rPr>
          <w:sz w:val="24"/>
        </w:rPr>
        <w:t>东莞银行股份有限公司</w:t>
      </w:r>
    </w:p>
    <w:p w:rsidR="00771E45" w:rsidRPr="00C6667F" w:rsidRDefault="00771E45" w:rsidP="00771E45">
      <w:pPr>
        <w:spacing w:line="360" w:lineRule="auto"/>
        <w:ind w:leftChars="200" w:left="565" w:hangingChars="50" w:hanging="125"/>
        <w:jc w:val="left"/>
        <w:rPr>
          <w:sz w:val="24"/>
        </w:rPr>
      </w:pPr>
      <w:r w:rsidRPr="00C6667F">
        <w:rPr>
          <w:rFonts w:hint="eastAsia"/>
          <w:sz w:val="24"/>
        </w:rPr>
        <w:t>注册地址：广东省东莞市</w:t>
      </w:r>
      <w:proofErr w:type="gramStart"/>
      <w:r w:rsidRPr="00C6667F">
        <w:rPr>
          <w:rFonts w:hint="eastAsia"/>
          <w:sz w:val="24"/>
        </w:rPr>
        <w:t>莞</w:t>
      </w:r>
      <w:proofErr w:type="gramEnd"/>
      <w:r w:rsidRPr="00C6667F">
        <w:rPr>
          <w:rFonts w:hint="eastAsia"/>
          <w:sz w:val="24"/>
        </w:rPr>
        <w:t>城区体育路</w:t>
      </w:r>
      <w:r w:rsidRPr="00C6667F">
        <w:rPr>
          <w:rFonts w:hint="eastAsia"/>
          <w:sz w:val="24"/>
        </w:rPr>
        <w:t>21</w:t>
      </w:r>
      <w:r w:rsidRPr="00C6667F">
        <w:rPr>
          <w:rFonts w:hint="eastAsia"/>
          <w:sz w:val="24"/>
        </w:rPr>
        <w:t>号东莞银行大厦</w:t>
      </w:r>
    </w:p>
    <w:p w:rsidR="00771E45" w:rsidRPr="00C6667F" w:rsidRDefault="00771E45" w:rsidP="00771E45">
      <w:pPr>
        <w:spacing w:line="360" w:lineRule="auto"/>
        <w:ind w:leftChars="200" w:left="565" w:hangingChars="50" w:hanging="125"/>
        <w:jc w:val="left"/>
        <w:rPr>
          <w:sz w:val="24"/>
        </w:rPr>
      </w:pPr>
      <w:r w:rsidRPr="00C6667F">
        <w:rPr>
          <w:rFonts w:hint="eastAsia"/>
          <w:sz w:val="24"/>
        </w:rPr>
        <w:t>办公地址：广东省东莞市</w:t>
      </w:r>
      <w:proofErr w:type="gramStart"/>
      <w:r w:rsidRPr="00C6667F">
        <w:rPr>
          <w:rFonts w:hint="eastAsia"/>
          <w:sz w:val="24"/>
        </w:rPr>
        <w:t>莞</w:t>
      </w:r>
      <w:proofErr w:type="gramEnd"/>
      <w:r w:rsidRPr="00C6667F">
        <w:rPr>
          <w:rFonts w:hint="eastAsia"/>
          <w:sz w:val="24"/>
        </w:rPr>
        <w:t>城区体育路</w:t>
      </w:r>
      <w:r w:rsidRPr="00C6667F">
        <w:rPr>
          <w:rFonts w:hint="eastAsia"/>
          <w:sz w:val="24"/>
        </w:rPr>
        <w:t>21</w:t>
      </w:r>
      <w:r w:rsidRPr="00C6667F">
        <w:rPr>
          <w:rFonts w:hint="eastAsia"/>
          <w:sz w:val="24"/>
        </w:rPr>
        <w:t>号东莞银行大厦</w:t>
      </w:r>
    </w:p>
    <w:p w:rsidR="00771E45" w:rsidRPr="00C6667F" w:rsidRDefault="00771E45" w:rsidP="00771E45">
      <w:pPr>
        <w:spacing w:line="360" w:lineRule="auto"/>
        <w:ind w:leftChars="200" w:left="565" w:hangingChars="50" w:hanging="125"/>
        <w:jc w:val="left"/>
        <w:rPr>
          <w:sz w:val="24"/>
        </w:rPr>
      </w:pPr>
      <w:r w:rsidRPr="00C6667F">
        <w:rPr>
          <w:rFonts w:hint="eastAsia"/>
          <w:sz w:val="24"/>
        </w:rPr>
        <w:t>法定代表人：卢国锋</w:t>
      </w:r>
    </w:p>
    <w:p w:rsidR="00771E45" w:rsidRPr="00C6667F" w:rsidRDefault="00771E45" w:rsidP="00771E45">
      <w:pPr>
        <w:spacing w:line="360" w:lineRule="auto"/>
        <w:ind w:leftChars="200" w:left="565" w:hangingChars="50" w:hanging="125"/>
        <w:jc w:val="left"/>
        <w:rPr>
          <w:sz w:val="24"/>
        </w:rPr>
      </w:pPr>
      <w:r w:rsidRPr="00C6667F">
        <w:rPr>
          <w:rFonts w:hint="eastAsia"/>
          <w:sz w:val="24"/>
        </w:rPr>
        <w:t>联系人：邵长永</w:t>
      </w:r>
    </w:p>
    <w:p w:rsidR="00771E45" w:rsidRPr="00C6667F" w:rsidRDefault="00771E45" w:rsidP="00771E45">
      <w:pPr>
        <w:spacing w:line="360" w:lineRule="auto"/>
        <w:ind w:leftChars="200" w:left="565" w:hangingChars="50" w:hanging="125"/>
        <w:jc w:val="left"/>
        <w:rPr>
          <w:sz w:val="24"/>
        </w:rPr>
      </w:pPr>
      <w:r w:rsidRPr="00C6667F">
        <w:rPr>
          <w:rFonts w:hint="eastAsia"/>
          <w:sz w:val="24"/>
        </w:rPr>
        <w:t>电话：</w:t>
      </w:r>
      <w:r w:rsidRPr="00C6667F">
        <w:rPr>
          <w:rFonts w:hint="eastAsia"/>
          <w:sz w:val="24"/>
        </w:rPr>
        <w:t>0769-22117110</w:t>
      </w:r>
    </w:p>
    <w:p w:rsidR="00771E45" w:rsidRPr="00C6667F" w:rsidRDefault="00771E45" w:rsidP="00771E45">
      <w:pPr>
        <w:spacing w:line="360" w:lineRule="auto"/>
        <w:ind w:leftChars="200" w:left="565" w:hangingChars="50" w:hanging="125"/>
        <w:jc w:val="left"/>
        <w:rPr>
          <w:sz w:val="24"/>
        </w:rPr>
      </w:pPr>
      <w:r w:rsidRPr="00C6667F">
        <w:rPr>
          <w:rFonts w:hint="eastAsia"/>
          <w:sz w:val="24"/>
        </w:rPr>
        <w:t>传真：</w:t>
      </w:r>
      <w:r w:rsidRPr="00C6667F">
        <w:rPr>
          <w:rFonts w:hint="eastAsia"/>
          <w:sz w:val="24"/>
        </w:rPr>
        <w:t>0769-22117730</w:t>
      </w:r>
    </w:p>
    <w:p w:rsidR="00771E45" w:rsidRPr="00C6667F" w:rsidRDefault="00771E45" w:rsidP="00771E45">
      <w:pPr>
        <w:spacing w:line="360" w:lineRule="auto"/>
        <w:ind w:leftChars="200" w:left="565" w:hangingChars="50" w:hanging="125"/>
        <w:jc w:val="left"/>
        <w:rPr>
          <w:sz w:val="24"/>
        </w:rPr>
      </w:pPr>
      <w:r w:rsidRPr="00C6667F">
        <w:rPr>
          <w:rFonts w:hint="eastAsia"/>
          <w:sz w:val="24"/>
        </w:rPr>
        <w:t>客服电话：</w:t>
      </w:r>
      <w:r w:rsidRPr="00C6667F">
        <w:rPr>
          <w:sz w:val="24"/>
        </w:rPr>
        <w:t>400-119-6228</w:t>
      </w:r>
    </w:p>
    <w:p w:rsidR="00771E45" w:rsidRPr="00C6667F" w:rsidRDefault="00771E45" w:rsidP="00771E45">
      <w:pPr>
        <w:spacing w:line="360" w:lineRule="auto"/>
        <w:ind w:leftChars="200" w:left="565" w:hangingChars="50" w:hanging="125"/>
        <w:jc w:val="left"/>
        <w:rPr>
          <w:sz w:val="24"/>
        </w:rPr>
      </w:pPr>
      <w:r w:rsidRPr="00C6667F">
        <w:rPr>
          <w:rFonts w:hint="eastAsia"/>
          <w:sz w:val="24"/>
        </w:rPr>
        <w:t>公司网址：</w:t>
      </w:r>
      <w:hyperlink r:id="rId88" w:history="1">
        <w:r w:rsidRPr="00C6667F">
          <w:rPr>
            <w:rFonts w:hint="eastAsia"/>
            <w:sz w:val="24"/>
          </w:rPr>
          <w:t>www.dongguanbank.cn</w:t>
        </w:r>
      </w:hyperlink>
    </w:p>
    <w:p w:rsidR="00771E45" w:rsidRPr="00C6667F" w:rsidRDefault="00771E45" w:rsidP="00771E45">
      <w:pPr>
        <w:spacing w:line="360" w:lineRule="auto"/>
        <w:ind w:leftChars="200" w:left="565" w:hangingChars="50" w:hanging="125"/>
        <w:jc w:val="left"/>
        <w:rPr>
          <w:sz w:val="24"/>
        </w:rPr>
      </w:pPr>
    </w:p>
    <w:p w:rsidR="00771E45" w:rsidRPr="00C6667F" w:rsidRDefault="00771E45" w:rsidP="00771E45">
      <w:pPr>
        <w:spacing w:line="360" w:lineRule="auto"/>
        <w:ind w:leftChars="200" w:left="565" w:hangingChars="50" w:hanging="125"/>
        <w:jc w:val="left"/>
        <w:rPr>
          <w:sz w:val="24"/>
        </w:rPr>
      </w:pPr>
      <w:r w:rsidRPr="00C6667F">
        <w:rPr>
          <w:rFonts w:hint="eastAsia"/>
          <w:sz w:val="24"/>
        </w:rPr>
        <w:t>(</w:t>
      </w:r>
      <w:r w:rsidR="007E22D2" w:rsidRPr="00C6667F">
        <w:rPr>
          <w:sz w:val="24"/>
        </w:rPr>
        <w:t>99</w:t>
      </w:r>
      <w:r w:rsidRPr="00C6667F">
        <w:rPr>
          <w:rFonts w:hint="eastAsia"/>
          <w:sz w:val="24"/>
        </w:rPr>
        <w:t>)</w:t>
      </w:r>
      <w:r w:rsidRPr="00C6667F">
        <w:rPr>
          <w:rFonts w:hint="eastAsia"/>
          <w:sz w:val="24"/>
        </w:rPr>
        <w:t>西藏东方财富证券股份有限公司</w:t>
      </w:r>
    </w:p>
    <w:p w:rsidR="00771E45" w:rsidRPr="00C6667F" w:rsidRDefault="00771E45" w:rsidP="00771E45">
      <w:pPr>
        <w:spacing w:line="360" w:lineRule="auto"/>
        <w:ind w:leftChars="200" w:left="565" w:hangingChars="50" w:hanging="125"/>
        <w:jc w:val="left"/>
        <w:rPr>
          <w:sz w:val="24"/>
        </w:rPr>
      </w:pPr>
      <w:r w:rsidRPr="00C6667F">
        <w:rPr>
          <w:rFonts w:hint="eastAsia"/>
          <w:sz w:val="24"/>
        </w:rPr>
        <w:t>注册地址：西藏自治区拉萨市柳梧新区国际总部城</w:t>
      </w:r>
      <w:r w:rsidRPr="00C6667F">
        <w:rPr>
          <w:rFonts w:hint="eastAsia"/>
          <w:sz w:val="24"/>
        </w:rPr>
        <w:t>10</w:t>
      </w:r>
      <w:r w:rsidRPr="00C6667F">
        <w:rPr>
          <w:rFonts w:hint="eastAsia"/>
          <w:sz w:val="24"/>
        </w:rPr>
        <w:t>栋楼</w:t>
      </w:r>
    </w:p>
    <w:p w:rsidR="00771E45" w:rsidRPr="00C6667F" w:rsidRDefault="00771E45" w:rsidP="00771E45">
      <w:pPr>
        <w:spacing w:line="360" w:lineRule="auto"/>
        <w:ind w:leftChars="200" w:left="565" w:hangingChars="50" w:hanging="125"/>
        <w:jc w:val="left"/>
        <w:rPr>
          <w:sz w:val="24"/>
        </w:rPr>
      </w:pPr>
      <w:r w:rsidRPr="00C6667F">
        <w:rPr>
          <w:rFonts w:hint="eastAsia"/>
          <w:sz w:val="24"/>
        </w:rPr>
        <w:t>办公地址：上海市徐汇区东湖路</w:t>
      </w:r>
      <w:r w:rsidRPr="00C6667F">
        <w:rPr>
          <w:rFonts w:hint="eastAsia"/>
          <w:sz w:val="24"/>
        </w:rPr>
        <w:t>7</w:t>
      </w:r>
      <w:r w:rsidRPr="00C6667F">
        <w:rPr>
          <w:rFonts w:hint="eastAsia"/>
          <w:sz w:val="24"/>
        </w:rPr>
        <w:t>号一幢二层（上海分公司）</w:t>
      </w:r>
    </w:p>
    <w:p w:rsidR="00771E45" w:rsidRPr="00C6667F" w:rsidRDefault="00771E45" w:rsidP="00771E45">
      <w:pPr>
        <w:spacing w:line="360" w:lineRule="auto"/>
        <w:ind w:leftChars="200" w:left="565" w:hangingChars="50" w:hanging="125"/>
        <w:jc w:val="left"/>
        <w:rPr>
          <w:sz w:val="24"/>
        </w:rPr>
      </w:pPr>
      <w:r w:rsidRPr="00C6667F">
        <w:rPr>
          <w:rFonts w:hint="eastAsia"/>
          <w:sz w:val="24"/>
        </w:rPr>
        <w:t>法定代表人：陈宏</w:t>
      </w:r>
    </w:p>
    <w:p w:rsidR="00771E45" w:rsidRPr="00C6667F" w:rsidRDefault="00771E45" w:rsidP="00771E45">
      <w:pPr>
        <w:spacing w:line="360" w:lineRule="auto"/>
        <w:ind w:leftChars="200" w:left="565" w:hangingChars="50" w:hanging="125"/>
        <w:jc w:val="left"/>
        <w:rPr>
          <w:sz w:val="24"/>
        </w:rPr>
      </w:pPr>
      <w:r w:rsidRPr="00C6667F">
        <w:rPr>
          <w:rFonts w:hint="eastAsia"/>
          <w:sz w:val="24"/>
        </w:rPr>
        <w:lastRenderedPageBreak/>
        <w:t>联系人：周艳琼</w:t>
      </w:r>
    </w:p>
    <w:p w:rsidR="00771E45" w:rsidRPr="00C6667F" w:rsidRDefault="00771E45" w:rsidP="00771E45">
      <w:pPr>
        <w:spacing w:line="360" w:lineRule="auto"/>
        <w:ind w:leftChars="200" w:left="565" w:hangingChars="50" w:hanging="125"/>
        <w:jc w:val="left"/>
        <w:rPr>
          <w:sz w:val="24"/>
        </w:rPr>
      </w:pPr>
      <w:r w:rsidRPr="00C6667F">
        <w:rPr>
          <w:rFonts w:hint="eastAsia"/>
          <w:sz w:val="24"/>
        </w:rPr>
        <w:t>联系方式：</w:t>
      </w:r>
      <w:r w:rsidRPr="00C6667F">
        <w:rPr>
          <w:rFonts w:hint="eastAsia"/>
          <w:sz w:val="24"/>
        </w:rPr>
        <w:t>021-36537945</w:t>
      </w:r>
    </w:p>
    <w:p w:rsidR="00771E45" w:rsidRPr="00C6667F" w:rsidRDefault="00771E45" w:rsidP="00771E45">
      <w:pPr>
        <w:spacing w:line="360" w:lineRule="auto"/>
        <w:ind w:leftChars="200" w:left="565" w:hangingChars="50" w:hanging="125"/>
        <w:jc w:val="left"/>
        <w:rPr>
          <w:sz w:val="24"/>
        </w:rPr>
      </w:pPr>
      <w:r w:rsidRPr="00C6667F">
        <w:rPr>
          <w:rFonts w:hint="eastAsia"/>
          <w:sz w:val="24"/>
        </w:rPr>
        <w:t>客服电话：</w:t>
      </w:r>
      <w:r w:rsidRPr="00C6667F">
        <w:rPr>
          <w:rFonts w:hint="eastAsia"/>
          <w:sz w:val="24"/>
        </w:rPr>
        <w:t>95357</w:t>
      </w:r>
    </w:p>
    <w:p w:rsidR="00771E45" w:rsidRPr="00C6667F" w:rsidRDefault="00771E45" w:rsidP="00771E45">
      <w:pPr>
        <w:spacing w:line="360" w:lineRule="auto"/>
        <w:ind w:leftChars="200" w:left="565" w:hangingChars="50" w:hanging="125"/>
        <w:jc w:val="left"/>
        <w:rPr>
          <w:sz w:val="24"/>
        </w:rPr>
      </w:pPr>
      <w:r w:rsidRPr="00C6667F">
        <w:rPr>
          <w:rFonts w:hint="eastAsia"/>
          <w:sz w:val="24"/>
        </w:rPr>
        <w:t>公司网址：</w:t>
      </w:r>
      <w:r w:rsidRPr="00C6667F">
        <w:rPr>
          <w:sz w:val="24"/>
        </w:rPr>
        <w:t>http://www.xzsec.com/</w:t>
      </w:r>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Pr>
          <w:rFonts w:hint="eastAsia"/>
          <w:sz w:val="24"/>
        </w:rPr>
        <w:t>(10</w:t>
      </w:r>
      <w:r w:rsidR="007E22D2" w:rsidRPr="00C6667F">
        <w:rPr>
          <w:sz w:val="24"/>
        </w:rPr>
        <w:t>0</w:t>
      </w:r>
      <w:r w:rsidRPr="00C6667F">
        <w:rPr>
          <w:rFonts w:hint="eastAsia"/>
          <w:sz w:val="24"/>
        </w:rPr>
        <w:t>)</w:t>
      </w:r>
      <w:r w:rsidRPr="00C6667F">
        <w:rPr>
          <w:sz w:val="24"/>
        </w:rPr>
        <w:t xml:space="preserve"> </w:t>
      </w:r>
      <w:r w:rsidRPr="00C6667F">
        <w:rPr>
          <w:sz w:val="24"/>
        </w:rPr>
        <w:t>北京广源达信基金销售有限公司</w:t>
      </w:r>
    </w:p>
    <w:p w:rsidR="00771E45" w:rsidRPr="00C6667F" w:rsidRDefault="00771E45" w:rsidP="00771E45">
      <w:pPr>
        <w:widowControl/>
        <w:spacing w:line="360" w:lineRule="auto"/>
        <w:ind w:firstLine="480"/>
        <w:jc w:val="left"/>
        <w:rPr>
          <w:sz w:val="24"/>
        </w:rPr>
      </w:pPr>
      <w:r w:rsidRPr="00C6667F">
        <w:rPr>
          <w:rFonts w:hint="eastAsia"/>
          <w:sz w:val="24"/>
        </w:rPr>
        <w:t>注册地址：</w:t>
      </w:r>
      <w:r w:rsidRPr="00C6667F">
        <w:rPr>
          <w:sz w:val="24"/>
        </w:rPr>
        <w:t xml:space="preserve"> </w:t>
      </w:r>
      <w:r w:rsidRPr="00C6667F">
        <w:rPr>
          <w:rFonts w:hint="eastAsia"/>
          <w:sz w:val="24"/>
        </w:rPr>
        <w:t>北京市西城区新街口外大街</w:t>
      </w:r>
      <w:r w:rsidRPr="00C6667F">
        <w:rPr>
          <w:rFonts w:hint="eastAsia"/>
          <w:sz w:val="24"/>
        </w:rPr>
        <w:t>28</w:t>
      </w:r>
      <w:r w:rsidRPr="00C6667F">
        <w:rPr>
          <w:rFonts w:hint="eastAsia"/>
          <w:sz w:val="24"/>
        </w:rPr>
        <w:t>号</w:t>
      </w:r>
      <w:r w:rsidRPr="00C6667F">
        <w:rPr>
          <w:rFonts w:hint="eastAsia"/>
          <w:sz w:val="24"/>
        </w:rPr>
        <w:t>C</w:t>
      </w:r>
      <w:r w:rsidRPr="00C6667F">
        <w:rPr>
          <w:rFonts w:hint="eastAsia"/>
          <w:sz w:val="24"/>
        </w:rPr>
        <w:t>座六层</w:t>
      </w:r>
      <w:r w:rsidRPr="00C6667F">
        <w:rPr>
          <w:rFonts w:hint="eastAsia"/>
          <w:sz w:val="24"/>
        </w:rPr>
        <w:t>605</w:t>
      </w:r>
      <w:r w:rsidRPr="00C6667F">
        <w:rPr>
          <w:rFonts w:hint="eastAsia"/>
          <w:sz w:val="24"/>
        </w:rPr>
        <w:t>室</w:t>
      </w:r>
    </w:p>
    <w:p w:rsidR="00771E45" w:rsidRPr="00C6667F" w:rsidRDefault="00771E45" w:rsidP="00771E45">
      <w:pPr>
        <w:widowControl/>
        <w:spacing w:line="360" w:lineRule="auto"/>
        <w:ind w:firstLine="480"/>
        <w:jc w:val="left"/>
        <w:rPr>
          <w:sz w:val="24"/>
        </w:rPr>
      </w:pPr>
      <w:r w:rsidRPr="00C6667F">
        <w:rPr>
          <w:rFonts w:hint="eastAsia"/>
          <w:sz w:val="24"/>
        </w:rPr>
        <w:t>办公地址：北京市</w:t>
      </w:r>
      <w:proofErr w:type="gramStart"/>
      <w:r w:rsidRPr="00C6667F">
        <w:rPr>
          <w:rFonts w:hint="eastAsia"/>
          <w:sz w:val="24"/>
        </w:rPr>
        <w:t>朝阳区望京东园</w:t>
      </w:r>
      <w:proofErr w:type="gramEnd"/>
      <w:r w:rsidRPr="00C6667F">
        <w:rPr>
          <w:rFonts w:hint="eastAsia"/>
          <w:sz w:val="24"/>
        </w:rPr>
        <w:t>四区</w:t>
      </w:r>
      <w:r w:rsidRPr="00C6667F">
        <w:rPr>
          <w:rFonts w:hint="eastAsia"/>
          <w:sz w:val="24"/>
        </w:rPr>
        <w:t>13</w:t>
      </w:r>
      <w:r w:rsidRPr="00C6667F">
        <w:rPr>
          <w:rFonts w:hint="eastAsia"/>
          <w:sz w:val="24"/>
        </w:rPr>
        <w:t>号</w:t>
      </w:r>
      <w:proofErr w:type="gramStart"/>
      <w:r w:rsidRPr="00C6667F">
        <w:rPr>
          <w:rFonts w:hint="eastAsia"/>
          <w:sz w:val="24"/>
        </w:rPr>
        <w:t>楼浦项中心</w:t>
      </w:r>
      <w:proofErr w:type="gramEnd"/>
      <w:r w:rsidRPr="00C6667F">
        <w:rPr>
          <w:rFonts w:hint="eastAsia"/>
          <w:sz w:val="24"/>
        </w:rPr>
        <w:t>B</w:t>
      </w:r>
      <w:r w:rsidRPr="00C6667F">
        <w:rPr>
          <w:rFonts w:hint="eastAsia"/>
          <w:sz w:val="24"/>
        </w:rPr>
        <w:t>座</w:t>
      </w:r>
      <w:r w:rsidRPr="00C6667F">
        <w:rPr>
          <w:rFonts w:hint="eastAsia"/>
          <w:sz w:val="24"/>
        </w:rPr>
        <w:t>19</w:t>
      </w:r>
      <w:r w:rsidRPr="00C6667F">
        <w:rPr>
          <w:rFonts w:hint="eastAsia"/>
          <w:sz w:val="24"/>
        </w:rPr>
        <w:t>层</w:t>
      </w:r>
    </w:p>
    <w:p w:rsidR="00771E45" w:rsidRPr="00C6667F" w:rsidRDefault="00771E45" w:rsidP="00771E45">
      <w:pPr>
        <w:spacing w:line="348" w:lineRule="auto"/>
        <w:ind w:left="2" w:firstLine="480"/>
        <w:jc w:val="left"/>
        <w:rPr>
          <w:sz w:val="24"/>
        </w:rPr>
      </w:pPr>
      <w:r w:rsidRPr="00C6667F">
        <w:rPr>
          <w:rFonts w:hint="eastAsia"/>
          <w:sz w:val="24"/>
        </w:rPr>
        <w:t>法人代表：</w:t>
      </w:r>
      <w:proofErr w:type="gramStart"/>
      <w:r w:rsidRPr="00C6667F">
        <w:rPr>
          <w:rFonts w:hint="eastAsia"/>
          <w:sz w:val="24"/>
        </w:rPr>
        <w:t>齐剑辉</w:t>
      </w:r>
      <w:proofErr w:type="gramEnd"/>
    </w:p>
    <w:p w:rsidR="00771E45" w:rsidRPr="00C6667F" w:rsidRDefault="00771E45" w:rsidP="00771E45">
      <w:pPr>
        <w:spacing w:line="348" w:lineRule="auto"/>
        <w:ind w:left="2" w:firstLine="480"/>
        <w:jc w:val="left"/>
        <w:rPr>
          <w:sz w:val="24"/>
        </w:rPr>
      </w:pPr>
      <w:r w:rsidRPr="00C6667F">
        <w:rPr>
          <w:rFonts w:hint="eastAsia"/>
          <w:sz w:val="24"/>
        </w:rPr>
        <w:t>联系人：姜英华</w:t>
      </w:r>
    </w:p>
    <w:p w:rsidR="00771E45" w:rsidRPr="00C6667F" w:rsidRDefault="00771E45" w:rsidP="00771E45">
      <w:pPr>
        <w:widowControl/>
        <w:spacing w:line="360" w:lineRule="auto"/>
        <w:ind w:firstLine="480"/>
        <w:jc w:val="left"/>
        <w:rPr>
          <w:sz w:val="24"/>
        </w:rPr>
      </w:pPr>
      <w:r w:rsidRPr="00C6667F">
        <w:rPr>
          <w:rFonts w:hint="eastAsia"/>
          <w:sz w:val="24"/>
        </w:rPr>
        <w:t>电话：</w:t>
      </w:r>
      <w:r w:rsidRPr="00C6667F">
        <w:rPr>
          <w:rFonts w:hint="eastAsia"/>
          <w:sz w:val="24"/>
        </w:rPr>
        <w:t>010-57298634</w:t>
      </w:r>
    </w:p>
    <w:p w:rsidR="00771E45" w:rsidRPr="00C6667F" w:rsidRDefault="00771E45" w:rsidP="00771E45">
      <w:pPr>
        <w:widowControl/>
        <w:spacing w:line="360" w:lineRule="auto"/>
        <w:ind w:firstLine="480"/>
        <w:jc w:val="left"/>
        <w:rPr>
          <w:sz w:val="24"/>
        </w:rPr>
      </w:pPr>
      <w:r w:rsidRPr="00C6667F">
        <w:rPr>
          <w:rFonts w:hint="eastAsia"/>
          <w:sz w:val="24"/>
        </w:rPr>
        <w:t>传真：</w:t>
      </w:r>
      <w:r w:rsidRPr="00C6667F">
        <w:rPr>
          <w:rFonts w:hint="eastAsia"/>
          <w:sz w:val="24"/>
        </w:rPr>
        <w:t>010-82055860</w:t>
      </w:r>
    </w:p>
    <w:p w:rsidR="00771E45" w:rsidRPr="00C6667F" w:rsidRDefault="00771E45" w:rsidP="00771E45">
      <w:pPr>
        <w:widowControl/>
        <w:spacing w:line="360" w:lineRule="auto"/>
        <w:ind w:firstLine="480"/>
        <w:jc w:val="left"/>
        <w:rPr>
          <w:sz w:val="24"/>
        </w:rPr>
      </w:pPr>
      <w:r w:rsidRPr="00C6667F">
        <w:rPr>
          <w:rFonts w:hint="eastAsia"/>
          <w:sz w:val="24"/>
        </w:rPr>
        <w:t>客服电话：</w:t>
      </w:r>
      <w:r w:rsidRPr="00C6667F">
        <w:rPr>
          <w:rFonts w:hint="eastAsia"/>
          <w:sz w:val="24"/>
        </w:rPr>
        <w:t>4006236060</w:t>
      </w:r>
    </w:p>
    <w:p w:rsidR="00771E45" w:rsidRPr="00C6667F" w:rsidRDefault="00771E45" w:rsidP="00771E45">
      <w:pPr>
        <w:widowControl/>
        <w:spacing w:line="360" w:lineRule="auto"/>
        <w:ind w:firstLine="480"/>
        <w:jc w:val="left"/>
        <w:rPr>
          <w:sz w:val="24"/>
        </w:rPr>
      </w:pPr>
      <w:r w:rsidRPr="00C6667F">
        <w:rPr>
          <w:rFonts w:hint="eastAsia"/>
          <w:sz w:val="24"/>
        </w:rPr>
        <w:t>公司网址：</w:t>
      </w:r>
      <w:proofErr w:type="gramStart"/>
      <w:r w:rsidRPr="00C6667F">
        <w:rPr>
          <w:rFonts w:hint="eastAsia"/>
          <w:sz w:val="24"/>
        </w:rPr>
        <w:t>www:</w:t>
      </w:r>
      <w:proofErr w:type="gramEnd"/>
      <w:r w:rsidRPr="00C6667F">
        <w:rPr>
          <w:rFonts w:hint="eastAsia"/>
          <w:sz w:val="24"/>
        </w:rPr>
        <w:t>niuiniufund.com</w:t>
      </w:r>
    </w:p>
    <w:p w:rsidR="00771E45" w:rsidRPr="00C6667F" w:rsidRDefault="00771E45" w:rsidP="00771E45">
      <w:pPr>
        <w:widowControl/>
        <w:spacing w:line="360" w:lineRule="auto"/>
        <w:ind w:firstLine="480"/>
        <w:jc w:val="left"/>
        <w:rPr>
          <w:sz w:val="24"/>
        </w:rPr>
      </w:pPr>
    </w:p>
    <w:p w:rsidR="00771E45" w:rsidRPr="00C6667F" w:rsidRDefault="00771E45" w:rsidP="00771E45">
      <w:pPr>
        <w:widowControl/>
        <w:spacing w:line="360" w:lineRule="auto"/>
        <w:ind w:firstLine="480"/>
        <w:jc w:val="left"/>
        <w:rPr>
          <w:sz w:val="24"/>
        </w:rPr>
      </w:pPr>
      <w:r w:rsidRPr="00C6667F">
        <w:rPr>
          <w:rFonts w:hint="eastAsia"/>
          <w:sz w:val="24"/>
        </w:rPr>
        <w:t>(10</w:t>
      </w:r>
      <w:r w:rsidR="007E22D2" w:rsidRPr="00C6667F">
        <w:rPr>
          <w:sz w:val="24"/>
        </w:rPr>
        <w:t>1</w:t>
      </w:r>
      <w:r w:rsidRPr="00C6667F">
        <w:rPr>
          <w:rFonts w:hint="eastAsia"/>
          <w:sz w:val="24"/>
        </w:rPr>
        <w:t>)</w:t>
      </w:r>
      <w:r w:rsidRPr="00C6667F">
        <w:rPr>
          <w:rFonts w:hint="eastAsia"/>
          <w:sz w:val="24"/>
        </w:rPr>
        <w:t>海</w:t>
      </w:r>
      <w:proofErr w:type="gramStart"/>
      <w:r w:rsidRPr="00C6667F">
        <w:rPr>
          <w:rFonts w:hint="eastAsia"/>
          <w:sz w:val="24"/>
        </w:rPr>
        <w:t>银基金</w:t>
      </w:r>
      <w:proofErr w:type="gramEnd"/>
      <w:r w:rsidRPr="00C6667F">
        <w:rPr>
          <w:rFonts w:hint="eastAsia"/>
          <w:sz w:val="24"/>
        </w:rPr>
        <w:t>销售有限公司</w:t>
      </w:r>
    </w:p>
    <w:p w:rsidR="00771E45" w:rsidRPr="00C6667F" w:rsidRDefault="00771E45" w:rsidP="00771E45">
      <w:pPr>
        <w:widowControl/>
        <w:spacing w:line="360" w:lineRule="auto"/>
        <w:ind w:firstLine="480"/>
        <w:jc w:val="left"/>
        <w:rPr>
          <w:sz w:val="24"/>
        </w:rPr>
      </w:pPr>
      <w:r w:rsidRPr="00C6667F">
        <w:rPr>
          <w:rFonts w:hint="eastAsia"/>
          <w:sz w:val="24"/>
        </w:rPr>
        <w:t>注册地址：中国（上海）自由贸易试验区银城中路</w:t>
      </w:r>
      <w:r w:rsidRPr="00C6667F">
        <w:rPr>
          <w:rFonts w:hint="eastAsia"/>
          <w:sz w:val="24"/>
        </w:rPr>
        <w:t>8</w:t>
      </w:r>
      <w:r w:rsidRPr="00C6667F">
        <w:rPr>
          <w:rFonts w:hint="eastAsia"/>
          <w:sz w:val="24"/>
        </w:rPr>
        <w:t>号</w:t>
      </w:r>
      <w:r w:rsidRPr="00C6667F">
        <w:rPr>
          <w:rFonts w:hint="eastAsia"/>
          <w:sz w:val="24"/>
        </w:rPr>
        <w:t>402</w:t>
      </w:r>
      <w:r w:rsidRPr="00C6667F">
        <w:rPr>
          <w:rFonts w:hint="eastAsia"/>
          <w:sz w:val="24"/>
        </w:rPr>
        <w:t>室</w:t>
      </w:r>
    </w:p>
    <w:p w:rsidR="00771E45" w:rsidRPr="00C6667F" w:rsidRDefault="00771E45" w:rsidP="00771E45">
      <w:pPr>
        <w:widowControl/>
        <w:spacing w:line="360" w:lineRule="auto"/>
        <w:ind w:firstLine="480"/>
        <w:jc w:val="left"/>
        <w:rPr>
          <w:sz w:val="24"/>
        </w:rPr>
      </w:pPr>
      <w:r w:rsidRPr="00C6667F">
        <w:rPr>
          <w:rFonts w:hint="eastAsia"/>
          <w:sz w:val="24"/>
        </w:rPr>
        <w:t>办公地址：上海市浦东</w:t>
      </w:r>
      <w:proofErr w:type="gramStart"/>
      <w:r w:rsidRPr="00C6667F">
        <w:rPr>
          <w:rFonts w:hint="eastAsia"/>
          <w:sz w:val="24"/>
        </w:rPr>
        <w:t>新区银</w:t>
      </w:r>
      <w:proofErr w:type="gramEnd"/>
      <w:r w:rsidRPr="00C6667F">
        <w:rPr>
          <w:rFonts w:hint="eastAsia"/>
          <w:sz w:val="24"/>
        </w:rPr>
        <w:t>城中路</w:t>
      </w:r>
      <w:r w:rsidRPr="00C6667F">
        <w:rPr>
          <w:rFonts w:hint="eastAsia"/>
          <w:sz w:val="24"/>
        </w:rPr>
        <w:t>8</w:t>
      </w:r>
      <w:r w:rsidRPr="00C6667F">
        <w:rPr>
          <w:rFonts w:hint="eastAsia"/>
          <w:sz w:val="24"/>
        </w:rPr>
        <w:t>号</w:t>
      </w:r>
      <w:r w:rsidRPr="00C6667F">
        <w:rPr>
          <w:rFonts w:hint="eastAsia"/>
          <w:sz w:val="24"/>
        </w:rPr>
        <w:t>4</w:t>
      </w:r>
      <w:r w:rsidRPr="00C6667F">
        <w:rPr>
          <w:rFonts w:hint="eastAsia"/>
          <w:sz w:val="24"/>
        </w:rPr>
        <w:t>楼</w:t>
      </w:r>
    </w:p>
    <w:p w:rsidR="00771E45" w:rsidRPr="00C6667F" w:rsidRDefault="00771E45" w:rsidP="00771E45">
      <w:pPr>
        <w:widowControl/>
        <w:spacing w:line="360" w:lineRule="auto"/>
        <w:ind w:firstLine="480"/>
        <w:jc w:val="left"/>
        <w:rPr>
          <w:sz w:val="24"/>
        </w:rPr>
      </w:pPr>
      <w:r w:rsidRPr="00C6667F">
        <w:rPr>
          <w:rFonts w:hint="eastAsia"/>
          <w:sz w:val="24"/>
        </w:rPr>
        <w:t>法人代表：刘惠</w:t>
      </w:r>
    </w:p>
    <w:p w:rsidR="00771E45" w:rsidRPr="00C6667F" w:rsidRDefault="00771E45" w:rsidP="00771E45">
      <w:pPr>
        <w:widowControl/>
        <w:spacing w:line="360" w:lineRule="auto"/>
        <w:ind w:firstLine="480"/>
        <w:jc w:val="left"/>
        <w:rPr>
          <w:sz w:val="24"/>
        </w:rPr>
      </w:pPr>
      <w:r w:rsidRPr="00C6667F">
        <w:rPr>
          <w:rFonts w:hint="eastAsia"/>
          <w:sz w:val="24"/>
        </w:rPr>
        <w:t>联系人：毛林</w:t>
      </w:r>
    </w:p>
    <w:p w:rsidR="00771E45" w:rsidRPr="00C6667F" w:rsidRDefault="00771E45" w:rsidP="00771E45">
      <w:pPr>
        <w:widowControl/>
        <w:spacing w:line="360" w:lineRule="auto"/>
        <w:ind w:firstLine="480"/>
        <w:jc w:val="left"/>
        <w:rPr>
          <w:sz w:val="24"/>
        </w:rPr>
      </w:pPr>
      <w:r w:rsidRPr="00C6667F">
        <w:rPr>
          <w:rFonts w:hint="eastAsia"/>
          <w:sz w:val="24"/>
        </w:rPr>
        <w:t>电话：</w:t>
      </w:r>
      <w:r w:rsidRPr="00C6667F">
        <w:rPr>
          <w:rFonts w:hint="eastAsia"/>
          <w:sz w:val="24"/>
        </w:rPr>
        <w:t>021-80133597</w:t>
      </w:r>
    </w:p>
    <w:p w:rsidR="00771E45" w:rsidRPr="00C6667F" w:rsidRDefault="00771E45" w:rsidP="00771E45">
      <w:pPr>
        <w:widowControl/>
        <w:spacing w:line="360" w:lineRule="auto"/>
        <w:ind w:firstLine="480"/>
        <w:jc w:val="left"/>
        <w:rPr>
          <w:sz w:val="24"/>
        </w:rPr>
      </w:pPr>
      <w:r w:rsidRPr="00C6667F">
        <w:rPr>
          <w:rFonts w:hint="eastAsia"/>
          <w:sz w:val="24"/>
        </w:rPr>
        <w:t>传真：</w:t>
      </w:r>
      <w:r w:rsidRPr="00C6667F">
        <w:rPr>
          <w:rFonts w:hint="eastAsia"/>
          <w:sz w:val="24"/>
        </w:rPr>
        <w:t>021-80133413</w:t>
      </w:r>
    </w:p>
    <w:p w:rsidR="00771E45" w:rsidRPr="00C6667F" w:rsidRDefault="00771E45" w:rsidP="00771E45">
      <w:pPr>
        <w:widowControl/>
        <w:spacing w:line="360" w:lineRule="auto"/>
        <w:ind w:firstLine="480"/>
        <w:jc w:val="left"/>
        <w:rPr>
          <w:sz w:val="24"/>
        </w:rPr>
      </w:pPr>
      <w:r w:rsidRPr="00C6667F">
        <w:rPr>
          <w:rFonts w:hint="eastAsia"/>
          <w:sz w:val="24"/>
        </w:rPr>
        <w:t>客服电话：</w:t>
      </w:r>
      <w:r w:rsidRPr="00C6667F">
        <w:rPr>
          <w:rFonts w:hint="eastAsia"/>
          <w:sz w:val="24"/>
        </w:rPr>
        <w:t>400-808-1016</w:t>
      </w:r>
    </w:p>
    <w:p w:rsidR="00771E45" w:rsidRPr="00C6667F" w:rsidRDefault="00771E45" w:rsidP="00771E45">
      <w:pPr>
        <w:widowControl/>
        <w:spacing w:line="360" w:lineRule="auto"/>
        <w:ind w:firstLine="480"/>
        <w:jc w:val="left"/>
        <w:rPr>
          <w:sz w:val="24"/>
        </w:rPr>
      </w:pPr>
      <w:r w:rsidRPr="00C6667F">
        <w:rPr>
          <w:rFonts w:hint="eastAsia"/>
          <w:sz w:val="24"/>
        </w:rPr>
        <w:t>公司网址：</w:t>
      </w:r>
      <w:hyperlink r:id="rId89" w:history="1">
        <w:r w:rsidRPr="00C6667F">
          <w:rPr>
            <w:rFonts w:hint="eastAsia"/>
            <w:sz w:val="24"/>
          </w:rPr>
          <w:t>www.fundhaiyin.com</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(10</w:t>
      </w:r>
      <w:r w:rsidR="007E22D2" w:rsidRPr="00C6667F">
        <w:rPr>
          <w:rFonts w:hAnsi="宋体"/>
          <w:sz w:val="24"/>
        </w:rPr>
        <w:t>2</w:t>
      </w:r>
      <w:r w:rsidRPr="00C6667F">
        <w:rPr>
          <w:rFonts w:hAnsi="宋体" w:hint="eastAsia"/>
          <w:sz w:val="24"/>
        </w:rPr>
        <w:t>)</w:t>
      </w:r>
      <w:r w:rsidRPr="00C6667F">
        <w:rPr>
          <w:sz w:val="24"/>
        </w:rPr>
        <w:t xml:space="preserve"> </w:t>
      </w:r>
      <w:r w:rsidRPr="00C6667F">
        <w:rPr>
          <w:sz w:val="24"/>
        </w:rPr>
        <w:t>上海云湾基金销售有限公司</w:t>
      </w:r>
    </w:p>
    <w:p w:rsidR="00771E45" w:rsidRPr="00C6667F" w:rsidRDefault="00771E45" w:rsidP="00771E45">
      <w:pPr>
        <w:widowControl/>
        <w:spacing w:line="360" w:lineRule="auto"/>
        <w:ind w:firstLine="480"/>
        <w:jc w:val="left"/>
        <w:rPr>
          <w:sz w:val="24"/>
        </w:rPr>
      </w:pPr>
      <w:r w:rsidRPr="00C6667F">
        <w:rPr>
          <w:rFonts w:hint="eastAsia"/>
          <w:sz w:val="24"/>
        </w:rPr>
        <w:t>注册地址：中国（上海）自由贸易试验区新金桥路</w:t>
      </w:r>
      <w:r w:rsidRPr="00C6667F">
        <w:rPr>
          <w:sz w:val="24"/>
        </w:rPr>
        <w:t>27</w:t>
      </w:r>
      <w:r w:rsidRPr="00C6667F">
        <w:rPr>
          <w:rFonts w:hint="eastAsia"/>
          <w:sz w:val="24"/>
        </w:rPr>
        <w:t>号</w:t>
      </w:r>
      <w:r w:rsidRPr="00C6667F">
        <w:rPr>
          <w:sz w:val="24"/>
        </w:rPr>
        <w:t>13</w:t>
      </w:r>
      <w:r w:rsidRPr="00C6667F">
        <w:rPr>
          <w:rFonts w:hint="eastAsia"/>
          <w:sz w:val="24"/>
        </w:rPr>
        <w:t>号楼</w:t>
      </w:r>
      <w:r w:rsidRPr="00C6667F">
        <w:rPr>
          <w:sz w:val="24"/>
        </w:rPr>
        <w:t>2</w:t>
      </w:r>
      <w:r w:rsidRPr="00C6667F">
        <w:rPr>
          <w:rFonts w:hint="eastAsia"/>
          <w:sz w:val="24"/>
        </w:rPr>
        <w:t>层，</w:t>
      </w:r>
      <w:r w:rsidRPr="00C6667F">
        <w:rPr>
          <w:sz w:val="24"/>
        </w:rPr>
        <w:t>200127</w:t>
      </w:r>
    </w:p>
    <w:p w:rsidR="00771E45" w:rsidRPr="00C6667F" w:rsidRDefault="00771E45" w:rsidP="00771E45">
      <w:pPr>
        <w:widowControl/>
        <w:spacing w:line="360" w:lineRule="auto"/>
        <w:ind w:firstLine="480"/>
        <w:jc w:val="left"/>
        <w:rPr>
          <w:sz w:val="24"/>
        </w:rPr>
      </w:pPr>
      <w:r w:rsidRPr="00C6667F">
        <w:rPr>
          <w:rFonts w:hint="eastAsia"/>
          <w:sz w:val="24"/>
        </w:rPr>
        <w:lastRenderedPageBreak/>
        <w:t>办公地址：中国上海浦东新区新金桥路</w:t>
      </w:r>
      <w:r w:rsidRPr="00C6667F">
        <w:rPr>
          <w:rFonts w:hint="eastAsia"/>
          <w:sz w:val="24"/>
        </w:rPr>
        <w:t>27</w:t>
      </w:r>
      <w:r w:rsidRPr="00C6667F">
        <w:rPr>
          <w:rFonts w:hint="eastAsia"/>
          <w:sz w:val="24"/>
        </w:rPr>
        <w:t>号</w:t>
      </w:r>
      <w:r w:rsidRPr="00C6667F">
        <w:rPr>
          <w:rFonts w:hint="eastAsia"/>
          <w:sz w:val="24"/>
        </w:rPr>
        <w:t>1</w:t>
      </w:r>
      <w:r w:rsidRPr="00C6667F">
        <w:rPr>
          <w:rFonts w:hint="eastAsia"/>
          <w:sz w:val="24"/>
        </w:rPr>
        <w:t>号楼</w:t>
      </w:r>
    </w:p>
    <w:p w:rsidR="00771E45" w:rsidRPr="00C6667F" w:rsidRDefault="00771E45" w:rsidP="00771E45">
      <w:pPr>
        <w:widowControl/>
        <w:spacing w:line="360" w:lineRule="auto"/>
        <w:ind w:firstLine="480"/>
        <w:jc w:val="left"/>
        <w:rPr>
          <w:sz w:val="24"/>
        </w:rPr>
      </w:pPr>
      <w:r w:rsidRPr="00C6667F">
        <w:rPr>
          <w:rFonts w:hint="eastAsia"/>
          <w:sz w:val="24"/>
        </w:rPr>
        <w:t>法人代表：桂水发</w:t>
      </w:r>
    </w:p>
    <w:p w:rsidR="00771E45" w:rsidRPr="00C6667F" w:rsidRDefault="00771E45" w:rsidP="00771E45">
      <w:pPr>
        <w:widowControl/>
        <w:spacing w:line="360" w:lineRule="auto"/>
        <w:ind w:firstLine="480"/>
        <w:jc w:val="left"/>
        <w:rPr>
          <w:sz w:val="24"/>
        </w:rPr>
      </w:pPr>
      <w:r w:rsidRPr="00C6667F">
        <w:rPr>
          <w:rFonts w:hint="eastAsia"/>
          <w:sz w:val="24"/>
        </w:rPr>
        <w:t>联系人：范泽杰</w:t>
      </w:r>
    </w:p>
    <w:p w:rsidR="00771E45" w:rsidRPr="00C6667F" w:rsidRDefault="00771E45" w:rsidP="00771E45">
      <w:pPr>
        <w:widowControl/>
        <w:spacing w:line="360" w:lineRule="auto"/>
        <w:ind w:firstLine="480"/>
        <w:jc w:val="left"/>
        <w:rPr>
          <w:sz w:val="24"/>
        </w:rPr>
      </w:pPr>
      <w:r w:rsidRPr="00C6667F">
        <w:rPr>
          <w:rFonts w:hint="eastAsia"/>
          <w:sz w:val="24"/>
        </w:rPr>
        <w:t>电话：</w:t>
      </w:r>
      <w:r w:rsidRPr="00C6667F">
        <w:rPr>
          <w:sz w:val="24"/>
        </w:rPr>
        <w:t>021-20530186</w:t>
      </w:r>
    </w:p>
    <w:p w:rsidR="00771E45" w:rsidRPr="00C6667F" w:rsidRDefault="00771E45" w:rsidP="00771E45">
      <w:pPr>
        <w:widowControl/>
        <w:spacing w:line="360" w:lineRule="auto"/>
        <w:ind w:firstLine="480"/>
        <w:jc w:val="left"/>
        <w:rPr>
          <w:sz w:val="24"/>
        </w:rPr>
      </w:pPr>
      <w:r w:rsidRPr="00C6667F">
        <w:rPr>
          <w:rFonts w:hint="eastAsia"/>
          <w:sz w:val="24"/>
        </w:rPr>
        <w:t>传真：</w:t>
      </w:r>
      <w:r w:rsidRPr="00C6667F">
        <w:rPr>
          <w:sz w:val="24"/>
        </w:rPr>
        <w:t>021-20539999</w:t>
      </w:r>
    </w:p>
    <w:p w:rsidR="00771E45" w:rsidRPr="00C6667F" w:rsidRDefault="00771E45" w:rsidP="00771E45">
      <w:pPr>
        <w:widowControl/>
        <w:spacing w:line="360" w:lineRule="auto"/>
        <w:ind w:firstLine="480"/>
        <w:jc w:val="left"/>
        <w:rPr>
          <w:sz w:val="24"/>
        </w:rPr>
      </w:pPr>
      <w:r w:rsidRPr="00C6667F">
        <w:rPr>
          <w:rFonts w:hint="eastAsia"/>
          <w:sz w:val="24"/>
        </w:rPr>
        <w:t>客服电话：</w:t>
      </w:r>
      <w:r w:rsidRPr="00C6667F">
        <w:rPr>
          <w:sz w:val="24"/>
        </w:rPr>
        <w:t>400-820-1515</w:t>
      </w:r>
    </w:p>
    <w:p w:rsidR="00771E45" w:rsidRPr="00C6667F" w:rsidRDefault="00771E45" w:rsidP="00771E45">
      <w:pPr>
        <w:widowControl/>
        <w:spacing w:line="360" w:lineRule="auto"/>
        <w:ind w:firstLine="480"/>
        <w:jc w:val="left"/>
        <w:rPr>
          <w:sz w:val="24"/>
        </w:rPr>
      </w:pPr>
      <w:r w:rsidRPr="00C6667F">
        <w:rPr>
          <w:rFonts w:hint="eastAsia"/>
          <w:sz w:val="24"/>
        </w:rPr>
        <w:t>网址：</w:t>
      </w:r>
      <w:hyperlink r:id="rId90" w:history="1">
        <w:r w:rsidRPr="00C6667F">
          <w:rPr>
            <w:sz w:val="24"/>
          </w:rPr>
          <w:t>http://www.zhengtongfunds.com/</w:t>
        </w:r>
      </w:hyperlink>
    </w:p>
    <w:p w:rsidR="00771E45" w:rsidRPr="00C6667F" w:rsidRDefault="00771E45" w:rsidP="00771E45">
      <w:pPr>
        <w:spacing w:line="348" w:lineRule="auto"/>
        <w:ind w:firstLineChars="150" w:firstLine="375"/>
        <w:jc w:val="left"/>
        <w:rPr>
          <w:rFonts w:hAnsi="宋体"/>
          <w:sz w:val="24"/>
        </w:rPr>
      </w:pP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(10</w:t>
      </w:r>
      <w:r w:rsidR="007E22D2" w:rsidRPr="00C6667F">
        <w:rPr>
          <w:rFonts w:hAnsi="宋体"/>
          <w:sz w:val="24"/>
        </w:rPr>
        <w:t>3</w:t>
      </w:r>
      <w:r w:rsidRPr="00C6667F">
        <w:rPr>
          <w:rFonts w:hAnsi="宋体" w:hint="eastAsia"/>
          <w:sz w:val="24"/>
        </w:rPr>
        <w:t>)</w:t>
      </w:r>
      <w:r w:rsidRPr="00C6667F">
        <w:rPr>
          <w:rFonts w:hAnsi="宋体" w:hint="eastAsia"/>
          <w:sz w:val="24"/>
        </w:rPr>
        <w:t>北京</w:t>
      </w:r>
      <w:proofErr w:type="gramStart"/>
      <w:r w:rsidRPr="00C6667F">
        <w:rPr>
          <w:rFonts w:hAnsi="宋体" w:hint="eastAsia"/>
          <w:sz w:val="24"/>
        </w:rPr>
        <w:t>电盈基金</w:t>
      </w:r>
      <w:proofErr w:type="gramEnd"/>
      <w:r w:rsidRPr="00C6667F">
        <w:rPr>
          <w:rFonts w:hAnsi="宋体" w:hint="eastAsia"/>
          <w:sz w:val="24"/>
        </w:rPr>
        <w:t>销售有限公司</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注册地址：北京市朝阳区呼家楼（京广中心）</w:t>
      </w:r>
      <w:r w:rsidRPr="00C6667F">
        <w:rPr>
          <w:rFonts w:hAnsi="宋体"/>
          <w:sz w:val="24"/>
        </w:rPr>
        <w:t>1</w:t>
      </w:r>
      <w:r w:rsidRPr="00C6667F">
        <w:rPr>
          <w:rFonts w:hAnsi="宋体" w:hint="eastAsia"/>
          <w:sz w:val="24"/>
        </w:rPr>
        <w:t>号楼</w:t>
      </w:r>
      <w:r w:rsidRPr="00C6667F">
        <w:rPr>
          <w:rFonts w:hAnsi="宋体"/>
          <w:sz w:val="24"/>
        </w:rPr>
        <w:t>36</w:t>
      </w:r>
      <w:r w:rsidRPr="00C6667F">
        <w:rPr>
          <w:rFonts w:hAnsi="宋体" w:hint="eastAsia"/>
          <w:sz w:val="24"/>
        </w:rPr>
        <w:t>层</w:t>
      </w:r>
      <w:r w:rsidRPr="00C6667F">
        <w:rPr>
          <w:rFonts w:hAnsi="宋体"/>
          <w:sz w:val="24"/>
        </w:rPr>
        <w:t>3603</w:t>
      </w:r>
      <w:r w:rsidRPr="00C6667F">
        <w:rPr>
          <w:rFonts w:hAnsi="宋体" w:hint="eastAsia"/>
          <w:sz w:val="24"/>
        </w:rPr>
        <w:t>室</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办公地址：北京市东城区朝阳门北大街</w:t>
      </w:r>
      <w:r w:rsidRPr="00C6667F">
        <w:rPr>
          <w:rFonts w:hAnsi="宋体"/>
          <w:sz w:val="24"/>
        </w:rPr>
        <w:t>8</w:t>
      </w:r>
      <w:r w:rsidRPr="00C6667F">
        <w:rPr>
          <w:rFonts w:hAnsi="宋体" w:hint="eastAsia"/>
          <w:sz w:val="24"/>
        </w:rPr>
        <w:t>号富华大厦</w:t>
      </w:r>
      <w:r w:rsidRPr="00C6667F">
        <w:rPr>
          <w:rFonts w:hAnsi="宋体"/>
          <w:sz w:val="24"/>
        </w:rPr>
        <w:t>F</w:t>
      </w:r>
      <w:r w:rsidRPr="00C6667F">
        <w:rPr>
          <w:rFonts w:hAnsi="宋体" w:hint="eastAsia"/>
          <w:sz w:val="24"/>
        </w:rPr>
        <w:t>座</w:t>
      </w:r>
      <w:r w:rsidRPr="00C6667F">
        <w:rPr>
          <w:rFonts w:hAnsi="宋体"/>
          <w:sz w:val="24"/>
        </w:rPr>
        <w:t>12B</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法人代表人：</w:t>
      </w:r>
      <w:hyperlink r:id="rId91" w:tgtFrame="_blank" w:tooltip="曲馨月" w:history="1">
        <w:proofErr w:type="gramStart"/>
        <w:r w:rsidRPr="00C6667F">
          <w:rPr>
            <w:rFonts w:hAnsi="宋体" w:hint="eastAsia"/>
            <w:sz w:val="24"/>
          </w:rPr>
          <w:t>曲馨月</w:t>
        </w:r>
        <w:proofErr w:type="gramEnd"/>
      </w:hyperlink>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联系人：周静华</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传真：</w:t>
      </w:r>
      <w:r w:rsidRPr="00C6667F">
        <w:rPr>
          <w:rFonts w:hAnsi="宋体"/>
          <w:sz w:val="24"/>
        </w:rPr>
        <w:t>010-56176117</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客服电话：</w:t>
      </w:r>
      <w:r w:rsidRPr="00C6667F">
        <w:rPr>
          <w:rFonts w:hAnsi="宋体"/>
          <w:sz w:val="24"/>
        </w:rPr>
        <w:t>400-100-3391</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公司网址：</w:t>
      </w:r>
      <w:hyperlink r:id="rId92" w:history="1">
        <w:r w:rsidRPr="00C6667F">
          <w:rPr>
            <w:rFonts w:hAnsi="宋体"/>
            <w:sz w:val="24"/>
          </w:rPr>
          <w:t>www.bjdyfund.com</w:t>
        </w:r>
      </w:hyperlink>
      <w:r w:rsidRPr="00C6667F">
        <w:rPr>
          <w:rFonts w:hAnsi="宋体"/>
          <w:sz w:val="24"/>
        </w:rPr>
        <w:t> </w:t>
      </w:r>
    </w:p>
    <w:p w:rsidR="00771E45" w:rsidRPr="00C6667F" w:rsidRDefault="00771E45" w:rsidP="00771E45">
      <w:pPr>
        <w:spacing w:line="348" w:lineRule="auto"/>
        <w:ind w:firstLineChars="150" w:firstLine="375"/>
        <w:jc w:val="left"/>
        <w:rPr>
          <w:rFonts w:hAnsi="宋体"/>
          <w:sz w:val="24"/>
        </w:rPr>
      </w:pP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(10</w:t>
      </w:r>
      <w:r w:rsidR="007E22D2" w:rsidRPr="00C6667F">
        <w:rPr>
          <w:rFonts w:hAnsi="宋体"/>
          <w:sz w:val="24"/>
        </w:rPr>
        <w:t>4</w:t>
      </w:r>
      <w:r w:rsidRPr="00C6667F">
        <w:rPr>
          <w:rFonts w:hAnsi="宋体" w:hint="eastAsia"/>
          <w:sz w:val="24"/>
        </w:rPr>
        <w:t>)</w:t>
      </w:r>
      <w:r w:rsidRPr="00C6667F">
        <w:rPr>
          <w:sz w:val="24"/>
        </w:rPr>
        <w:t xml:space="preserve"> </w:t>
      </w:r>
      <w:r w:rsidRPr="00C6667F">
        <w:rPr>
          <w:sz w:val="24"/>
        </w:rPr>
        <w:t>万家财富基金销售（天津）有限公司</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注册地址：天津自贸区（中心商务区）迎宾大道</w:t>
      </w:r>
      <w:r w:rsidRPr="00C6667F">
        <w:rPr>
          <w:rFonts w:hAnsi="宋体"/>
          <w:sz w:val="24"/>
        </w:rPr>
        <w:t>1988</w:t>
      </w:r>
      <w:r w:rsidRPr="00C6667F">
        <w:rPr>
          <w:rFonts w:hAnsi="宋体" w:hint="eastAsia"/>
          <w:sz w:val="24"/>
        </w:rPr>
        <w:t>号</w:t>
      </w:r>
      <w:proofErr w:type="gramStart"/>
      <w:r w:rsidRPr="00C6667F">
        <w:rPr>
          <w:rFonts w:hAnsi="宋体" w:hint="eastAsia"/>
          <w:sz w:val="24"/>
        </w:rPr>
        <w:t>滨海浙商大厦</w:t>
      </w:r>
      <w:proofErr w:type="gramEnd"/>
      <w:r w:rsidRPr="00C6667F">
        <w:rPr>
          <w:rFonts w:hAnsi="宋体" w:hint="eastAsia"/>
          <w:sz w:val="24"/>
        </w:rPr>
        <w:t>公寓</w:t>
      </w:r>
      <w:r w:rsidRPr="00C6667F">
        <w:rPr>
          <w:rFonts w:hAnsi="宋体"/>
          <w:sz w:val="24"/>
        </w:rPr>
        <w:t>2-2413</w:t>
      </w:r>
      <w:r w:rsidRPr="00C6667F">
        <w:rPr>
          <w:rFonts w:hAnsi="宋体" w:hint="eastAsia"/>
          <w:sz w:val="24"/>
        </w:rPr>
        <w:t>室</w:t>
      </w:r>
      <w:r w:rsidRPr="00C6667F">
        <w:rPr>
          <w:rFonts w:hAnsi="宋体"/>
          <w:sz w:val="24"/>
        </w:rPr>
        <w:t xml:space="preserve"> </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办公地址：北京市西城区丰盛胡同</w:t>
      </w:r>
      <w:r w:rsidRPr="00C6667F">
        <w:rPr>
          <w:rFonts w:hAnsi="宋体"/>
          <w:sz w:val="24"/>
        </w:rPr>
        <w:t>28</w:t>
      </w:r>
      <w:r w:rsidRPr="00C6667F">
        <w:rPr>
          <w:rFonts w:hAnsi="宋体" w:hint="eastAsia"/>
          <w:sz w:val="24"/>
        </w:rPr>
        <w:t>号太平洋保险大厦</w:t>
      </w:r>
      <w:r w:rsidRPr="00C6667F">
        <w:rPr>
          <w:rFonts w:hAnsi="宋体"/>
          <w:sz w:val="24"/>
        </w:rPr>
        <w:t>5</w:t>
      </w:r>
      <w:r w:rsidRPr="00C6667F">
        <w:rPr>
          <w:rFonts w:hAnsi="宋体" w:hint="eastAsia"/>
          <w:sz w:val="24"/>
        </w:rPr>
        <w:t>层</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法人代表人：</w:t>
      </w:r>
      <w:hyperlink r:id="rId93" w:tgtFrame="_blank" w:tooltip="李修辞" w:history="1">
        <w:r w:rsidRPr="00C6667F">
          <w:rPr>
            <w:rFonts w:hAnsi="宋体" w:hint="eastAsia"/>
            <w:sz w:val="24"/>
          </w:rPr>
          <w:t>李修辞</w:t>
        </w:r>
      </w:hyperlink>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联系人：</w:t>
      </w:r>
      <w:r w:rsidRPr="00C6667F">
        <w:rPr>
          <w:rFonts w:hAnsi="宋体"/>
          <w:sz w:val="24"/>
        </w:rPr>
        <w:t xml:space="preserve"> </w:t>
      </w:r>
      <w:r w:rsidRPr="00C6667F">
        <w:rPr>
          <w:rFonts w:hAnsi="宋体" w:hint="eastAsia"/>
          <w:sz w:val="24"/>
        </w:rPr>
        <w:t>王芳</w:t>
      </w:r>
      <w:proofErr w:type="gramStart"/>
      <w:r w:rsidRPr="00C6667F">
        <w:rPr>
          <w:rFonts w:hAnsi="宋体" w:hint="eastAsia"/>
          <w:sz w:val="24"/>
        </w:rPr>
        <w:t>芳</w:t>
      </w:r>
      <w:proofErr w:type="gramEnd"/>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电话：</w:t>
      </w:r>
      <w:r w:rsidRPr="00C6667F">
        <w:rPr>
          <w:rFonts w:hAnsi="宋体"/>
          <w:sz w:val="24"/>
        </w:rPr>
        <w:t>010-59013842</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清算传真：</w:t>
      </w:r>
      <w:r w:rsidRPr="00C6667F">
        <w:rPr>
          <w:rFonts w:hAnsi="宋体" w:hint="eastAsia"/>
          <w:sz w:val="24"/>
        </w:rPr>
        <w:t>010-59013828</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客服电话：</w:t>
      </w:r>
      <w:r w:rsidRPr="00C6667F">
        <w:rPr>
          <w:rFonts w:hAnsi="宋体" w:hint="eastAsia"/>
          <w:sz w:val="24"/>
        </w:rPr>
        <w:t>010-59013842</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公司网址：</w:t>
      </w:r>
      <w:hyperlink r:id="rId94" w:history="1">
        <w:r w:rsidRPr="00C6667F">
          <w:rPr>
            <w:rFonts w:hAnsi="宋体"/>
            <w:sz w:val="24"/>
          </w:rPr>
          <w:t>http://www.wanjiawealth.com/</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spacing w:line="348" w:lineRule="auto"/>
        <w:ind w:firstLineChars="150" w:firstLine="375"/>
        <w:jc w:val="left"/>
        <w:rPr>
          <w:rFonts w:hAnsi="宋体"/>
          <w:sz w:val="24"/>
        </w:rPr>
      </w:pPr>
      <w:r w:rsidRPr="00C6667F">
        <w:rPr>
          <w:rFonts w:hAnsi="宋体"/>
          <w:sz w:val="24"/>
        </w:rPr>
        <w:lastRenderedPageBreak/>
        <w:t>(</w:t>
      </w:r>
      <w:r w:rsidRPr="00C6667F">
        <w:rPr>
          <w:rFonts w:hAnsi="宋体" w:hint="eastAsia"/>
          <w:sz w:val="24"/>
        </w:rPr>
        <w:t>10</w:t>
      </w:r>
      <w:r w:rsidR="007E22D2" w:rsidRPr="00C6667F">
        <w:rPr>
          <w:rFonts w:hAnsi="宋体"/>
          <w:sz w:val="24"/>
        </w:rPr>
        <w:t>5</w:t>
      </w:r>
      <w:r w:rsidRPr="00C6667F">
        <w:rPr>
          <w:rFonts w:hAnsi="宋体"/>
          <w:sz w:val="24"/>
        </w:rPr>
        <w:t>)</w:t>
      </w:r>
      <w:r w:rsidRPr="00C6667F">
        <w:rPr>
          <w:sz w:val="24"/>
        </w:rPr>
        <w:t xml:space="preserve"> </w:t>
      </w:r>
      <w:r w:rsidRPr="00C6667F">
        <w:rPr>
          <w:sz w:val="24"/>
        </w:rPr>
        <w:t>上海有鱼基金销售有限公司</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注册地址：上海自由贸易试验区浦东大道</w:t>
      </w:r>
      <w:r w:rsidRPr="00C6667F">
        <w:rPr>
          <w:rFonts w:hAnsi="宋体"/>
          <w:sz w:val="24"/>
        </w:rPr>
        <w:t>2123</w:t>
      </w:r>
      <w:r w:rsidRPr="00C6667F">
        <w:rPr>
          <w:rFonts w:hAnsi="宋体" w:hint="eastAsia"/>
          <w:sz w:val="24"/>
        </w:rPr>
        <w:t>号</w:t>
      </w:r>
      <w:r w:rsidRPr="00C6667F">
        <w:rPr>
          <w:rFonts w:hAnsi="宋体"/>
          <w:sz w:val="24"/>
        </w:rPr>
        <w:t>3</w:t>
      </w:r>
      <w:r w:rsidRPr="00C6667F">
        <w:rPr>
          <w:rFonts w:hAnsi="宋体" w:hint="eastAsia"/>
          <w:sz w:val="24"/>
        </w:rPr>
        <w:t>层</w:t>
      </w:r>
      <w:r w:rsidRPr="00C6667F">
        <w:rPr>
          <w:rFonts w:hAnsi="宋体"/>
          <w:sz w:val="24"/>
        </w:rPr>
        <w:t>3E-2655</w:t>
      </w:r>
      <w:r w:rsidRPr="00C6667F">
        <w:rPr>
          <w:rFonts w:hAnsi="宋体" w:hint="eastAsia"/>
          <w:sz w:val="24"/>
        </w:rPr>
        <w:t>室</w:t>
      </w:r>
      <w:r w:rsidRPr="00C6667F">
        <w:rPr>
          <w:rFonts w:hAnsi="宋体"/>
          <w:sz w:val="24"/>
        </w:rPr>
        <w:t>  </w:t>
      </w:r>
      <w:r w:rsidRPr="00C6667F">
        <w:rPr>
          <w:rFonts w:hAnsi="宋体"/>
          <w:sz w:val="24"/>
        </w:rPr>
        <w:t xml:space="preserve"> </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办公地址：上海市徐汇区桂平路</w:t>
      </w:r>
      <w:r w:rsidRPr="00C6667F">
        <w:rPr>
          <w:rFonts w:hAnsi="宋体"/>
          <w:sz w:val="24"/>
        </w:rPr>
        <w:t>391</w:t>
      </w:r>
      <w:r w:rsidRPr="00C6667F">
        <w:rPr>
          <w:rFonts w:hAnsi="宋体" w:hint="eastAsia"/>
          <w:sz w:val="24"/>
        </w:rPr>
        <w:t>号</w:t>
      </w:r>
      <w:r w:rsidRPr="00C6667F">
        <w:rPr>
          <w:rFonts w:hAnsi="宋体"/>
          <w:sz w:val="24"/>
        </w:rPr>
        <w:t>A</w:t>
      </w:r>
      <w:r w:rsidRPr="00C6667F">
        <w:rPr>
          <w:rFonts w:hAnsi="宋体" w:hint="eastAsia"/>
          <w:sz w:val="24"/>
        </w:rPr>
        <w:t>座五层</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法人代表：林琼</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联系人：徐海</w:t>
      </w:r>
      <w:proofErr w:type="gramStart"/>
      <w:r w:rsidRPr="00C6667F">
        <w:rPr>
          <w:rFonts w:hAnsi="宋体" w:hint="eastAsia"/>
          <w:sz w:val="24"/>
        </w:rPr>
        <w:t>峥</w:t>
      </w:r>
      <w:proofErr w:type="gramEnd"/>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电话：</w:t>
      </w:r>
      <w:r w:rsidRPr="00C6667F">
        <w:rPr>
          <w:rFonts w:hAnsi="宋体"/>
          <w:sz w:val="24"/>
        </w:rPr>
        <w:t>021-64389188</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传真：</w:t>
      </w:r>
      <w:r w:rsidRPr="00C6667F">
        <w:rPr>
          <w:rFonts w:hAnsi="宋体"/>
          <w:sz w:val="24"/>
        </w:rPr>
        <w:t>021-64389188-102</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客服电话：</w:t>
      </w:r>
      <w:r w:rsidRPr="00C6667F">
        <w:rPr>
          <w:rFonts w:hAnsi="宋体"/>
          <w:sz w:val="24"/>
        </w:rPr>
        <w:t>021-61923815</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公司网址：</w:t>
      </w:r>
      <w:hyperlink r:id="rId95" w:history="1">
        <w:r w:rsidRPr="00C6667F">
          <w:rPr>
            <w:rFonts w:hAnsi="宋体"/>
            <w:sz w:val="24"/>
          </w:rPr>
          <w:t>www.youyufund.com</w:t>
        </w:r>
      </w:hyperlink>
    </w:p>
    <w:p w:rsidR="00771E45" w:rsidRPr="00C6667F" w:rsidRDefault="00771E45" w:rsidP="00771E45">
      <w:pPr>
        <w:widowControl/>
        <w:spacing w:line="360" w:lineRule="auto"/>
        <w:ind w:firstLine="480"/>
        <w:jc w:val="left"/>
        <w:rPr>
          <w:sz w:val="24"/>
        </w:rPr>
      </w:pPr>
    </w:p>
    <w:p w:rsidR="00771E45" w:rsidRPr="00C6667F" w:rsidRDefault="00771E45" w:rsidP="00771E45">
      <w:pPr>
        <w:spacing w:line="348" w:lineRule="auto"/>
        <w:ind w:firstLineChars="150" w:firstLine="375"/>
        <w:jc w:val="left"/>
        <w:rPr>
          <w:rFonts w:hAnsi="宋体"/>
          <w:sz w:val="24"/>
        </w:rPr>
      </w:pPr>
      <w:r w:rsidRPr="00C6667F">
        <w:rPr>
          <w:rFonts w:hAnsi="宋体"/>
          <w:sz w:val="24"/>
        </w:rPr>
        <w:t>(</w:t>
      </w:r>
      <w:r w:rsidRPr="00C6667F">
        <w:rPr>
          <w:rFonts w:hAnsi="宋体" w:hint="eastAsia"/>
          <w:sz w:val="24"/>
        </w:rPr>
        <w:t>10</w:t>
      </w:r>
      <w:r w:rsidR="007E22D2" w:rsidRPr="00C6667F">
        <w:rPr>
          <w:rFonts w:hAnsi="宋体"/>
          <w:sz w:val="24"/>
        </w:rPr>
        <w:t>6</w:t>
      </w:r>
      <w:r w:rsidRPr="00C6667F">
        <w:rPr>
          <w:rFonts w:hAnsi="宋体"/>
          <w:sz w:val="24"/>
        </w:rPr>
        <w:t>)</w:t>
      </w:r>
      <w:r w:rsidRPr="00C6667F">
        <w:rPr>
          <w:rFonts w:hAnsi="宋体"/>
          <w:sz w:val="24"/>
        </w:rPr>
        <w:t>联储证券有限责任公司</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注册地址：深圳市福田区福田街道岗厦社区深南大道南侧金地中心大厦</w:t>
      </w:r>
      <w:r w:rsidRPr="00C6667F">
        <w:rPr>
          <w:rFonts w:hAnsi="宋体" w:hint="eastAsia"/>
          <w:sz w:val="24"/>
        </w:rPr>
        <w:t>9</w:t>
      </w:r>
      <w:r w:rsidRPr="00C6667F">
        <w:rPr>
          <w:rFonts w:hAnsi="宋体" w:hint="eastAsia"/>
          <w:sz w:val="24"/>
        </w:rPr>
        <w:t>楼</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办公地址：深圳市福田区福田街道岗厦社区深南大道南侧金地中心大厦</w:t>
      </w:r>
      <w:r w:rsidRPr="00C6667F">
        <w:rPr>
          <w:rFonts w:hAnsi="宋体" w:hint="eastAsia"/>
          <w:sz w:val="24"/>
        </w:rPr>
        <w:t>9</w:t>
      </w:r>
      <w:r w:rsidRPr="00C6667F">
        <w:rPr>
          <w:rFonts w:hAnsi="宋体" w:hint="eastAsia"/>
          <w:sz w:val="24"/>
        </w:rPr>
        <w:t>楼</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法人代表：</w:t>
      </w:r>
      <w:r w:rsidRPr="00C6667F">
        <w:rPr>
          <w:sz w:val="24"/>
        </w:rPr>
        <w:t>吕春卫</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联系人：丁倩云</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电话：</w:t>
      </w:r>
      <w:r w:rsidRPr="00C6667F">
        <w:rPr>
          <w:rFonts w:hAnsi="宋体" w:hint="eastAsia"/>
          <w:sz w:val="24"/>
        </w:rPr>
        <w:t>01086499427</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客服电话：</w:t>
      </w:r>
      <w:r w:rsidRPr="00C6667F">
        <w:rPr>
          <w:rFonts w:hAnsi="宋体" w:hint="eastAsia"/>
          <w:sz w:val="24"/>
        </w:rPr>
        <w:t>4006206868</w:t>
      </w: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公司网址：</w:t>
      </w:r>
      <w:r w:rsidRPr="00C6667F">
        <w:rPr>
          <w:rFonts w:hAnsi="宋体"/>
          <w:sz w:val="24"/>
        </w:rPr>
        <w:t>www.lczq.com</w:t>
      </w:r>
    </w:p>
    <w:p w:rsidR="00771E45" w:rsidRPr="00C6667F" w:rsidRDefault="00771E45" w:rsidP="00771E45">
      <w:pPr>
        <w:widowControl/>
        <w:spacing w:line="360" w:lineRule="auto"/>
        <w:ind w:firstLine="480"/>
        <w:jc w:val="left"/>
        <w:rPr>
          <w:sz w:val="24"/>
        </w:rPr>
      </w:pPr>
    </w:p>
    <w:p w:rsidR="00771E45" w:rsidRPr="00C6667F" w:rsidRDefault="00771E45" w:rsidP="00771E45">
      <w:pPr>
        <w:spacing w:line="360" w:lineRule="auto"/>
        <w:ind w:firstLineChars="200" w:firstLine="500"/>
        <w:rPr>
          <w:sz w:val="24"/>
        </w:rPr>
      </w:pPr>
      <w:r w:rsidRPr="00C6667F">
        <w:rPr>
          <w:sz w:val="24"/>
        </w:rPr>
        <w:t>(</w:t>
      </w:r>
      <w:r w:rsidRPr="00C6667F">
        <w:rPr>
          <w:rFonts w:hint="eastAsia"/>
          <w:sz w:val="24"/>
        </w:rPr>
        <w:t>10</w:t>
      </w:r>
      <w:r w:rsidR="007E22D2" w:rsidRPr="00C6667F">
        <w:rPr>
          <w:sz w:val="24"/>
        </w:rPr>
        <w:t>7</w:t>
      </w:r>
      <w:r w:rsidRPr="00C6667F">
        <w:rPr>
          <w:sz w:val="24"/>
        </w:rPr>
        <w:t>)</w:t>
      </w:r>
      <w:r w:rsidRPr="00C6667F">
        <w:rPr>
          <w:sz w:val="24"/>
        </w:rPr>
        <w:t>深圳盈信基金销售有限公司</w:t>
      </w:r>
    </w:p>
    <w:p w:rsidR="00771E45" w:rsidRPr="00C6667F" w:rsidRDefault="00771E45" w:rsidP="00771E45">
      <w:pPr>
        <w:widowControl/>
        <w:spacing w:line="360" w:lineRule="auto"/>
        <w:ind w:leftChars="228" w:left="502"/>
        <w:jc w:val="left"/>
        <w:rPr>
          <w:sz w:val="24"/>
        </w:rPr>
      </w:pPr>
      <w:r w:rsidRPr="00C6667F">
        <w:rPr>
          <w:rFonts w:hint="eastAsia"/>
          <w:sz w:val="24"/>
        </w:rPr>
        <w:t>注册地址：深圳市福田区莲花街道商报</w:t>
      </w:r>
      <w:proofErr w:type="gramStart"/>
      <w:r w:rsidRPr="00C6667F">
        <w:rPr>
          <w:rFonts w:hint="eastAsia"/>
          <w:sz w:val="24"/>
        </w:rPr>
        <w:t>东路英</w:t>
      </w:r>
      <w:proofErr w:type="gramEnd"/>
      <w:r w:rsidRPr="00C6667F">
        <w:rPr>
          <w:rFonts w:hint="eastAsia"/>
          <w:sz w:val="24"/>
        </w:rPr>
        <w:t>龙商务大厦</w:t>
      </w:r>
      <w:r w:rsidRPr="00C6667F">
        <w:rPr>
          <w:rFonts w:hint="eastAsia"/>
          <w:sz w:val="24"/>
        </w:rPr>
        <w:t>8</w:t>
      </w:r>
      <w:r w:rsidRPr="00C6667F">
        <w:rPr>
          <w:rFonts w:hint="eastAsia"/>
          <w:sz w:val="24"/>
        </w:rPr>
        <w:t>楼</w:t>
      </w:r>
      <w:r w:rsidRPr="00C6667F">
        <w:rPr>
          <w:rFonts w:hint="eastAsia"/>
          <w:sz w:val="24"/>
        </w:rPr>
        <w:t>A-1</w:t>
      </w:r>
    </w:p>
    <w:p w:rsidR="00771E45" w:rsidRPr="00C6667F" w:rsidRDefault="00771E45" w:rsidP="00771E45">
      <w:pPr>
        <w:widowControl/>
        <w:spacing w:line="360" w:lineRule="auto"/>
        <w:ind w:leftChars="228" w:left="502"/>
        <w:jc w:val="left"/>
        <w:rPr>
          <w:sz w:val="24"/>
        </w:rPr>
      </w:pPr>
      <w:r w:rsidRPr="00C6667F">
        <w:rPr>
          <w:rFonts w:hint="eastAsia"/>
          <w:sz w:val="24"/>
        </w:rPr>
        <w:t>办公地址：辽宁省大连市中山区南山路</w:t>
      </w:r>
      <w:r w:rsidRPr="00C6667F">
        <w:rPr>
          <w:rFonts w:hint="eastAsia"/>
          <w:sz w:val="24"/>
        </w:rPr>
        <w:t>155</w:t>
      </w:r>
      <w:r w:rsidRPr="00C6667F">
        <w:rPr>
          <w:rFonts w:hint="eastAsia"/>
          <w:sz w:val="24"/>
        </w:rPr>
        <w:t>号南山</w:t>
      </w:r>
      <w:r w:rsidRPr="00C6667F">
        <w:rPr>
          <w:rFonts w:hint="eastAsia"/>
          <w:sz w:val="24"/>
        </w:rPr>
        <w:t>1910</w:t>
      </w:r>
      <w:r w:rsidRPr="00C6667F">
        <w:rPr>
          <w:rFonts w:hint="eastAsia"/>
          <w:sz w:val="24"/>
        </w:rPr>
        <w:t>小区</w:t>
      </w:r>
      <w:r w:rsidRPr="00C6667F">
        <w:rPr>
          <w:rFonts w:hint="eastAsia"/>
          <w:sz w:val="24"/>
        </w:rPr>
        <w:t>A3-1</w:t>
      </w:r>
    </w:p>
    <w:p w:rsidR="00771E45" w:rsidRPr="00C6667F" w:rsidRDefault="00771E45" w:rsidP="00771E45">
      <w:pPr>
        <w:widowControl/>
        <w:spacing w:line="360" w:lineRule="auto"/>
        <w:ind w:leftChars="228" w:left="502"/>
        <w:jc w:val="left"/>
        <w:rPr>
          <w:sz w:val="24"/>
        </w:rPr>
      </w:pPr>
      <w:r w:rsidRPr="00C6667F">
        <w:rPr>
          <w:rFonts w:hint="eastAsia"/>
          <w:sz w:val="24"/>
        </w:rPr>
        <w:t>法定代表人：</w:t>
      </w:r>
      <w:proofErr w:type="gramStart"/>
      <w:r w:rsidRPr="00C6667F">
        <w:rPr>
          <w:rFonts w:hint="eastAsia"/>
          <w:sz w:val="24"/>
        </w:rPr>
        <w:t>苗宏升</w:t>
      </w:r>
      <w:proofErr w:type="gramEnd"/>
      <w:r w:rsidRPr="00C6667F">
        <w:rPr>
          <w:rFonts w:hint="eastAsia"/>
          <w:sz w:val="24"/>
        </w:rPr>
        <w:t xml:space="preserve"> </w:t>
      </w:r>
    </w:p>
    <w:p w:rsidR="00771E45" w:rsidRPr="00C6667F" w:rsidRDefault="00771E45" w:rsidP="00771E45">
      <w:pPr>
        <w:widowControl/>
        <w:spacing w:line="360" w:lineRule="auto"/>
        <w:ind w:leftChars="228" w:left="502"/>
        <w:jc w:val="left"/>
        <w:rPr>
          <w:sz w:val="24"/>
        </w:rPr>
      </w:pPr>
      <w:r w:rsidRPr="00C6667F">
        <w:rPr>
          <w:rFonts w:hint="eastAsia"/>
          <w:sz w:val="24"/>
        </w:rPr>
        <w:t>联系人：葛俏俏</w:t>
      </w:r>
    </w:p>
    <w:p w:rsidR="00771E45" w:rsidRPr="00C6667F" w:rsidRDefault="00771E45" w:rsidP="00771E45">
      <w:pPr>
        <w:widowControl/>
        <w:spacing w:line="360" w:lineRule="auto"/>
        <w:ind w:leftChars="228" w:left="502"/>
        <w:jc w:val="left"/>
        <w:rPr>
          <w:sz w:val="24"/>
        </w:rPr>
      </w:pPr>
      <w:r w:rsidRPr="00C6667F">
        <w:rPr>
          <w:rFonts w:hint="eastAsia"/>
          <w:sz w:val="24"/>
        </w:rPr>
        <w:t>座机：</w:t>
      </w:r>
      <w:r w:rsidRPr="00C6667F">
        <w:rPr>
          <w:rFonts w:hint="eastAsia"/>
          <w:sz w:val="24"/>
        </w:rPr>
        <w:t>0411-66889809</w:t>
      </w:r>
    </w:p>
    <w:p w:rsidR="00771E45" w:rsidRPr="00C6667F" w:rsidRDefault="00771E45" w:rsidP="00771E45">
      <w:pPr>
        <w:widowControl/>
        <w:spacing w:line="360" w:lineRule="auto"/>
        <w:ind w:leftChars="228" w:left="502"/>
        <w:jc w:val="left"/>
        <w:rPr>
          <w:sz w:val="24"/>
        </w:rPr>
      </w:pPr>
      <w:r w:rsidRPr="00C6667F">
        <w:rPr>
          <w:rFonts w:hint="eastAsia"/>
          <w:sz w:val="24"/>
        </w:rPr>
        <w:t>传真：</w:t>
      </w:r>
      <w:r w:rsidRPr="00C6667F">
        <w:rPr>
          <w:rFonts w:hint="eastAsia"/>
          <w:sz w:val="24"/>
        </w:rPr>
        <w:t>0411-66889827</w:t>
      </w:r>
    </w:p>
    <w:p w:rsidR="00771E45" w:rsidRPr="00C6667F" w:rsidRDefault="00771E45" w:rsidP="00771E45">
      <w:pPr>
        <w:widowControl/>
        <w:spacing w:line="360" w:lineRule="auto"/>
        <w:ind w:leftChars="228" w:left="502"/>
        <w:jc w:val="left"/>
        <w:rPr>
          <w:sz w:val="24"/>
        </w:rPr>
      </w:pPr>
      <w:r w:rsidRPr="00C6667F">
        <w:rPr>
          <w:rFonts w:hint="eastAsia"/>
          <w:sz w:val="24"/>
        </w:rPr>
        <w:lastRenderedPageBreak/>
        <w:t>客服电话：</w:t>
      </w:r>
      <w:r w:rsidRPr="00C6667F">
        <w:rPr>
          <w:sz w:val="24"/>
        </w:rPr>
        <w:t>4007-903-688</w:t>
      </w:r>
    </w:p>
    <w:p w:rsidR="00771E45" w:rsidRPr="00C6667F" w:rsidRDefault="00771E45" w:rsidP="00771E45">
      <w:pPr>
        <w:widowControl/>
        <w:spacing w:line="360" w:lineRule="auto"/>
        <w:ind w:leftChars="228" w:left="502"/>
        <w:jc w:val="left"/>
        <w:rPr>
          <w:sz w:val="24"/>
        </w:rPr>
      </w:pPr>
      <w:r w:rsidRPr="00C6667F">
        <w:rPr>
          <w:rFonts w:hint="eastAsia"/>
          <w:sz w:val="24"/>
        </w:rPr>
        <w:t>公司网址：</w:t>
      </w:r>
      <w:hyperlink r:id="rId96" w:history="1">
        <w:r w:rsidRPr="00C6667F">
          <w:rPr>
            <w:rFonts w:hint="eastAsia"/>
            <w:sz w:val="24"/>
          </w:rPr>
          <w:t>www.fundying.com</w:t>
        </w:r>
      </w:hyperlink>
    </w:p>
    <w:p w:rsidR="00771E45" w:rsidRPr="00C6667F" w:rsidRDefault="00771E45" w:rsidP="00771E45">
      <w:pPr>
        <w:widowControl/>
        <w:spacing w:line="360" w:lineRule="auto"/>
        <w:ind w:firstLine="480"/>
        <w:jc w:val="left"/>
        <w:rPr>
          <w:rFonts w:ascii="Arial" w:hAnsi="Arial" w:cs="Arial"/>
          <w:sz w:val="18"/>
          <w:szCs w:val="18"/>
          <w:shd w:val="clear" w:color="auto" w:fill="FFFFFF"/>
        </w:rPr>
      </w:pPr>
    </w:p>
    <w:p w:rsidR="00771E45" w:rsidRPr="00C6667F" w:rsidRDefault="00771E45" w:rsidP="00771E45">
      <w:pPr>
        <w:widowControl/>
        <w:spacing w:line="360" w:lineRule="auto"/>
        <w:ind w:leftChars="228" w:left="502"/>
        <w:jc w:val="left"/>
        <w:rPr>
          <w:sz w:val="24"/>
        </w:rPr>
      </w:pPr>
      <w:r w:rsidRPr="00C6667F">
        <w:rPr>
          <w:sz w:val="24"/>
        </w:rPr>
        <w:t>(</w:t>
      </w:r>
      <w:r w:rsidRPr="00C6667F">
        <w:rPr>
          <w:rFonts w:hint="eastAsia"/>
          <w:sz w:val="24"/>
        </w:rPr>
        <w:t>10</w:t>
      </w:r>
      <w:r w:rsidR="007E22D2" w:rsidRPr="00C6667F">
        <w:rPr>
          <w:sz w:val="24"/>
        </w:rPr>
        <w:t>8</w:t>
      </w:r>
      <w:r w:rsidRPr="00C6667F">
        <w:rPr>
          <w:sz w:val="24"/>
        </w:rPr>
        <w:t>)</w:t>
      </w:r>
      <w:r w:rsidRPr="00C6667F">
        <w:rPr>
          <w:sz w:val="24"/>
        </w:rPr>
        <w:t>开源证券股份有限公司</w:t>
      </w:r>
    </w:p>
    <w:p w:rsidR="00771E45" w:rsidRPr="00C6667F" w:rsidRDefault="00771E45" w:rsidP="00771E45">
      <w:pPr>
        <w:spacing w:line="360" w:lineRule="auto"/>
        <w:ind w:firstLineChars="200" w:firstLine="500"/>
        <w:rPr>
          <w:sz w:val="24"/>
        </w:rPr>
      </w:pPr>
      <w:r w:rsidRPr="00C6667F">
        <w:rPr>
          <w:sz w:val="24"/>
        </w:rPr>
        <w:t>注册地址：西安市高新区</w:t>
      </w:r>
      <w:proofErr w:type="gramStart"/>
      <w:r w:rsidRPr="00C6667F">
        <w:rPr>
          <w:sz w:val="24"/>
        </w:rPr>
        <w:t>锦业路</w:t>
      </w:r>
      <w:r w:rsidRPr="00C6667F">
        <w:rPr>
          <w:sz w:val="24"/>
        </w:rPr>
        <w:t>1</w:t>
      </w:r>
      <w:r w:rsidRPr="00C6667F">
        <w:rPr>
          <w:sz w:val="24"/>
        </w:rPr>
        <w:t>号</w:t>
      </w:r>
      <w:proofErr w:type="gramEnd"/>
      <w:r w:rsidRPr="00C6667F">
        <w:rPr>
          <w:sz w:val="24"/>
        </w:rPr>
        <w:t>都市之门</w:t>
      </w:r>
      <w:r w:rsidRPr="00C6667F">
        <w:rPr>
          <w:sz w:val="24"/>
        </w:rPr>
        <w:t>B</w:t>
      </w:r>
      <w:r w:rsidRPr="00C6667F">
        <w:rPr>
          <w:sz w:val="24"/>
        </w:rPr>
        <w:t>座</w:t>
      </w:r>
      <w:r w:rsidRPr="00C6667F">
        <w:rPr>
          <w:sz w:val="24"/>
        </w:rPr>
        <w:t>5</w:t>
      </w:r>
      <w:r w:rsidRPr="00C6667F">
        <w:rPr>
          <w:sz w:val="24"/>
        </w:rPr>
        <w:t>层</w:t>
      </w:r>
    </w:p>
    <w:p w:rsidR="00771E45" w:rsidRPr="00C6667F" w:rsidRDefault="00771E45" w:rsidP="00771E45">
      <w:pPr>
        <w:spacing w:line="360" w:lineRule="auto"/>
        <w:ind w:firstLineChars="200" w:firstLine="500"/>
        <w:rPr>
          <w:sz w:val="24"/>
        </w:rPr>
      </w:pPr>
      <w:r w:rsidRPr="00C6667F">
        <w:rPr>
          <w:sz w:val="24"/>
        </w:rPr>
        <w:t>办公地址：西安市高新区</w:t>
      </w:r>
      <w:proofErr w:type="gramStart"/>
      <w:r w:rsidRPr="00C6667F">
        <w:rPr>
          <w:sz w:val="24"/>
        </w:rPr>
        <w:t>锦业路</w:t>
      </w:r>
      <w:r w:rsidRPr="00C6667F">
        <w:rPr>
          <w:sz w:val="24"/>
        </w:rPr>
        <w:t>1</w:t>
      </w:r>
      <w:r w:rsidRPr="00C6667F">
        <w:rPr>
          <w:sz w:val="24"/>
        </w:rPr>
        <w:t>号</w:t>
      </w:r>
      <w:proofErr w:type="gramEnd"/>
      <w:r w:rsidRPr="00C6667F">
        <w:rPr>
          <w:sz w:val="24"/>
        </w:rPr>
        <w:t>都市之门</w:t>
      </w:r>
      <w:r w:rsidRPr="00C6667F">
        <w:rPr>
          <w:sz w:val="24"/>
        </w:rPr>
        <w:t>B</w:t>
      </w:r>
      <w:r w:rsidRPr="00C6667F">
        <w:rPr>
          <w:sz w:val="24"/>
        </w:rPr>
        <w:t>座</w:t>
      </w:r>
      <w:r w:rsidRPr="00C6667F">
        <w:rPr>
          <w:sz w:val="24"/>
        </w:rPr>
        <w:t>5</w:t>
      </w:r>
      <w:r w:rsidRPr="00C6667F">
        <w:rPr>
          <w:sz w:val="24"/>
        </w:rPr>
        <w:t>层</w:t>
      </w:r>
    </w:p>
    <w:p w:rsidR="00771E45" w:rsidRPr="00C6667F" w:rsidRDefault="00771E45" w:rsidP="00771E45">
      <w:pPr>
        <w:spacing w:line="360" w:lineRule="auto"/>
        <w:ind w:firstLineChars="200" w:firstLine="500"/>
        <w:rPr>
          <w:sz w:val="24"/>
        </w:rPr>
      </w:pPr>
      <w:r w:rsidRPr="00C6667F">
        <w:rPr>
          <w:sz w:val="24"/>
        </w:rPr>
        <w:t>法定代表人：李刚</w:t>
      </w:r>
    </w:p>
    <w:p w:rsidR="00771E45" w:rsidRPr="00C6667F" w:rsidRDefault="00771E45" w:rsidP="00771E45">
      <w:pPr>
        <w:spacing w:line="360" w:lineRule="auto"/>
        <w:ind w:firstLineChars="200" w:firstLine="500"/>
        <w:rPr>
          <w:sz w:val="24"/>
        </w:rPr>
      </w:pPr>
      <w:r w:rsidRPr="00C6667F">
        <w:rPr>
          <w:sz w:val="24"/>
        </w:rPr>
        <w:t>联系人：曹欣</w:t>
      </w:r>
    </w:p>
    <w:p w:rsidR="00771E45" w:rsidRPr="00C6667F" w:rsidRDefault="00771E45" w:rsidP="00771E45">
      <w:pPr>
        <w:spacing w:line="360" w:lineRule="auto"/>
        <w:ind w:firstLineChars="200" w:firstLine="500"/>
        <w:rPr>
          <w:sz w:val="24"/>
        </w:rPr>
      </w:pPr>
      <w:r w:rsidRPr="00C6667F">
        <w:rPr>
          <w:sz w:val="24"/>
        </w:rPr>
        <w:t>联系电话：</w:t>
      </w:r>
      <w:r w:rsidRPr="00C6667F">
        <w:rPr>
          <w:sz w:val="24"/>
        </w:rPr>
        <w:t>029-63387256</w:t>
      </w:r>
    </w:p>
    <w:p w:rsidR="00771E45" w:rsidRPr="00C6667F" w:rsidRDefault="00771E45" w:rsidP="00771E45">
      <w:pPr>
        <w:spacing w:line="360" w:lineRule="auto"/>
        <w:ind w:firstLineChars="200" w:firstLine="500"/>
        <w:rPr>
          <w:sz w:val="24"/>
        </w:rPr>
      </w:pPr>
      <w:r w:rsidRPr="00C6667F">
        <w:rPr>
          <w:sz w:val="24"/>
        </w:rPr>
        <w:t>客服电话：</w:t>
      </w:r>
      <w:r w:rsidRPr="00C6667F">
        <w:rPr>
          <w:sz w:val="24"/>
        </w:rPr>
        <w:t>95325</w:t>
      </w:r>
    </w:p>
    <w:p w:rsidR="00771E45" w:rsidRPr="00C6667F" w:rsidRDefault="00771E45" w:rsidP="00771E45">
      <w:pPr>
        <w:spacing w:line="360" w:lineRule="auto"/>
        <w:ind w:firstLineChars="200" w:firstLine="500"/>
        <w:rPr>
          <w:sz w:val="24"/>
        </w:rPr>
      </w:pPr>
      <w:r w:rsidRPr="00C6667F">
        <w:rPr>
          <w:sz w:val="24"/>
        </w:rPr>
        <w:t>公司网址：</w:t>
      </w:r>
      <w:r w:rsidRPr="00C6667F">
        <w:rPr>
          <w:sz w:val="24"/>
        </w:rPr>
        <w:t>http://www.kysec.cn/</w:t>
      </w:r>
    </w:p>
    <w:p w:rsidR="00771E45" w:rsidRPr="00C6667F" w:rsidRDefault="00771E45" w:rsidP="00771E45">
      <w:pPr>
        <w:widowControl/>
        <w:spacing w:line="360" w:lineRule="auto"/>
        <w:ind w:leftChars="228" w:left="502"/>
        <w:jc w:val="left"/>
        <w:rPr>
          <w:sz w:val="24"/>
        </w:rPr>
      </w:pPr>
    </w:p>
    <w:p w:rsidR="00771E45" w:rsidRPr="00C6667F" w:rsidRDefault="00771E45" w:rsidP="00771E45">
      <w:pPr>
        <w:widowControl/>
        <w:spacing w:line="360" w:lineRule="auto"/>
        <w:ind w:leftChars="228" w:left="502"/>
        <w:jc w:val="left"/>
        <w:rPr>
          <w:sz w:val="24"/>
        </w:rPr>
      </w:pPr>
      <w:r w:rsidRPr="00C6667F">
        <w:rPr>
          <w:sz w:val="24"/>
        </w:rPr>
        <w:t>(</w:t>
      </w:r>
      <w:r w:rsidRPr="00C6667F">
        <w:rPr>
          <w:rFonts w:hint="eastAsia"/>
          <w:sz w:val="24"/>
        </w:rPr>
        <w:t>1</w:t>
      </w:r>
      <w:r w:rsidR="007E22D2" w:rsidRPr="00C6667F">
        <w:rPr>
          <w:sz w:val="24"/>
        </w:rPr>
        <w:t>09</w:t>
      </w:r>
      <w:r w:rsidRPr="00C6667F">
        <w:rPr>
          <w:sz w:val="24"/>
        </w:rPr>
        <w:t>)</w:t>
      </w:r>
      <w:r w:rsidRPr="00C6667F">
        <w:rPr>
          <w:sz w:val="24"/>
        </w:rPr>
        <w:t>沈阳</w:t>
      </w:r>
      <w:proofErr w:type="gramStart"/>
      <w:r w:rsidRPr="00C6667F">
        <w:rPr>
          <w:sz w:val="24"/>
        </w:rPr>
        <w:t>麟</w:t>
      </w:r>
      <w:proofErr w:type="gramEnd"/>
      <w:r w:rsidRPr="00C6667F">
        <w:rPr>
          <w:sz w:val="24"/>
        </w:rPr>
        <w:t>龙投资顾问有限公司</w:t>
      </w:r>
    </w:p>
    <w:p w:rsidR="00771E45" w:rsidRPr="00C6667F" w:rsidRDefault="00771E45" w:rsidP="00771E45">
      <w:pPr>
        <w:spacing w:line="348" w:lineRule="auto"/>
        <w:ind w:leftChars="171" w:left="376"/>
        <w:jc w:val="left"/>
        <w:rPr>
          <w:sz w:val="24"/>
        </w:rPr>
      </w:pPr>
      <w:r w:rsidRPr="00C6667F">
        <w:rPr>
          <w:sz w:val="24"/>
        </w:rPr>
        <w:t>注册地址：辽宁省沈阳市</w:t>
      </w:r>
      <w:proofErr w:type="gramStart"/>
      <w:r w:rsidRPr="00C6667F">
        <w:rPr>
          <w:sz w:val="24"/>
        </w:rPr>
        <w:t>浑</w:t>
      </w:r>
      <w:proofErr w:type="gramEnd"/>
      <w:r w:rsidRPr="00C6667F">
        <w:rPr>
          <w:sz w:val="24"/>
        </w:rPr>
        <w:t>南区白塔二南街</w:t>
      </w:r>
      <w:r w:rsidRPr="00C6667F">
        <w:rPr>
          <w:sz w:val="24"/>
        </w:rPr>
        <w:t>18-2</w:t>
      </w:r>
      <w:r w:rsidRPr="00C6667F">
        <w:rPr>
          <w:sz w:val="24"/>
        </w:rPr>
        <w:t>号</w:t>
      </w:r>
      <w:r w:rsidRPr="00C6667F">
        <w:rPr>
          <w:sz w:val="24"/>
        </w:rPr>
        <w:t>B</w:t>
      </w:r>
      <w:r w:rsidRPr="00C6667F">
        <w:rPr>
          <w:sz w:val="24"/>
        </w:rPr>
        <w:t>座</w:t>
      </w:r>
      <w:r w:rsidRPr="00C6667F">
        <w:rPr>
          <w:sz w:val="24"/>
        </w:rPr>
        <w:t xml:space="preserve">601 </w:t>
      </w:r>
    </w:p>
    <w:p w:rsidR="00771E45" w:rsidRPr="00C6667F" w:rsidRDefault="00771E45" w:rsidP="00771E45">
      <w:pPr>
        <w:spacing w:line="348" w:lineRule="auto"/>
        <w:ind w:leftChars="171" w:left="376"/>
        <w:jc w:val="left"/>
        <w:rPr>
          <w:sz w:val="24"/>
        </w:rPr>
      </w:pPr>
      <w:r w:rsidRPr="00C6667F">
        <w:rPr>
          <w:sz w:val="24"/>
        </w:rPr>
        <w:t>办公地址：上海市青云路</w:t>
      </w:r>
      <w:r w:rsidRPr="00C6667F">
        <w:rPr>
          <w:sz w:val="24"/>
        </w:rPr>
        <w:t>158</w:t>
      </w:r>
      <w:r w:rsidRPr="00C6667F">
        <w:rPr>
          <w:sz w:val="24"/>
        </w:rPr>
        <w:t>号城建大厦</w:t>
      </w:r>
      <w:r w:rsidRPr="00C6667F">
        <w:rPr>
          <w:sz w:val="24"/>
        </w:rPr>
        <w:t>5</w:t>
      </w:r>
      <w:r w:rsidRPr="00C6667F">
        <w:rPr>
          <w:sz w:val="24"/>
        </w:rPr>
        <w:t>楼</w:t>
      </w:r>
    </w:p>
    <w:p w:rsidR="00771E45" w:rsidRPr="00C6667F" w:rsidRDefault="00771E45" w:rsidP="00771E45">
      <w:pPr>
        <w:spacing w:line="348" w:lineRule="auto"/>
        <w:ind w:leftChars="171" w:left="376"/>
        <w:jc w:val="left"/>
        <w:rPr>
          <w:sz w:val="24"/>
        </w:rPr>
      </w:pPr>
      <w:r w:rsidRPr="00C6667F">
        <w:rPr>
          <w:sz w:val="24"/>
        </w:rPr>
        <w:t>法定代表人：朱荣晖</w:t>
      </w:r>
    </w:p>
    <w:p w:rsidR="00771E45" w:rsidRPr="00C6667F" w:rsidRDefault="00771E45" w:rsidP="00771E45">
      <w:pPr>
        <w:spacing w:line="348" w:lineRule="auto"/>
        <w:ind w:leftChars="171" w:left="376"/>
        <w:jc w:val="left"/>
        <w:rPr>
          <w:sz w:val="24"/>
        </w:rPr>
      </w:pPr>
      <w:r w:rsidRPr="00C6667F">
        <w:rPr>
          <w:sz w:val="24"/>
        </w:rPr>
        <w:t>联系人：钱金菊</w:t>
      </w:r>
    </w:p>
    <w:p w:rsidR="00771E45" w:rsidRPr="00C6667F" w:rsidRDefault="00771E45" w:rsidP="00771E45">
      <w:pPr>
        <w:spacing w:line="348" w:lineRule="auto"/>
        <w:ind w:leftChars="171" w:left="376"/>
        <w:jc w:val="left"/>
        <w:rPr>
          <w:sz w:val="24"/>
        </w:rPr>
      </w:pPr>
      <w:r w:rsidRPr="00C6667F">
        <w:rPr>
          <w:sz w:val="24"/>
        </w:rPr>
        <w:t>电话：</w:t>
      </w:r>
      <w:r w:rsidRPr="00C6667F">
        <w:rPr>
          <w:sz w:val="24"/>
        </w:rPr>
        <w:t>021-5109-1679</w:t>
      </w:r>
    </w:p>
    <w:p w:rsidR="00771E45" w:rsidRPr="00C6667F" w:rsidRDefault="00771E45" w:rsidP="00771E45">
      <w:pPr>
        <w:spacing w:line="348" w:lineRule="auto"/>
        <w:ind w:leftChars="171" w:left="376"/>
        <w:jc w:val="left"/>
        <w:rPr>
          <w:sz w:val="24"/>
        </w:rPr>
      </w:pPr>
      <w:r w:rsidRPr="00C6667F">
        <w:rPr>
          <w:sz w:val="24"/>
        </w:rPr>
        <w:t>传真：</w:t>
      </w:r>
      <w:r w:rsidRPr="00C6667F">
        <w:rPr>
          <w:sz w:val="24"/>
        </w:rPr>
        <w:t>021-51091674</w:t>
      </w:r>
    </w:p>
    <w:p w:rsidR="00771E45" w:rsidRPr="00C6667F" w:rsidRDefault="00771E45" w:rsidP="00771E45">
      <w:pPr>
        <w:spacing w:line="348" w:lineRule="auto"/>
        <w:ind w:leftChars="171" w:left="376"/>
        <w:jc w:val="left"/>
        <w:rPr>
          <w:sz w:val="24"/>
        </w:rPr>
      </w:pPr>
      <w:r w:rsidRPr="00C6667F">
        <w:rPr>
          <w:sz w:val="24"/>
        </w:rPr>
        <w:t>客服电话：</w:t>
      </w:r>
      <w:r w:rsidRPr="00C6667F">
        <w:rPr>
          <w:sz w:val="24"/>
        </w:rPr>
        <w:t>024-62836088</w:t>
      </w:r>
    </w:p>
    <w:p w:rsidR="00771E45" w:rsidRPr="00C6667F" w:rsidRDefault="00771E45" w:rsidP="00771E45">
      <w:pPr>
        <w:spacing w:line="348" w:lineRule="auto"/>
        <w:ind w:leftChars="171" w:left="376"/>
        <w:jc w:val="left"/>
        <w:rPr>
          <w:sz w:val="24"/>
        </w:rPr>
      </w:pPr>
      <w:r w:rsidRPr="00C6667F">
        <w:rPr>
          <w:sz w:val="24"/>
        </w:rPr>
        <w:t>公司网址：</w:t>
      </w:r>
      <w:r w:rsidRPr="00C6667F">
        <w:rPr>
          <w:sz w:val="24"/>
        </w:rPr>
        <w:t>www.linlongtougu.com</w:t>
      </w:r>
    </w:p>
    <w:p w:rsidR="00771E45" w:rsidRPr="00C6667F" w:rsidRDefault="00771E45" w:rsidP="00771E45">
      <w:pPr>
        <w:widowControl/>
        <w:spacing w:line="360" w:lineRule="auto"/>
        <w:ind w:leftChars="228" w:left="502"/>
        <w:jc w:val="left"/>
        <w:rPr>
          <w:sz w:val="24"/>
        </w:rPr>
      </w:pPr>
    </w:p>
    <w:p w:rsidR="00771E45" w:rsidRPr="00C6667F" w:rsidRDefault="00771E45" w:rsidP="00771E45">
      <w:pPr>
        <w:widowControl/>
        <w:spacing w:line="360" w:lineRule="auto"/>
        <w:ind w:leftChars="228" w:left="502"/>
        <w:jc w:val="left"/>
        <w:rPr>
          <w:sz w:val="24"/>
        </w:rPr>
      </w:pPr>
      <w:r w:rsidRPr="00C6667F">
        <w:rPr>
          <w:sz w:val="24"/>
        </w:rPr>
        <w:t>(</w:t>
      </w:r>
      <w:r w:rsidRPr="00C6667F">
        <w:rPr>
          <w:rFonts w:hint="eastAsia"/>
          <w:sz w:val="24"/>
        </w:rPr>
        <w:t>11</w:t>
      </w:r>
      <w:r w:rsidR="007E22D2" w:rsidRPr="00C6667F">
        <w:rPr>
          <w:sz w:val="24"/>
        </w:rPr>
        <w:t>0</w:t>
      </w:r>
      <w:r w:rsidRPr="00C6667F">
        <w:rPr>
          <w:sz w:val="24"/>
        </w:rPr>
        <w:t>)</w:t>
      </w:r>
      <w:r w:rsidRPr="00C6667F">
        <w:rPr>
          <w:sz w:val="24"/>
        </w:rPr>
        <w:t>济安财富</w:t>
      </w:r>
      <w:r w:rsidRPr="00C6667F">
        <w:rPr>
          <w:sz w:val="24"/>
        </w:rPr>
        <w:t>(</w:t>
      </w:r>
      <w:r w:rsidRPr="00C6667F">
        <w:rPr>
          <w:sz w:val="24"/>
        </w:rPr>
        <w:t>北京</w:t>
      </w:r>
      <w:r w:rsidRPr="00C6667F">
        <w:rPr>
          <w:sz w:val="24"/>
        </w:rPr>
        <w:t>)</w:t>
      </w:r>
      <w:r w:rsidRPr="00C6667F">
        <w:rPr>
          <w:sz w:val="24"/>
        </w:rPr>
        <w:t>基金销售有限公司</w:t>
      </w:r>
    </w:p>
    <w:p w:rsidR="00771E45" w:rsidRPr="00C6667F" w:rsidRDefault="00771E45" w:rsidP="00771E45">
      <w:pPr>
        <w:spacing w:line="348" w:lineRule="auto"/>
        <w:ind w:leftChars="171" w:left="376"/>
        <w:jc w:val="left"/>
        <w:rPr>
          <w:sz w:val="24"/>
        </w:rPr>
      </w:pPr>
      <w:r w:rsidRPr="00C6667F">
        <w:rPr>
          <w:sz w:val="24"/>
        </w:rPr>
        <w:t>注册地址：北京市朝阳区太阳宫中路</w:t>
      </w:r>
      <w:r w:rsidRPr="00C6667F">
        <w:rPr>
          <w:sz w:val="24"/>
        </w:rPr>
        <w:t>16</w:t>
      </w:r>
      <w:r w:rsidRPr="00C6667F">
        <w:rPr>
          <w:sz w:val="24"/>
        </w:rPr>
        <w:t>号院</w:t>
      </w:r>
      <w:r w:rsidRPr="00C6667F">
        <w:rPr>
          <w:sz w:val="24"/>
        </w:rPr>
        <w:t>1</w:t>
      </w:r>
      <w:r w:rsidRPr="00C6667F">
        <w:rPr>
          <w:sz w:val="24"/>
        </w:rPr>
        <w:t>号楼</w:t>
      </w:r>
      <w:r w:rsidRPr="00C6667F">
        <w:rPr>
          <w:sz w:val="24"/>
        </w:rPr>
        <w:t>3</w:t>
      </w:r>
      <w:r w:rsidRPr="00C6667F">
        <w:rPr>
          <w:sz w:val="24"/>
        </w:rPr>
        <w:t>层</w:t>
      </w:r>
      <w:r w:rsidRPr="00C6667F">
        <w:rPr>
          <w:sz w:val="24"/>
        </w:rPr>
        <w:t>307</w:t>
      </w:r>
    </w:p>
    <w:p w:rsidR="00771E45" w:rsidRPr="00C6667F" w:rsidRDefault="00771E45" w:rsidP="00771E45">
      <w:pPr>
        <w:spacing w:line="348" w:lineRule="auto"/>
        <w:ind w:leftChars="171" w:left="376"/>
        <w:jc w:val="left"/>
        <w:rPr>
          <w:sz w:val="24"/>
        </w:rPr>
      </w:pPr>
      <w:r w:rsidRPr="00C6667F">
        <w:rPr>
          <w:sz w:val="24"/>
        </w:rPr>
        <w:t>办公地址：北京市朝阳区太阳宫中路</w:t>
      </w:r>
      <w:r w:rsidRPr="00C6667F">
        <w:rPr>
          <w:sz w:val="24"/>
        </w:rPr>
        <w:t>16</w:t>
      </w:r>
      <w:r w:rsidRPr="00C6667F">
        <w:rPr>
          <w:sz w:val="24"/>
        </w:rPr>
        <w:t>号院</w:t>
      </w:r>
      <w:r w:rsidRPr="00C6667F">
        <w:rPr>
          <w:sz w:val="24"/>
        </w:rPr>
        <w:t>1</w:t>
      </w:r>
      <w:r w:rsidRPr="00C6667F">
        <w:rPr>
          <w:sz w:val="24"/>
        </w:rPr>
        <w:t>号楼</w:t>
      </w:r>
      <w:r w:rsidRPr="00C6667F">
        <w:rPr>
          <w:sz w:val="24"/>
        </w:rPr>
        <w:t>3</w:t>
      </w:r>
      <w:r w:rsidRPr="00C6667F">
        <w:rPr>
          <w:sz w:val="24"/>
        </w:rPr>
        <w:t>层</w:t>
      </w:r>
      <w:r w:rsidRPr="00C6667F">
        <w:rPr>
          <w:sz w:val="24"/>
        </w:rPr>
        <w:t xml:space="preserve">307 </w:t>
      </w:r>
    </w:p>
    <w:p w:rsidR="00771E45" w:rsidRPr="00C6667F" w:rsidRDefault="00771E45" w:rsidP="00771E45">
      <w:pPr>
        <w:spacing w:line="348" w:lineRule="auto"/>
        <w:ind w:leftChars="171" w:left="376"/>
        <w:jc w:val="left"/>
        <w:rPr>
          <w:sz w:val="24"/>
        </w:rPr>
      </w:pPr>
      <w:r w:rsidRPr="00C6667F">
        <w:rPr>
          <w:sz w:val="24"/>
        </w:rPr>
        <w:t>法定代表人：杨健</w:t>
      </w:r>
    </w:p>
    <w:p w:rsidR="00771E45" w:rsidRPr="00C6667F" w:rsidRDefault="00771E45" w:rsidP="00771E45">
      <w:pPr>
        <w:spacing w:line="348" w:lineRule="auto"/>
        <w:ind w:leftChars="171" w:left="376"/>
        <w:jc w:val="left"/>
        <w:rPr>
          <w:sz w:val="24"/>
        </w:rPr>
      </w:pPr>
      <w:r w:rsidRPr="00C6667F">
        <w:rPr>
          <w:sz w:val="24"/>
        </w:rPr>
        <w:t>联系人：李海燕</w:t>
      </w:r>
    </w:p>
    <w:p w:rsidR="00771E45" w:rsidRPr="00C6667F" w:rsidRDefault="00771E45" w:rsidP="00771E45">
      <w:pPr>
        <w:spacing w:line="348" w:lineRule="auto"/>
        <w:ind w:leftChars="171" w:left="376"/>
        <w:jc w:val="left"/>
        <w:rPr>
          <w:sz w:val="24"/>
        </w:rPr>
      </w:pPr>
      <w:r w:rsidRPr="00C6667F">
        <w:rPr>
          <w:sz w:val="24"/>
        </w:rPr>
        <w:t>电话：</w:t>
      </w:r>
      <w:r w:rsidRPr="00C6667F">
        <w:rPr>
          <w:sz w:val="24"/>
        </w:rPr>
        <w:t>010-65309516</w:t>
      </w:r>
    </w:p>
    <w:p w:rsidR="00771E45" w:rsidRPr="00C6667F" w:rsidRDefault="00771E45" w:rsidP="00771E45">
      <w:pPr>
        <w:spacing w:line="348" w:lineRule="auto"/>
        <w:ind w:leftChars="171" w:left="376"/>
        <w:jc w:val="left"/>
        <w:rPr>
          <w:sz w:val="24"/>
        </w:rPr>
      </w:pPr>
      <w:r w:rsidRPr="00C6667F">
        <w:rPr>
          <w:sz w:val="24"/>
        </w:rPr>
        <w:lastRenderedPageBreak/>
        <w:t>传真：</w:t>
      </w:r>
      <w:r w:rsidRPr="00C6667F">
        <w:rPr>
          <w:sz w:val="24"/>
        </w:rPr>
        <w:t>010-65330699</w:t>
      </w:r>
    </w:p>
    <w:p w:rsidR="00771E45" w:rsidRPr="00C6667F" w:rsidRDefault="00771E45" w:rsidP="00771E45">
      <w:pPr>
        <w:spacing w:line="348" w:lineRule="auto"/>
        <w:ind w:leftChars="171" w:left="376"/>
        <w:jc w:val="left"/>
        <w:rPr>
          <w:sz w:val="24"/>
        </w:rPr>
      </w:pPr>
      <w:r w:rsidRPr="00C6667F">
        <w:rPr>
          <w:sz w:val="24"/>
        </w:rPr>
        <w:t>客服电话；</w:t>
      </w:r>
      <w:r w:rsidRPr="00C6667F">
        <w:rPr>
          <w:sz w:val="24"/>
        </w:rPr>
        <w:t>400-673-7010</w:t>
      </w:r>
    </w:p>
    <w:p w:rsidR="00771E45" w:rsidRPr="00C6667F" w:rsidRDefault="00771E45" w:rsidP="00771E45">
      <w:pPr>
        <w:spacing w:line="348" w:lineRule="auto"/>
        <w:ind w:leftChars="171" w:left="376"/>
        <w:jc w:val="left"/>
        <w:rPr>
          <w:sz w:val="24"/>
        </w:rPr>
      </w:pPr>
      <w:r w:rsidRPr="00C6667F">
        <w:rPr>
          <w:sz w:val="24"/>
        </w:rPr>
        <w:t>公司网站：</w:t>
      </w:r>
      <w:r w:rsidRPr="00C6667F">
        <w:rPr>
          <w:sz w:val="24"/>
        </w:rPr>
        <w:t>www.jianfortune.com</w:t>
      </w:r>
    </w:p>
    <w:p w:rsidR="00771E45" w:rsidRPr="00C6667F" w:rsidRDefault="00771E45" w:rsidP="00771E45">
      <w:pPr>
        <w:spacing w:line="360" w:lineRule="auto"/>
        <w:rPr>
          <w:rFonts w:hAnsi="宋体"/>
          <w:sz w:val="24"/>
        </w:rPr>
      </w:pPr>
    </w:p>
    <w:p w:rsidR="00771E45" w:rsidRPr="00C6667F" w:rsidRDefault="00771E45" w:rsidP="00771E45">
      <w:pPr>
        <w:spacing w:line="348" w:lineRule="auto"/>
        <w:ind w:firstLineChars="150" w:firstLine="375"/>
        <w:jc w:val="left"/>
        <w:rPr>
          <w:sz w:val="24"/>
        </w:rPr>
      </w:pPr>
      <w:r w:rsidRPr="00C6667F">
        <w:rPr>
          <w:rFonts w:hint="eastAsia"/>
          <w:sz w:val="24"/>
        </w:rPr>
        <w:t>(1</w:t>
      </w:r>
      <w:r w:rsidR="007E22D2" w:rsidRPr="00C6667F">
        <w:rPr>
          <w:sz w:val="24"/>
        </w:rPr>
        <w:t>11</w:t>
      </w:r>
      <w:r w:rsidRPr="00C6667F">
        <w:rPr>
          <w:rFonts w:hint="eastAsia"/>
          <w:sz w:val="24"/>
        </w:rPr>
        <w:t>)</w:t>
      </w:r>
      <w:r w:rsidRPr="00C6667F">
        <w:rPr>
          <w:rFonts w:hint="eastAsia"/>
          <w:sz w:val="24"/>
        </w:rPr>
        <w:t>弘业期货股份有限公司</w:t>
      </w:r>
    </w:p>
    <w:p w:rsidR="00771E45" w:rsidRPr="00C6667F" w:rsidRDefault="00771E45" w:rsidP="00771E45">
      <w:pPr>
        <w:spacing w:line="360" w:lineRule="auto"/>
        <w:ind w:firstLine="360"/>
        <w:rPr>
          <w:sz w:val="24"/>
        </w:rPr>
      </w:pPr>
      <w:r w:rsidRPr="00C6667F">
        <w:rPr>
          <w:rFonts w:hint="eastAsia"/>
          <w:sz w:val="24"/>
        </w:rPr>
        <w:t>注册地址：南京市中华路</w:t>
      </w:r>
      <w:r w:rsidRPr="00C6667F">
        <w:rPr>
          <w:rFonts w:hint="eastAsia"/>
          <w:sz w:val="24"/>
        </w:rPr>
        <w:t>50</w:t>
      </w:r>
      <w:r w:rsidRPr="00C6667F">
        <w:rPr>
          <w:rFonts w:hint="eastAsia"/>
          <w:sz w:val="24"/>
        </w:rPr>
        <w:t>号</w:t>
      </w:r>
    </w:p>
    <w:p w:rsidR="00771E45" w:rsidRPr="00C6667F" w:rsidRDefault="00771E45" w:rsidP="00771E45">
      <w:pPr>
        <w:spacing w:line="360" w:lineRule="auto"/>
        <w:ind w:firstLine="360"/>
        <w:rPr>
          <w:sz w:val="24"/>
        </w:rPr>
      </w:pPr>
      <w:r w:rsidRPr="00C6667F">
        <w:rPr>
          <w:rFonts w:hint="eastAsia"/>
          <w:sz w:val="24"/>
        </w:rPr>
        <w:t>办公地址：南京市中华路</w:t>
      </w:r>
      <w:r w:rsidRPr="00C6667F">
        <w:rPr>
          <w:rFonts w:hint="eastAsia"/>
          <w:sz w:val="24"/>
        </w:rPr>
        <w:t>50</w:t>
      </w:r>
      <w:r w:rsidRPr="00C6667F">
        <w:rPr>
          <w:rFonts w:hint="eastAsia"/>
          <w:sz w:val="24"/>
        </w:rPr>
        <w:t>号弘业大厦</w:t>
      </w:r>
    </w:p>
    <w:p w:rsidR="00771E45" w:rsidRPr="00C6667F" w:rsidRDefault="00771E45" w:rsidP="00771E45">
      <w:pPr>
        <w:spacing w:line="360" w:lineRule="auto"/>
        <w:ind w:firstLine="360"/>
        <w:rPr>
          <w:sz w:val="24"/>
        </w:rPr>
      </w:pPr>
      <w:r w:rsidRPr="00C6667F">
        <w:rPr>
          <w:rFonts w:hint="eastAsia"/>
          <w:sz w:val="24"/>
        </w:rPr>
        <w:t>法定代表人：周剑秋</w:t>
      </w:r>
    </w:p>
    <w:p w:rsidR="00771E45" w:rsidRPr="00C6667F" w:rsidRDefault="00771E45" w:rsidP="00771E45">
      <w:pPr>
        <w:spacing w:line="360" w:lineRule="auto"/>
        <w:ind w:firstLine="360"/>
        <w:rPr>
          <w:sz w:val="24"/>
        </w:rPr>
      </w:pPr>
      <w:r w:rsidRPr="00C6667F">
        <w:rPr>
          <w:rFonts w:hint="eastAsia"/>
          <w:sz w:val="24"/>
        </w:rPr>
        <w:t>联系人：张苏怡</w:t>
      </w:r>
    </w:p>
    <w:p w:rsidR="00771E45" w:rsidRPr="00C6667F" w:rsidRDefault="00771E45" w:rsidP="00771E45">
      <w:pPr>
        <w:spacing w:line="360" w:lineRule="auto"/>
        <w:ind w:firstLine="360"/>
        <w:rPr>
          <w:sz w:val="24"/>
        </w:rPr>
      </w:pPr>
      <w:r w:rsidRPr="00C6667F">
        <w:rPr>
          <w:rFonts w:hint="eastAsia"/>
          <w:sz w:val="24"/>
        </w:rPr>
        <w:t>电话：</w:t>
      </w:r>
      <w:r w:rsidRPr="00C6667F">
        <w:rPr>
          <w:rFonts w:hint="eastAsia"/>
          <w:sz w:val="24"/>
        </w:rPr>
        <w:t>025-52278981</w:t>
      </w:r>
    </w:p>
    <w:p w:rsidR="00771E45" w:rsidRPr="00C6667F" w:rsidRDefault="00771E45" w:rsidP="00771E45">
      <w:pPr>
        <w:spacing w:line="360" w:lineRule="auto"/>
        <w:ind w:firstLine="360"/>
        <w:rPr>
          <w:sz w:val="24"/>
        </w:rPr>
      </w:pPr>
      <w:r w:rsidRPr="00C6667F">
        <w:rPr>
          <w:rFonts w:hint="eastAsia"/>
          <w:sz w:val="24"/>
        </w:rPr>
        <w:t>传真：</w:t>
      </w:r>
      <w:r w:rsidRPr="00C6667F">
        <w:rPr>
          <w:rFonts w:hint="eastAsia"/>
          <w:sz w:val="24"/>
        </w:rPr>
        <w:t>025-52278733</w:t>
      </w:r>
    </w:p>
    <w:p w:rsidR="00771E45" w:rsidRPr="00C6667F" w:rsidRDefault="00771E45" w:rsidP="00771E45">
      <w:pPr>
        <w:spacing w:line="360" w:lineRule="auto"/>
        <w:ind w:firstLine="360"/>
        <w:rPr>
          <w:sz w:val="24"/>
        </w:rPr>
      </w:pPr>
      <w:r w:rsidRPr="00C6667F">
        <w:rPr>
          <w:rFonts w:hint="eastAsia"/>
          <w:sz w:val="24"/>
        </w:rPr>
        <w:t>客服电话：</w:t>
      </w:r>
      <w:r w:rsidRPr="00C6667F">
        <w:rPr>
          <w:rFonts w:hint="eastAsia"/>
          <w:sz w:val="24"/>
        </w:rPr>
        <w:t>400-8281288</w:t>
      </w:r>
    </w:p>
    <w:p w:rsidR="00771E45" w:rsidRPr="00C6667F" w:rsidRDefault="00771E45" w:rsidP="00771E45">
      <w:pPr>
        <w:spacing w:line="360" w:lineRule="auto"/>
        <w:ind w:firstLine="360"/>
        <w:rPr>
          <w:sz w:val="24"/>
        </w:rPr>
      </w:pPr>
      <w:r w:rsidRPr="00C6667F">
        <w:rPr>
          <w:rFonts w:hint="eastAsia"/>
          <w:sz w:val="24"/>
        </w:rPr>
        <w:t>公司网址：</w:t>
      </w:r>
      <w:r w:rsidRPr="00C6667F">
        <w:rPr>
          <w:rFonts w:hint="eastAsia"/>
          <w:sz w:val="24"/>
        </w:rPr>
        <w:t>www.ftol.com.cn</w:t>
      </w:r>
    </w:p>
    <w:p w:rsidR="00771E45" w:rsidRPr="00C6667F" w:rsidRDefault="00771E45" w:rsidP="00771E45">
      <w:pPr>
        <w:spacing w:line="360" w:lineRule="auto"/>
        <w:rPr>
          <w:rFonts w:hAnsi="宋体"/>
          <w:sz w:val="24"/>
        </w:rPr>
      </w:pP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(11</w:t>
      </w:r>
      <w:r w:rsidR="007E22D2" w:rsidRPr="00C6667F">
        <w:rPr>
          <w:rFonts w:hAnsi="宋体"/>
          <w:sz w:val="24"/>
        </w:rPr>
        <w:t>2</w:t>
      </w:r>
      <w:r w:rsidRPr="00C6667F">
        <w:rPr>
          <w:rFonts w:hAnsi="宋体" w:hint="eastAsia"/>
          <w:sz w:val="24"/>
        </w:rPr>
        <w:t>)</w:t>
      </w:r>
      <w:r w:rsidRPr="00C6667F">
        <w:rPr>
          <w:rFonts w:hAnsi="宋体" w:hint="eastAsia"/>
          <w:sz w:val="24"/>
        </w:rPr>
        <w:t>民</w:t>
      </w:r>
      <w:proofErr w:type="gramStart"/>
      <w:r w:rsidRPr="00C6667F">
        <w:rPr>
          <w:rFonts w:hAnsi="宋体" w:hint="eastAsia"/>
          <w:sz w:val="24"/>
        </w:rPr>
        <w:t>商基金</w:t>
      </w:r>
      <w:proofErr w:type="gramEnd"/>
      <w:r w:rsidRPr="00C6667F">
        <w:rPr>
          <w:rFonts w:hAnsi="宋体" w:hint="eastAsia"/>
          <w:sz w:val="24"/>
        </w:rPr>
        <w:t>销售</w:t>
      </w:r>
      <w:r w:rsidRPr="00C6667F">
        <w:rPr>
          <w:rFonts w:hAnsi="宋体" w:hint="eastAsia"/>
          <w:sz w:val="24"/>
        </w:rPr>
        <w:t>(</w:t>
      </w:r>
      <w:r w:rsidRPr="00C6667F">
        <w:rPr>
          <w:rFonts w:hAnsi="宋体" w:hint="eastAsia"/>
          <w:sz w:val="24"/>
        </w:rPr>
        <w:t>上海</w:t>
      </w:r>
      <w:r w:rsidRPr="00C6667F">
        <w:rPr>
          <w:rFonts w:hAnsi="宋体" w:hint="eastAsia"/>
          <w:sz w:val="24"/>
        </w:rPr>
        <w:t>)</w:t>
      </w:r>
      <w:r w:rsidRPr="00C6667F">
        <w:rPr>
          <w:rFonts w:hAnsi="宋体" w:hint="eastAsia"/>
          <w:sz w:val="24"/>
        </w:rPr>
        <w:t>有限公司</w:t>
      </w:r>
    </w:p>
    <w:p w:rsidR="00771E45" w:rsidRPr="00C6667F" w:rsidRDefault="00771E45" w:rsidP="00771E45">
      <w:pPr>
        <w:spacing w:line="360" w:lineRule="auto"/>
        <w:ind w:firstLine="360"/>
        <w:rPr>
          <w:sz w:val="24"/>
        </w:rPr>
      </w:pPr>
      <w:r w:rsidRPr="00C6667F">
        <w:rPr>
          <w:rFonts w:hint="eastAsia"/>
          <w:sz w:val="24"/>
        </w:rPr>
        <w:t>注册地址：上海黄浦区北京东路</w:t>
      </w:r>
      <w:r w:rsidRPr="00C6667F">
        <w:rPr>
          <w:rFonts w:hint="eastAsia"/>
          <w:sz w:val="24"/>
        </w:rPr>
        <w:t>666</w:t>
      </w:r>
      <w:r w:rsidRPr="00C6667F">
        <w:rPr>
          <w:rFonts w:hint="eastAsia"/>
          <w:sz w:val="24"/>
        </w:rPr>
        <w:t>号</w:t>
      </w:r>
      <w:r w:rsidRPr="00C6667F">
        <w:rPr>
          <w:rFonts w:hint="eastAsia"/>
          <w:sz w:val="24"/>
        </w:rPr>
        <w:t>H</w:t>
      </w:r>
      <w:r w:rsidRPr="00C6667F">
        <w:rPr>
          <w:rFonts w:hint="eastAsia"/>
          <w:sz w:val="24"/>
        </w:rPr>
        <w:t>区（东座）</w:t>
      </w:r>
      <w:r w:rsidRPr="00C6667F">
        <w:rPr>
          <w:rFonts w:hint="eastAsia"/>
          <w:sz w:val="24"/>
        </w:rPr>
        <w:t>6</w:t>
      </w:r>
      <w:r w:rsidRPr="00C6667F">
        <w:rPr>
          <w:rFonts w:hint="eastAsia"/>
          <w:sz w:val="24"/>
        </w:rPr>
        <w:t>楼</w:t>
      </w:r>
      <w:r w:rsidRPr="00C6667F">
        <w:rPr>
          <w:rFonts w:hint="eastAsia"/>
          <w:sz w:val="24"/>
        </w:rPr>
        <w:t>A31</w:t>
      </w:r>
      <w:r w:rsidRPr="00C6667F">
        <w:rPr>
          <w:rFonts w:hint="eastAsia"/>
          <w:sz w:val="24"/>
        </w:rPr>
        <w:t>室</w:t>
      </w:r>
    </w:p>
    <w:p w:rsidR="00771E45" w:rsidRPr="00C6667F" w:rsidRDefault="00771E45" w:rsidP="00771E45">
      <w:pPr>
        <w:spacing w:line="360" w:lineRule="auto"/>
        <w:ind w:firstLine="360"/>
        <w:rPr>
          <w:sz w:val="24"/>
        </w:rPr>
      </w:pPr>
      <w:r w:rsidRPr="00C6667F">
        <w:rPr>
          <w:rFonts w:hint="eastAsia"/>
          <w:sz w:val="24"/>
        </w:rPr>
        <w:t>办公地址：上海市浦东新区张杨路</w:t>
      </w:r>
      <w:r w:rsidRPr="00C6667F">
        <w:rPr>
          <w:rFonts w:hint="eastAsia"/>
          <w:sz w:val="24"/>
        </w:rPr>
        <w:t>707</w:t>
      </w:r>
      <w:r w:rsidRPr="00C6667F">
        <w:rPr>
          <w:rFonts w:hint="eastAsia"/>
          <w:sz w:val="24"/>
        </w:rPr>
        <w:t>号生命人寿大厦</w:t>
      </w:r>
      <w:r w:rsidRPr="00C6667F">
        <w:rPr>
          <w:rFonts w:hint="eastAsia"/>
          <w:sz w:val="24"/>
        </w:rPr>
        <w:t>32</w:t>
      </w:r>
      <w:r w:rsidRPr="00C6667F">
        <w:rPr>
          <w:rFonts w:hint="eastAsia"/>
          <w:sz w:val="24"/>
        </w:rPr>
        <w:t>楼</w:t>
      </w:r>
    </w:p>
    <w:p w:rsidR="00771E45" w:rsidRPr="00C6667F" w:rsidRDefault="00771E45" w:rsidP="00771E45">
      <w:pPr>
        <w:spacing w:line="360" w:lineRule="auto"/>
        <w:ind w:firstLine="360"/>
        <w:rPr>
          <w:sz w:val="24"/>
        </w:rPr>
      </w:pPr>
      <w:r w:rsidRPr="00C6667F">
        <w:rPr>
          <w:rFonts w:hint="eastAsia"/>
          <w:sz w:val="24"/>
        </w:rPr>
        <w:t>法定代表人：</w:t>
      </w:r>
      <w:proofErr w:type="gramStart"/>
      <w:r w:rsidRPr="00C6667F">
        <w:rPr>
          <w:rFonts w:hint="eastAsia"/>
          <w:sz w:val="24"/>
        </w:rPr>
        <w:t>贲</w:t>
      </w:r>
      <w:proofErr w:type="gramEnd"/>
      <w:r w:rsidRPr="00C6667F">
        <w:rPr>
          <w:rFonts w:hint="eastAsia"/>
          <w:sz w:val="24"/>
        </w:rPr>
        <w:t>惠琴</w:t>
      </w:r>
    </w:p>
    <w:p w:rsidR="00771E45" w:rsidRPr="00C6667F" w:rsidRDefault="00771E45" w:rsidP="00771E45">
      <w:pPr>
        <w:spacing w:line="360" w:lineRule="auto"/>
        <w:ind w:firstLine="360"/>
        <w:rPr>
          <w:sz w:val="24"/>
        </w:rPr>
      </w:pPr>
      <w:r w:rsidRPr="00C6667F">
        <w:rPr>
          <w:rFonts w:hint="eastAsia"/>
          <w:sz w:val="24"/>
        </w:rPr>
        <w:t>联系人：杨一新</w:t>
      </w:r>
    </w:p>
    <w:p w:rsidR="00771E45" w:rsidRPr="00C6667F" w:rsidRDefault="00771E45" w:rsidP="00771E45">
      <w:pPr>
        <w:spacing w:line="360" w:lineRule="auto"/>
        <w:ind w:firstLine="360"/>
        <w:rPr>
          <w:sz w:val="24"/>
        </w:rPr>
      </w:pPr>
      <w:r w:rsidRPr="00C6667F">
        <w:rPr>
          <w:rFonts w:hint="eastAsia"/>
          <w:sz w:val="24"/>
        </w:rPr>
        <w:t>电话：</w:t>
      </w:r>
      <w:r w:rsidRPr="00C6667F">
        <w:rPr>
          <w:rFonts w:hint="eastAsia"/>
          <w:sz w:val="24"/>
        </w:rPr>
        <w:t>021-50206002</w:t>
      </w:r>
    </w:p>
    <w:p w:rsidR="00771E45" w:rsidRPr="00C6667F" w:rsidRDefault="00771E45" w:rsidP="00771E45">
      <w:pPr>
        <w:spacing w:line="360" w:lineRule="auto"/>
        <w:ind w:firstLine="360"/>
        <w:rPr>
          <w:sz w:val="24"/>
        </w:rPr>
      </w:pPr>
      <w:r w:rsidRPr="00C6667F">
        <w:rPr>
          <w:rFonts w:hint="eastAsia"/>
          <w:sz w:val="24"/>
        </w:rPr>
        <w:t>传真：</w:t>
      </w:r>
      <w:r w:rsidRPr="00C6667F">
        <w:rPr>
          <w:rFonts w:hint="eastAsia"/>
          <w:sz w:val="24"/>
        </w:rPr>
        <w:t>021-50206001</w:t>
      </w:r>
    </w:p>
    <w:p w:rsidR="00771E45" w:rsidRPr="00C6667F" w:rsidRDefault="00771E45" w:rsidP="00771E45">
      <w:pPr>
        <w:spacing w:line="360" w:lineRule="auto"/>
        <w:ind w:firstLine="360"/>
        <w:rPr>
          <w:sz w:val="24"/>
        </w:rPr>
      </w:pPr>
      <w:r w:rsidRPr="00C6667F">
        <w:rPr>
          <w:rFonts w:hint="eastAsia"/>
          <w:sz w:val="24"/>
        </w:rPr>
        <w:t>客服电话：</w:t>
      </w:r>
      <w:r w:rsidRPr="00C6667F">
        <w:rPr>
          <w:rFonts w:hint="eastAsia"/>
          <w:sz w:val="24"/>
        </w:rPr>
        <w:t>021-50206003</w:t>
      </w:r>
    </w:p>
    <w:p w:rsidR="00771E45" w:rsidRPr="00C6667F" w:rsidRDefault="00771E45" w:rsidP="00771E45">
      <w:pPr>
        <w:spacing w:line="360" w:lineRule="auto"/>
        <w:ind w:firstLine="360"/>
        <w:rPr>
          <w:sz w:val="24"/>
        </w:rPr>
      </w:pPr>
      <w:r w:rsidRPr="00C6667F">
        <w:rPr>
          <w:rFonts w:hint="eastAsia"/>
          <w:sz w:val="24"/>
        </w:rPr>
        <w:t>网址：</w:t>
      </w:r>
      <w:r w:rsidRPr="00C6667F">
        <w:rPr>
          <w:rFonts w:hint="eastAsia"/>
          <w:sz w:val="24"/>
        </w:rPr>
        <w:t>msftec.com</w:t>
      </w:r>
    </w:p>
    <w:p w:rsidR="00771E45" w:rsidRPr="00C6667F" w:rsidRDefault="00771E45" w:rsidP="00771E45">
      <w:pPr>
        <w:spacing w:line="360" w:lineRule="auto"/>
        <w:rPr>
          <w:rFonts w:hAnsi="宋体"/>
          <w:sz w:val="24"/>
        </w:rPr>
      </w:pPr>
    </w:p>
    <w:p w:rsidR="00771E45" w:rsidRPr="00C6667F" w:rsidRDefault="00771E45" w:rsidP="00771E45">
      <w:pPr>
        <w:spacing w:line="348" w:lineRule="auto"/>
        <w:ind w:firstLineChars="150" w:firstLine="375"/>
        <w:jc w:val="left"/>
        <w:rPr>
          <w:rFonts w:hAnsi="宋体"/>
          <w:sz w:val="24"/>
        </w:rPr>
      </w:pPr>
      <w:r w:rsidRPr="00C6667F">
        <w:rPr>
          <w:rFonts w:hAnsi="宋体" w:hint="eastAsia"/>
          <w:sz w:val="24"/>
        </w:rPr>
        <w:t>(11</w:t>
      </w:r>
      <w:r w:rsidR="007E22D2" w:rsidRPr="00C6667F">
        <w:rPr>
          <w:rFonts w:hAnsi="宋体"/>
          <w:sz w:val="24"/>
        </w:rPr>
        <w:t>3</w:t>
      </w:r>
      <w:r w:rsidRPr="00C6667F">
        <w:rPr>
          <w:rFonts w:hAnsi="宋体" w:hint="eastAsia"/>
          <w:sz w:val="24"/>
        </w:rPr>
        <w:t>)</w:t>
      </w:r>
      <w:r w:rsidRPr="00C6667F">
        <w:rPr>
          <w:rFonts w:hAnsi="宋体" w:hint="eastAsia"/>
          <w:sz w:val="24"/>
        </w:rPr>
        <w:t>长江期货股份有限公司</w:t>
      </w:r>
    </w:p>
    <w:p w:rsidR="00771E45" w:rsidRPr="00C6667F" w:rsidRDefault="00771E45" w:rsidP="00771E45">
      <w:pPr>
        <w:spacing w:line="360" w:lineRule="auto"/>
        <w:ind w:firstLine="360"/>
        <w:rPr>
          <w:sz w:val="24"/>
        </w:rPr>
      </w:pPr>
      <w:r w:rsidRPr="00C6667F">
        <w:rPr>
          <w:rFonts w:hint="eastAsia"/>
          <w:sz w:val="24"/>
        </w:rPr>
        <w:t>注册地址：武汉市武昌区中北路</w:t>
      </w:r>
      <w:r w:rsidRPr="00C6667F">
        <w:rPr>
          <w:rFonts w:hint="eastAsia"/>
          <w:sz w:val="24"/>
        </w:rPr>
        <w:t>9</w:t>
      </w:r>
      <w:r w:rsidRPr="00C6667F">
        <w:rPr>
          <w:rFonts w:hint="eastAsia"/>
          <w:sz w:val="24"/>
        </w:rPr>
        <w:t>号长城汇</w:t>
      </w:r>
      <w:r w:rsidRPr="00C6667F">
        <w:rPr>
          <w:rFonts w:hint="eastAsia"/>
          <w:sz w:val="24"/>
        </w:rPr>
        <w:t>T2</w:t>
      </w:r>
      <w:r w:rsidRPr="00C6667F">
        <w:rPr>
          <w:rFonts w:hint="eastAsia"/>
          <w:sz w:val="24"/>
        </w:rPr>
        <w:t>号写字楼第</w:t>
      </w:r>
      <w:r w:rsidRPr="00C6667F">
        <w:rPr>
          <w:rFonts w:hint="eastAsia"/>
          <w:sz w:val="24"/>
        </w:rPr>
        <w:t>27</w:t>
      </w:r>
      <w:r w:rsidRPr="00C6667F">
        <w:rPr>
          <w:rFonts w:hint="eastAsia"/>
          <w:sz w:val="24"/>
        </w:rPr>
        <w:t>、</w:t>
      </w:r>
      <w:r w:rsidRPr="00C6667F">
        <w:rPr>
          <w:rFonts w:hint="eastAsia"/>
          <w:sz w:val="24"/>
        </w:rPr>
        <w:t>28</w:t>
      </w:r>
      <w:r w:rsidRPr="00C6667F">
        <w:rPr>
          <w:rFonts w:hint="eastAsia"/>
          <w:sz w:val="24"/>
        </w:rPr>
        <w:t>层</w:t>
      </w:r>
    </w:p>
    <w:p w:rsidR="00771E45" w:rsidRPr="00C6667F" w:rsidRDefault="00771E45" w:rsidP="00771E45">
      <w:pPr>
        <w:spacing w:line="360" w:lineRule="auto"/>
        <w:ind w:firstLine="360"/>
        <w:rPr>
          <w:sz w:val="24"/>
        </w:rPr>
      </w:pPr>
      <w:r w:rsidRPr="00C6667F">
        <w:rPr>
          <w:rFonts w:hint="eastAsia"/>
          <w:sz w:val="24"/>
        </w:rPr>
        <w:t>办公地址：武汉市武昌区中北路</w:t>
      </w:r>
      <w:r w:rsidRPr="00C6667F">
        <w:rPr>
          <w:rFonts w:hint="eastAsia"/>
          <w:sz w:val="24"/>
        </w:rPr>
        <w:t>9</w:t>
      </w:r>
      <w:r w:rsidRPr="00C6667F">
        <w:rPr>
          <w:rFonts w:hint="eastAsia"/>
          <w:sz w:val="24"/>
        </w:rPr>
        <w:t>号长城汇</w:t>
      </w:r>
      <w:r w:rsidRPr="00C6667F">
        <w:rPr>
          <w:rFonts w:hint="eastAsia"/>
          <w:sz w:val="24"/>
        </w:rPr>
        <w:t>T2</w:t>
      </w:r>
      <w:r w:rsidRPr="00C6667F">
        <w:rPr>
          <w:rFonts w:hint="eastAsia"/>
          <w:sz w:val="24"/>
        </w:rPr>
        <w:t>号写字楼第</w:t>
      </w:r>
      <w:r w:rsidRPr="00C6667F">
        <w:rPr>
          <w:rFonts w:hint="eastAsia"/>
          <w:sz w:val="24"/>
        </w:rPr>
        <w:t>27</w:t>
      </w:r>
      <w:r w:rsidRPr="00C6667F">
        <w:rPr>
          <w:rFonts w:hint="eastAsia"/>
          <w:sz w:val="24"/>
        </w:rPr>
        <w:t>层</w:t>
      </w:r>
    </w:p>
    <w:p w:rsidR="00771E45" w:rsidRPr="00C6667F" w:rsidRDefault="00771E45" w:rsidP="00771E45">
      <w:pPr>
        <w:spacing w:line="360" w:lineRule="auto"/>
        <w:ind w:firstLine="360"/>
        <w:rPr>
          <w:sz w:val="24"/>
        </w:rPr>
      </w:pPr>
      <w:r w:rsidRPr="00C6667F">
        <w:rPr>
          <w:rFonts w:hint="eastAsia"/>
          <w:sz w:val="24"/>
        </w:rPr>
        <w:t>法定代表人：</w:t>
      </w:r>
      <w:proofErr w:type="gramStart"/>
      <w:r w:rsidRPr="00C6667F">
        <w:rPr>
          <w:rFonts w:hint="eastAsia"/>
          <w:sz w:val="24"/>
        </w:rPr>
        <w:t>谭</w:t>
      </w:r>
      <w:proofErr w:type="gramEnd"/>
      <w:r w:rsidRPr="00C6667F">
        <w:rPr>
          <w:rFonts w:hint="eastAsia"/>
          <w:sz w:val="24"/>
        </w:rPr>
        <w:t>显荣</w:t>
      </w:r>
    </w:p>
    <w:p w:rsidR="00771E45" w:rsidRPr="00C6667F" w:rsidRDefault="00771E45" w:rsidP="00771E45">
      <w:pPr>
        <w:spacing w:line="360" w:lineRule="auto"/>
        <w:ind w:firstLine="360"/>
        <w:rPr>
          <w:sz w:val="24"/>
        </w:rPr>
      </w:pPr>
      <w:r w:rsidRPr="00C6667F">
        <w:rPr>
          <w:rFonts w:hint="eastAsia"/>
          <w:sz w:val="24"/>
        </w:rPr>
        <w:lastRenderedPageBreak/>
        <w:t>联系人：梅晨</w:t>
      </w:r>
    </w:p>
    <w:p w:rsidR="00771E45" w:rsidRPr="00C6667F" w:rsidRDefault="00771E45" w:rsidP="00771E45">
      <w:pPr>
        <w:spacing w:line="360" w:lineRule="auto"/>
        <w:ind w:firstLine="360"/>
        <w:rPr>
          <w:sz w:val="24"/>
        </w:rPr>
      </w:pPr>
      <w:r w:rsidRPr="00C6667F">
        <w:rPr>
          <w:rFonts w:hint="eastAsia"/>
          <w:sz w:val="24"/>
        </w:rPr>
        <w:t>传真：</w:t>
      </w:r>
      <w:r w:rsidRPr="00C6667F">
        <w:rPr>
          <w:rFonts w:hint="eastAsia"/>
          <w:sz w:val="24"/>
        </w:rPr>
        <w:t>86-27-85860102</w:t>
      </w:r>
    </w:p>
    <w:p w:rsidR="00771E45" w:rsidRPr="00C6667F" w:rsidRDefault="00771E45" w:rsidP="00771E45">
      <w:pPr>
        <w:spacing w:line="360" w:lineRule="auto"/>
        <w:ind w:firstLine="360"/>
        <w:rPr>
          <w:sz w:val="24"/>
        </w:rPr>
      </w:pPr>
      <w:r w:rsidRPr="00C6667F">
        <w:rPr>
          <w:rFonts w:hint="eastAsia"/>
          <w:sz w:val="24"/>
        </w:rPr>
        <w:t>客服电话：</w:t>
      </w:r>
      <w:r w:rsidRPr="00C6667F">
        <w:rPr>
          <w:rFonts w:hint="eastAsia"/>
          <w:sz w:val="24"/>
        </w:rPr>
        <w:t>027-85861133</w:t>
      </w:r>
    </w:p>
    <w:p w:rsidR="00771E45" w:rsidRPr="00C6667F" w:rsidRDefault="00771E45" w:rsidP="00771E45">
      <w:pPr>
        <w:spacing w:line="360" w:lineRule="auto"/>
        <w:ind w:firstLine="360"/>
        <w:rPr>
          <w:sz w:val="24"/>
        </w:rPr>
      </w:pPr>
      <w:r w:rsidRPr="00C6667F">
        <w:rPr>
          <w:rFonts w:hint="eastAsia"/>
          <w:sz w:val="24"/>
        </w:rPr>
        <w:t>公司网址：</w:t>
      </w:r>
      <w:r w:rsidRPr="00C6667F">
        <w:rPr>
          <w:rFonts w:hint="eastAsia"/>
          <w:sz w:val="24"/>
        </w:rPr>
        <w:t>http://www.cjfco.com.cn/main/index.html</w:t>
      </w:r>
    </w:p>
    <w:p w:rsidR="00771E45" w:rsidRPr="00C6667F" w:rsidRDefault="00771E45" w:rsidP="00771E45">
      <w:pPr>
        <w:spacing w:line="360" w:lineRule="auto"/>
        <w:ind w:firstLine="360"/>
        <w:rPr>
          <w:rFonts w:hAnsi="宋体"/>
          <w:sz w:val="24"/>
        </w:rPr>
      </w:pPr>
    </w:p>
    <w:p w:rsidR="00771E45" w:rsidRPr="00C6667F" w:rsidRDefault="00771E45" w:rsidP="00771E45">
      <w:pPr>
        <w:spacing w:line="360" w:lineRule="auto"/>
        <w:ind w:firstLineChars="200" w:firstLine="500"/>
        <w:rPr>
          <w:rFonts w:hAnsi="宋体"/>
          <w:sz w:val="24"/>
        </w:rPr>
      </w:pPr>
      <w:r w:rsidRPr="00C6667F">
        <w:rPr>
          <w:rFonts w:hAnsi="宋体"/>
          <w:sz w:val="24"/>
        </w:rPr>
        <w:t>基金管理人可根据有关法律法规的要求，选择其它符合要求的机构代理销售本基金，并及时公告。</w:t>
      </w:r>
    </w:p>
    <w:p w:rsidR="000C1EC0" w:rsidRPr="00C6667F" w:rsidRDefault="000C1EC0">
      <w:pPr>
        <w:spacing w:line="360" w:lineRule="auto"/>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color w:val="000000"/>
          <w:sz w:val="24"/>
          <w:szCs w:val="24"/>
        </w:rPr>
      </w:pPr>
      <w:r w:rsidRPr="00C6667F">
        <w:rPr>
          <w:rFonts w:ascii="宋体" w:eastAsia="宋体" w:hAnsi="宋体" w:cs="宋体" w:hint="eastAsia"/>
          <w:b w:val="0"/>
          <w:bCs w:val="0"/>
          <w:color w:val="000000"/>
          <w:sz w:val="24"/>
          <w:szCs w:val="24"/>
        </w:rPr>
        <w:t>（二）注册登记机构</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名称：中国证券登记结算有限责任公司</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住所：北京市西城区太平桥大街17号</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法定代表人：周明</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电话：021-5887 2935</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联系人：郑奕莉</w:t>
      </w:r>
    </w:p>
    <w:p w:rsidR="000C1EC0" w:rsidRPr="00C6667F" w:rsidRDefault="000C1EC0">
      <w:pPr>
        <w:spacing w:line="360" w:lineRule="auto"/>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color w:val="000000"/>
          <w:sz w:val="24"/>
          <w:szCs w:val="24"/>
        </w:rPr>
      </w:pPr>
      <w:r w:rsidRPr="00C6667F">
        <w:rPr>
          <w:rFonts w:ascii="宋体" w:eastAsia="宋体" w:hAnsi="宋体" w:cs="宋体" w:hint="eastAsia"/>
          <w:b w:val="0"/>
          <w:bCs w:val="0"/>
          <w:color w:val="000000"/>
          <w:sz w:val="24"/>
          <w:szCs w:val="24"/>
        </w:rPr>
        <w:t>（三）出具法律意见书的律师事务所</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名称：上海源泰律师事务所</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住所：上海市浦东新区浦东南路256号华夏银行大厦14楼</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负责人：廖海</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电话：021-5115 0298</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传真：021-5115 0398</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联系人：刘佳</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经办律师：刘佳、范佳斐</w:t>
      </w:r>
    </w:p>
    <w:p w:rsidR="000C1EC0" w:rsidRPr="00C6667F" w:rsidRDefault="000C1EC0">
      <w:pPr>
        <w:spacing w:line="360" w:lineRule="auto"/>
        <w:rPr>
          <w:rFonts w:ascii="宋体" w:hAnsi="宋体" w:cs="宋体"/>
          <w:color w:val="000000"/>
          <w:sz w:val="24"/>
        </w:rPr>
      </w:pPr>
    </w:p>
    <w:p w:rsidR="000C1EC0" w:rsidRPr="001865CA" w:rsidRDefault="008C4896" w:rsidP="001865CA">
      <w:pPr>
        <w:pStyle w:val="2"/>
        <w:spacing w:before="0" w:after="0" w:line="360" w:lineRule="auto"/>
        <w:ind w:firstLineChars="200" w:firstLine="500"/>
        <w:rPr>
          <w:rFonts w:ascii="宋体" w:eastAsia="宋体" w:hAnsi="宋体" w:cs="宋体"/>
          <w:b w:val="0"/>
          <w:bCs w:val="0"/>
          <w:color w:val="000000"/>
          <w:sz w:val="24"/>
          <w:szCs w:val="24"/>
        </w:rPr>
      </w:pPr>
      <w:r w:rsidRPr="001865CA">
        <w:rPr>
          <w:rFonts w:ascii="宋体" w:eastAsia="宋体" w:hAnsi="宋体" w:cs="宋体" w:hint="eastAsia"/>
          <w:b w:val="0"/>
          <w:bCs w:val="0"/>
          <w:color w:val="000000"/>
          <w:sz w:val="24"/>
          <w:szCs w:val="24"/>
        </w:rPr>
        <w:t>（四）审计基金财产的会计师事务所</w:t>
      </w:r>
    </w:p>
    <w:p w:rsidR="00532D82" w:rsidRPr="00C6667F" w:rsidRDefault="00532D82" w:rsidP="00532D82">
      <w:pPr>
        <w:widowControl/>
        <w:adjustRightInd w:val="0"/>
        <w:snapToGrid w:val="0"/>
        <w:spacing w:line="348" w:lineRule="auto"/>
        <w:ind w:firstLineChars="200" w:firstLine="500"/>
        <w:rPr>
          <w:kern w:val="0"/>
          <w:sz w:val="24"/>
        </w:rPr>
      </w:pPr>
      <w:r w:rsidRPr="00C6667F">
        <w:rPr>
          <w:kern w:val="0"/>
          <w:sz w:val="24"/>
        </w:rPr>
        <w:t>名称：安永华明会计师事务所（特殊普通合伙）</w:t>
      </w:r>
    </w:p>
    <w:p w:rsidR="00532D82" w:rsidRPr="00C6667F" w:rsidRDefault="00532D82" w:rsidP="00532D82">
      <w:pPr>
        <w:widowControl/>
        <w:adjustRightInd w:val="0"/>
        <w:snapToGrid w:val="0"/>
        <w:spacing w:line="348" w:lineRule="auto"/>
        <w:ind w:firstLineChars="200" w:firstLine="500"/>
        <w:rPr>
          <w:kern w:val="0"/>
          <w:sz w:val="24"/>
        </w:rPr>
      </w:pPr>
      <w:r w:rsidRPr="00C6667F">
        <w:rPr>
          <w:kern w:val="0"/>
          <w:sz w:val="24"/>
        </w:rPr>
        <w:t>执行事务合伙人：吴港平</w:t>
      </w:r>
    </w:p>
    <w:p w:rsidR="00532D82" w:rsidRPr="00C6667F" w:rsidRDefault="00532D82" w:rsidP="00532D82">
      <w:pPr>
        <w:widowControl/>
        <w:adjustRightInd w:val="0"/>
        <w:snapToGrid w:val="0"/>
        <w:spacing w:line="348" w:lineRule="auto"/>
        <w:ind w:leftChars="228" w:left="502"/>
        <w:rPr>
          <w:kern w:val="0"/>
          <w:sz w:val="24"/>
        </w:rPr>
      </w:pPr>
      <w:r w:rsidRPr="00C6667F">
        <w:rPr>
          <w:kern w:val="0"/>
          <w:sz w:val="24"/>
        </w:rPr>
        <w:lastRenderedPageBreak/>
        <w:t>住所：北京市东城区东长安街</w:t>
      </w:r>
      <w:r w:rsidRPr="00C6667F">
        <w:rPr>
          <w:kern w:val="0"/>
          <w:sz w:val="24"/>
        </w:rPr>
        <w:t>1</w:t>
      </w:r>
      <w:r w:rsidRPr="00C6667F">
        <w:rPr>
          <w:kern w:val="0"/>
          <w:sz w:val="24"/>
        </w:rPr>
        <w:t>号东方</w:t>
      </w:r>
      <w:proofErr w:type="gramStart"/>
      <w:r w:rsidRPr="00C6667F">
        <w:rPr>
          <w:kern w:val="0"/>
          <w:sz w:val="24"/>
        </w:rPr>
        <w:t>广场东方经贸城安</w:t>
      </w:r>
      <w:proofErr w:type="gramEnd"/>
      <w:r w:rsidRPr="00C6667F">
        <w:rPr>
          <w:kern w:val="0"/>
          <w:sz w:val="24"/>
        </w:rPr>
        <w:t>永大楼（东三办公楼）</w:t>
      </w:r>
      <w:r w:rsidRPr="00C6667F">
        <w:rPr>
          <w:kern w:val="0"/>
          <w:sz w:val="24"/>
        </w:rPr>
        <w:t>16</w:t>
      </w:r>
      <w:r w:rsidRPr="00C6667F">
        <w:rPr>
          <w:kern w:val="0"/>
          <w:sz w:val="24"/>
        </w:rPr>
        <w:t>层</w:t>
      </w:r>
    </w:p>
    <w:p w:rsidR="00532D82" w:rsidRPr="00C6667F" w:rsidRDefault="00532D82" w:rsidP="00532D82">
      <w:pPr>
        <w:widowControl/>
        <w:adjustRightInd w:val="0"/>
        <w:snapToGrid w:val="0"/>
        <w:spacing w:line="348" w:lineRule="auto"/>
        <w:ind w:firstLineChars="200" w:firstLine="500"/>
        <w:rPr>
          <w:kern w:val="0"/>
          <w:sz w:val="24"/>
        </w:rPr>
      </w:pPr>
      <w:r w:rsidRPr="00C6667F">
        <w:rPr>
          <w:kern w:val="0"/>
          <w:sz w:val="24"/>
        </w:rPr>
        <w:t>办公地址：上海市世纪大道</w:t>
      </w:r>
      <w:r w:rsidRPr="00C6667F">
        <w:rPr>
          <w:kern w:val="0"/>
          <w:sz w:val="24"/>
        </w:rPr>
        <w:t>100</w:t>
      </w:r>
      <w:r w:rsidRPr="00C6667F">
        <w:rPr>
          <w:kern w:val="0"/>
          <w:sz w:val="24"/>
        </w:rPr>
        <w:t>号环球金融中心</w:t>
      </w:r>
      <w:r w:rsidRPr="00C6667F">
        <w:rPr>
          <w:kern w:val="0"/>
          <w:sz w:val="24"/>
        </w:rPr>
        <w:t>50</w:t>
      </w:r>
      <w:r w:rsidRPr="00C6667F">
        <w:rPr>
          <w:kern w:val="0"/>
          <w:sz w:val="24"/>
        </w:rPr>
        <w:t>楼</w:t>
      </w:r>
    </w:p>
    <w:p w:rsidR="00532D82" w:rsidRPr="00C6667F" w:rsidRDefault="00532D82" w:rsidP="00532D82">
      <w:pPr>
        <w:widowControl/>
        <w:adjustRightInd w:val="0"/>
        <w:snapToGrid w:val="0"/>
        <w:spacing w:line="348" w:lineRule="auto"/>
        <w:ind w:firstLineChars="200" w:firstLine="500"/>
        <w:rPr>
          <w:sz w:val="24"/>
        </w:rPr>
      </w:pPr>
      <w:r w:rsidRPr="00C6667F">
        <w:rPr>
          <w:kern w:val="0"/>
          <w:sz w:val="24"/>
        </w:rPr>
        <w:t>公司电话：</w:t>
      </w:r>
      <w:r w:rsidRPr="00C6667F">
        <w:rPr>
          <w:sz w:val="24"/>
        </w:rPr>
        <w:t>（</w:t>
      </w:r>
      <w:r w:rsidRPr="00C6667F">
        <w:rPr>
          <w:sz w:val="24"/>
        </w:rPr>
        <w:t>021</w:t>
      </w:r>
      <w:r w:rsidRPr="00C6667F">
        <w:rPr>
          <w:sz w:val="24"/>
        </w:rPr>
        <w:t>）</w:t>
      </w:r>
      <w:r w:rsidRPr="00C6667F">
        <w:rPr>
          <w:sz w:val="24"/>
        </w:rPr>
        <w:t>2228 8888</w:t>
      </w:r>
    </w:p>
    <w:p w:rsidR="00532D82" w:rsidRPr="00C6667F" w:rsidRDefault="00532D82" w:rsidP="00532D82">
      <w:pPr>
        <w:widowControl/>
        <w:adjustRightInd w:val="0"/>
        <w:snapToGrid w:val="0"/>
        <w:spacing w:line="348" w:lineRule="auto"/>
        <w:ind w:firstLineChars="200" w:firstLine="500"/>
        <w:rPr>
          <w:sz w:val="24"/>
        </w:rPr>
      </w:pPr>
      <w:r w:rsidRPr="00C6667F">
        <w:rPr>
          <w:kern w:val="0"/>
          <w:sz w:val="24"/>
        </w:rPr>
        <w:t>公司传真：</w:t>
      </w:r>
      <w:r w:rsidRPr="00C6667F">
        <w:rPr>
          <w:sz w:val="24"/>
        </w:rPr>
        <w:t>（</w:t>
      </w:r>
      <w:r w:rsidRPr="00C6667F">
        <w:rPr>
          <w:sz w:val="24"/>
        </w:rPr>
        <w:t>021</w:t>
      </w:r>
      <w:r w:rsidRPr="00C6667F">
        <w:rPr>
          <w:sz w:val="24"/>
        </w:rPr>
        <w:t>）</w:t>
      </w:r>
      <w:r w:rsidRPr="00C6667F">
        <w:rPr>
          <w:sz w:val="24"/>
        </w:rPr>
        <w:t>2228 0000</w:t>
      </w:r>
    </w:p>
    <w:p w:rsidR="00532D82" w:rsidRPr="00C6667F" w:rsidRDefault="00532D82" w:rsidP="00532D82">
      <w:pPr>
        <w:widowControl/>
        <w:adjustRightInd w:val="0"/>
        <w:snapToGrid w:val="0"/>
        <w:spacing w:line="348" w:lineRule="auto"/>
        <w:ind w:firstLineChars="200" w:firstLine="500"/>
        <w:rPr>
          <w:kern w:val="0"/>
          <w:sz w:val="24"/>
        </w:rPr>
      </w:pPr>
      <w:r w:rsidRPr="00C6667F">
        <w:rPr>
          <w:kern w:val="0"/>
          <w:sz w:val="24"/>
        </w:rPr>
        <w:t>签章会计师：蒋燕华</w:t>
      </w:r>
      <w:r w:rsidRPr="00C6667F">
        <w:rPr>
          <w:rFonts w:hAnsi="宋体" w:hint="eastAsia"/>
          <w:sz w:val="24"/>
        </w:rPr>
        <w:t>、</w:t>
      </w:r>
      <w:r w:rsidRPr="00C6667F">
        <w:rPr>
          <w:rFonts w:hint="eastAsia"/>
          <w:sz w:val="24"/>
        </w:rPr>
        <w:t>骆文慧</w:t>
      </w:r>
    </w:p>
    <w:p w:rsidR="001A1A0C" w:rsidRPr="00C6667F" w:rsidRDefault="00532D82">
      <w:pPr>
        <w:widowControl/>
        <w:adjustRightInd w:val="0"/>
        <w:snapToGrid w:val="0"/>
        <w:spacing w:line="360" w:lineRule="auto"/>
        <w:ind w:firstLineChars="200" w:firstLine="500"/>
        <w:rPr>
          <w:rFonts w:ascii="宋体" w:hAnsi="宋体" w:cs="宋体"/>
          <w:color w:val="000000"/>
          <w:sz w:val="24"/>
        </w:rPr>
      </w:pPr>
      <w:r w:rsidRPr="00C6667F">
        <w:rPr>
          <w:kern w:val="0"/>
          <w:sz w:val="24"/>
        </w:rPr>
        <w:t>业务联系人：蒋燕华</w:t>
      </w:r>
    </w:p>
    <w:p w:rsidR="000C1EC0" w:rsidRPr="00C6667F" w:rsidRDefault="001A1A0C" w:rsidP="005F74E2">
      <w:pPr>
        <w:widowControl/>
        <w:jc w:val="left"/>
        <w:rPr>
          <w:rFonts w:ascii="宋体" w:hAnsi="宋体" w:cs="宋体"/>
          <w:color w:val="000000"/>
          <w:sz w:val="24"/>
        </w:rPr>
      </w:pPr>
      <w:r w:rsidRPr="00C6667F">
        <w:rPr>
          <w:rFonts w:ascii="宋体" w:hAnsi="宋体" w:cs="宋体"/>
          <w:color w:val="000000"/>
          <w:sz w:val="24"/>
        </w:rPr>
        <w:br w:type="page"/>
      </w:r>
    </w:p>
    <w:p w:rsidR="000C1EC0" w:rsidRPr="00C6667F" w:rsidRDefault="008C4896">
      <w:pPr>
        <w:pStyle w:val="1"/>
        <w:spacing w:line="360" w:lineRule="auto"/>
        <w:rPr>
          <w:rFonts w:cs="宋体"/>
          <w:color w:val="000000"/>
        </w:rPr>
      </w:pPr>
      <w:bookmarkStart w:id="30" w:name="_Toc25768038"/>
      <w:r w:rsidRPr="00C6667F">
        <w:rPr>
          <w:rFonts w:cs="宋体" w:hint="eastAsia"/>
          <w:color w:val="000000"/>
        </w:rPr>
        <w:lastRenderedPageBreak/>
        <w:t>六、基金的</w:t>
      </w:r>
      <w:bookmarkEnd w:id="0"/>
      <w:bookmarkEnd w:id="1"/>
      <w:bookmarkEnd w:id="2"/>
      <w:r w:rsidRPr="00C6667F">
        <w:rPr>
          <w:rFonts w:cs="宋体" w:hint="eastAsia"/>
          <w:color w:val="000000"/>
        </w:rPr>
        <w:t>历史沿革</w:t>
      </w:r>
      <w:bookmarkEnd w:id="30"/>
    </w:p>
    <w:p w:rsidR="000C1EC0" w:rsidRPr="00C6667F" w:rsidRDefault="008C4896">
      <w:pPr>
        <w:spacing w:line="360" w:lineRule="auto"/>
        <w:ind w:firstLineChars="200" w:firstLine="500"/>
        <w:rPr>
          <w:bCs/>
          <w:color w:val="000000"/>
          <w:sz w:val="24"/>
        </w:rPr>
      </w:pPr>
      <w:r w:rsidRPr="00C6667F">
        <w:rPr>
          <w:rFonts w:hint="eastAsia"/>
          <w:bCs/>
          <w:color w:val="000000"/>
          <w:sz w:val="24"/>
        </w:rPr>
        <w:t>本</w:t>
      </w:r>
      <w:proofErr w:type="gramStart"/>
      <w:r w:rsidRPr="00C6667F">
        <w:rPr>
          <w:rFonts w:hint="eastAsia"/>
          <w:bCs/>
          <w:color w:val="000000"/>
          <w:sz w:val="24"/>
        </w:rPr>
        <w:t>基金由财通</w:t>
      </w:r>
      <w:proofErr w:type="gramEnd"/>
      <w:r w:rsidRPr="00C6667F">
        <w:rPr>
          <w:rFonts w:hint="eastAsia"/>
          <w:bCs/>
          <w:color w:val="000000"/>
          <w:sz w:val="24"/>
        </w:rPr>
        <w:t>福</w:t>
      </w:r>
      <w:proofErr w:type="gramStart"/>
      <w:r w:rsidRPr="00C6667F">
        <w:rPr>
          <w:rFonts w:hint="eastAsia"/>
          <w:bCs/>
          <w:color w:val="000000"/>
          <w:sz w:val="24"/>
        </w:rPr>
        <w:t>盛定增</w:t>
      </w:r>
      <w:proofErr w:type="gramEnd"/>
      <w:r w:rsidRPr="00C6667F">
        <w:rPr>
          <w:rFonts w:hint="eastAsia"/>
          <w:bCs/>
          <w:color w:val="000000"/>
          <w:sz w:val="24"/>
        </w:rPr>
        <w:t>定期开放灵活配置混合型发起式证券投资基金转型而来。</w:t>
      </w:r>
    </w:p>
    <w:p w:rsidR="000C1EC0" w:rsidRPr="00C6667F" w:rsidRDefault="008C4896">
      <w:pPr>
        <w:spacing w:line="360" w:lineRule="auto"/>
        <w:ind w:firstLineChars="200" w:firstLine="500"/>
        <w:rPr>
          <w:bCs/>
          <w:color w:val="000000"/>
          <w:sz w:val="24"/>
        </w:rPr>
      </w:pPr>
      <w:r w:rsidRPr="00C6667F">
        <w:rPr>
          <w:rFonts w:hint="eastAsia"/>
          <w:bCs/>
          <w:color w:val="000000"/>
          <w:sz w:val="24"/>
        </w:rPr>
        <w:t>财通福</w:t>
      </w:r>
      <w:proofErr w:type="gramStart"/>
      <w:r w:rsidRPr="00C6667F">
        <w:rPr>
          <w:rFonts w:hint="eastAsia"/>
          <w:bCs/>
          <w:color w:val="000000"/>
          <w:sz w:val="24"/>
        </w:rPr>
        <w:t>盛定增</w:t>
      </w:r>
      <w:proofErr w:type="gramEnd"/>
      <w:r w:rsidRPr="00C6667F">
        <w:rPr>
          <w:rFonts w:hint="eastAsia"/>
          <w:bCs/>
          <w:color w:val="000000"/>
          <w:sz w:val="24"/>
        </w:rPr>
        <w:t>定期开放灵活配置混合型发起式证券投资基金经</w:t>
      </w:r>
      <w:r w:rsidRPr="00C6667F">
        <w:rPr>
          <w:rFonts w:hint="eastAsia"/>
          <w:bCs/>
          <w:color w:val="000000"/>
          <w:sz w:val="24"/>
        </w:rPr>
        <w:t>2</w:t>
      </w:r>
      <w:r w:rsidRPr="00C6667F">
        <w:rPr>
          <w:bCs/>
          <w:color w:val="000000"/>
          <w:sz w:val="24"/>
        </w:rPr>
        <w:t>016</w:t>
      </w:r>
      <w:r w:rsidRPr="00C6667F">
        <w:rPr>
          <w:bCs/>
          <w:color w:val="000000"/>
          <w:sz w:val="24"/>
        </w:rPr>
        <w:t>年</w:t>
      </w:r>
      <w:r w:rsidRPr="00C6667F">
        <w:rPr>
          <w:rFonts w:hint="eastAsia"/>
          <w:bCs/>
          <w:color w:val="000000"/>
          <w:sz w:val="24"/>
        </w:rPr>
        <w:t>1</w:t>
      </w:r>
      <w:r w:rsidRPr="00C6667F">
        <w:rPr>
          <w:bCs/>
          <w:color w:val="000000"/>
          <w:sz w:val="24"/>
        </w:rPr>
        <w:t>1</w:t>
      </w:r>
      <w:r w:rsidRPr="00C6667F">
        <w:rPr>
          <w:bCs/>
          <w:color w:val="000000"/>
          <w:sz w:val="24"/>
        </w:rPr>
        <w:t>月</w:t>
      </w:r>
      <w:r w:rsidRPr="00C6667F">
        <w:rPr>
          <w:rFonts w:hint="eastAsia"/>
          <w:bCs/>
          <w:color w:val="000000"/>
          <w:sz w:val="24"/>
        </w:rPr>
        <w:t>1</w:t>
      </w:r>
      <w:r w:rsidRPr="00C6667F">
        <w:rPr>
          <w:bCs/>
          <w:color w:val="000000"/>
          <w:sz w:val="24"/>
        </w:rPr>
        <w:t>5</w:t>
      </w:r>
      <w:r w:rsidRPr="00C6667F">
        <w:rPr>
          <w:bCs/>
          <w:color w:val="000000"/>
          <w:sz w:val="24"/>
        </w:rPr>
        <w:t>日</w:t>
      </w:r>
      <w:r w:rsidRPr="00C6667F">
        <w:rPr>
          <w:rFonts w:hint="eastAsia"/>
          <w:bCs/>
          <w:color w:val="000000"/>
          <w:sz w:val="24"/>
        </w:rPr>
        <w:t>中国证监会</w:t>
      </w:r>
      <w:r w:rsidRPr="00C6667F">
        <w:rPr>
          <w:bCs/>
          <w:color w:val="000000"/>
          <w:sz w:val="24"/>
        </w:rPr>
        <w:t>证监许可</w:t>
      </w:r>
      <w:r w:rsidRPr="00C6667F">
        <w:rPr>
          <w:rFonts w:ascii="宋体" w:hAnsi="宋体"/>
          <w:color w:val="000000"/>
          <w:sz w:val="24"/>
        </w:rPr>
        <w:t>[</w:t>
      </w:r>
      <w:r w:rsidRPr="00C6667F">
        <w:rPr>
          <w:rFonts w:hint="eastAsia"/>
          <w:bCs/>
          <w:color w:val="000000"/>
          <w:sz w:val="24"/>
        </w:rPr>
        <w:t>2016</w:t>
      </w:r>
      <w:r w:rsidRPr="00C6667F">
        <w:rPr>
          <w:rFonts w:ascii="宋体" w:hAnsi="宋体"/>
          <w:color w:val="000000"/>
          <w:sz w:val="24"/>
        </w:rPr>
        <w:t>]</w:t>
      </w:r>
      <w:r w:rsidRPr="00C6667F">
        <w:rPr>
          <w:rFonts w:hint="eastAsia"/>
          <w:bCs/>
          <w:color w:val="000000"/>
          <w:sz w:val="24"/>
        </w:rPr>
        <w:t>2</w:t>
      </w:r>
      <w:r w:rsidRPr="00C6667F">
        <w:rPr>
          <w:bCs/>
          <w:color w:val="000000"/>
          <w:sz w:val="24"/>
        </w:rPr>
        <w:t>673</w:t>
      </w:r>
      <w:r w:rsidRPr="00C6667F">
        <w:rPr>
          <w:bCs/>
          <w:color w:val="000000"/>
          <w:sz w:val="24"/>
        </w:rPr>
        <w:t>号</w:t>
      </w:r>
      <w:proofErr w:type="gramStart"/>
      <w:r w:rsidRPr="00C6667F">
        <w:rPr>
          <w:bCs/>
          <w:color w:val="000000"/>
          <w:sz w:val="24"/>
        </w:rPr>
        <w:t>文</w:t>
      </w:r>
      <w:r w:rsidRPr="00C6667F">
        <w:rPr>
          <w:rFonts w:hint="eastAsia"/>
          <w:bCs/>
          <w:color w:val="000000"/>
          <w:sz w:val="24"/>
        </w:rPr>
        <w:t>注册</w:t>
      </w:r>
      <w:proofErr w:type="gramEnd"/>
      <w:r w:rsidRPr="00C6667F">
        <w:rPr>
          <w:rFonts w:hint="eastAsia"/>
          <w:bCs/>
          <w:color w:val="000000"/>
          <w:sz w:val="24"/>
        </w:rPr>
        <w:t>募集，基金管理人为财通基金管理有限公司，基金托管人为中国工商银行股份有限公司。</w:t>
      </w:r>
    </w:p>
    <w:p w:rsidR="000C1EC0" w:rsidRPr="00C6667F" w:rsidRDefault="008C4896">
      <w:pPr>
        <w:spacing w:line="360" w:lineRule="auto"/>
        <w:ind w:firstLineChars="200" w:firstLine="500"/>
        <w:rPr>
          <w:rFonts w:ascii="宋体" w:hAnsi="宋体"/>
          <w:b/>
          <w:bCs/>
          <w:color w:val="000000"/>
          <w:sz w:val="24"/>
          <w:u w:val="single"/>
        </w:rPr>
      </w:pPr>
      <w:r w:rsidRPr="00C6667F">
        <w:rPr>
          <w:rFonts w:hint="eastAsia"/>
          <w:bCs/>
          <w:color w:val="000000"/>
          <w:sz w:val="24"/>
        </w:rPr>
        <w:t>财通福</w:t>
      </w:r>
      <w:proofErr w:type="gramStart"/>
      <w:r w:rsidRPr="00C6667F">
        <w:rPr>
          <w:rFonts w:hint="eastAsia"/>
          <w:bCs/>
          <w:color w:val="000000"/>
          <w:sz w:val="24"/>
        </w:rPr>
        <w:t>盛定增</w:t>
      </w:r>
      <w:proofErr w:type="gramEnd"/>
      <w:r w:rsidRPr="00C6667F">
        <w:rPr>
          <w:rFonts w:hint="eastAsia"/>
          <w:bCs/>
          <w:color w:val="000000"/>
          <w:sz w:val="24"/>
        </w:rPr>
        <w:t>定期开放灵活配置混合型发起式证券投资基金自</w:t>
      </w:r>
      <w:r w:rsidRPr="00C6667F">
        <w:rPr>
          <w:rFonts w:hint="eastAsia"/>
          <w:bCs/>
          <w:color w:val="000000"/>
          <w:sz w:val="24"/>
        </w:rPr>
        <w:t>2016</w:t>
      </w:r>
      <w:r w:rsidRPr="00C6667F">
        <w:rPr>
          <w:rFonts w:hint="eastAsia"/>
          <w:bCs/>
          <w:color w:val="000000"/>
          <w:sz w:val="24"/>
        </w:rPr>
        <w:t>年</w:t>
      </w:r>
      <w:r w:rsidRPr="00C6667F">
        <w:rPr>
          <w:rFonts w:hint="eastAsia"/>
          <w:bCs/>
          <w:color w:val="000000"/>
          <w:sz w:val="24"/>
        </w:rPr>
        <w:t>12</w:t>
      </w:r>
      <w:r w:rsidRPr="00C6667F">
        <w:rPr>
          <w:rFonts w:hint="eastAsia"/>
          <w:bCs/>
          <w:color w:val="000000"/>
          <w:sz w:val="24"/>
        </w:rPr>
        <w:t>月</w:t>
      </w:r>
      <w:r w:rsidRPr="00C6667F">
        <w:rPr>
          <w:rFonts w:hint="eastAsia"/>
          <w:bCs/>
          <w:color w:val="000000"/>
          <w:sz w:val="24"/>
        </w:rPr>
        <w:t>19</w:t>
      </w:r>
      <w:r w:rsidRPr="00C6667F">
        <w:rPr>
          <w:rFonts w:hint="eastAsia"/>
          <w:bCs/>
          <w:color w:val="000000"/>
          <w:sz w:val="24"/>
        </w:rPr>
        <w:t>日至</w:t>
      </w:r>
      <w:r w:rsidRPr="00C6667F">
        <w:rPr>
          <w:rFonts w:hint="eastAsia"/>
          <w:bCs/>
          <w:color w:val="000000"/>
          <w:sz w:val="24"/>
        </w:rPr>
        <w:t>2017</w:t>
      </w:r>
      <w:r w:rsidRPr="00C6667F">
        <w:rPr>
          <w:rFonts w:hint="eastAsia"/>
          <w:bCs/>
          <w:color w:val="000000"/>
          <w:sz w:val="24"/>
        </w:rPr>
        <w:t>年</w:t>
      </w:r>
      <w:r w:rsidRPr="00C6667F">
        <w:rPr>
          <w:rFonts w:hint="eastAsia"/>
          <w:bCs/>
          <w:color w:val="000000"/>
          <w:sz w:val="24"/>
        </w:rPr>
        <w:t>1</w:t>
      </w:r>
      <w:r w:rsidRPr="00C6667F">
        <w:rPr>
          <w:rFonts w:hint="eastAsia"/>
          <w:bCs/>
          <w:color w:val="000000"/>
          <w:sz w:val="24"/>
        </w:rPr>
        <w:t>月</w:t>
      </w:r>
      <w:r w:rsidRPr="00C6667F">
        <w:rPr>
          <w:rFonts w:hint="eastAsia"/>
          <w:bCs/>
          <w:color w:val="000000"/>
          <w:sz w:val="24"/>
        </w:rPr>
        <w:t>18</w:t>
      </w:r>
      <w:r w:rsidRPr="00C6667F">
        <w:rPr>
          <w:rFonts w:hint="eastAsia"/>
          <w:bCs/>
          <w:color w:val="000000"/>
          <w:sz w:val="24"/>
        </w:rPr>
        <w:t>日进行公开募集，募集结束后基金管理人向中国证监会办理备案手续。经中国证监会书面确认，《财通福盛定增定期开放灵活配置混合型发起式证券投资基金基金合同》于</w:t>
      </w:r>
      <w:r w:rsidRPr="00C6667F">
        <w:rPr>
          <w:rFonts w:hint="eastAsia"/>
          <w:bCs/>
          <w:color w:val="000000"/>
          <w:sz w:val="24"/>
        </w:rPr>
        <w:t>2</w:t>
      </w:r>
      <w:r w:rsidRPr="00C6667F">
        <w:rPr>
          <w:bCs/>
          <w:color w:val="000000"/>
          <w:sz w:val="24"/>
        </w:rPr>
        <w:t>017</w:t>
      </w:r>
      <w:r w:rsidRPr="00C6667F">
        <w:rPr>
          <w:rFonts w:hint="eastAsia"/>
          <w:bCs/>
          <w:color w:val="000000"/>
          <w:sz w:val="24"/>
        </w:rPr>
        <w:t>年</w:t>
      </w:r>
      <w:r w:rsidRPr="00C6667F">
        <w:rPr>
          <w:rFonts w:hint="eastAsia"/>
          <w:bCs/>
          <w:color w:val="000000"/>
          <w:sz w:val="24"/>
        </w:rPr>
        <w:t>1</w:t>
      </w:r>
      <w:r w:rsidRPr="00C6667F">
        <w:rPr>
          <w:rFonts w:hint="eastAsia"/>
          <w:bCs/>
          <w:color w:val="000000"/>
          <w:sz w:val="24"/>
        </w:rPr>
        <w:t>月</w:t>
      </w:r>
      <w:r w:rsidRPr="00C6667F">
        <w:rPr>
          <w:rFonts w:hint="eastAsia"/>
          <w:bCs/>
          <w:color w:val="000000"/>
          <w:sz w:val="24"/>
        </w:rPr>
        <w:t>2</w:t>
      </w:r>
      <w:r w:rsidRPr="00C6667F">
        <w:rPr>
          <w:bCs/>
          <w:color w:val="000000"/>
          <w:sz w:val="24"/>
        </w:rPr>
        <w:t>5</w:t>
      </w:r>
      <w:r w:rsidRPr="00C6667F">
        <w:rPr>
          <w:rFonts w:hint="eastAsia"/>
          <w:bCs/>
          <w:color w:val="000000"/>
          <w:sz w:val="24"/>
        </w:rPr>
        <w:t>日生效，并于</w:t>
      </w:r>
      <w:r w:rsidRPr="00C6667F">
        <w:rPr>
          <w:rFonts w:hint="eastAsia"/>
          <w:bCs/>
          <w:color w:val="000000"/>
          <w:sz w:val="24"/>
        </w:rPr>
        <w:t>2</w:t>
      </w:r>
      <w:r w:rsidRPr="00C6667F">
        <w:rPr>
          <w:bCs/>
          <w:color w:val="000000"/>
          <w:sz w:val="24"/>
        </w:rPr>
        <w:t>017</w:t>
      </w:r>
      <w:r w:rsidRPr="00C6667F">
        <w:rPr>
          <w:bCs/>
          <w:color w:val="000000"/>
          <w:sz w:val="24"/>
        </w:rPr>
        <w:t>年</w:t>
      </w:r>
      <w:r w:rsidRPr="00C6667F">
        <w:rPr>
          <w:rFonts w:hint="eastAsia"/>
          <w:bCs/>
          <w:color w:val="000000"/>
          <w:sz w:val="24"/>
        </w:rPr>
        <w:t>4</w:t>
      </w:r>
      <w:r w:rsidRPr="00C6667F">
        <w:rPr>
          <w:bCs/>
          <w:color w:val="000000"/>
          <w:sz w:val="24"/>
        </w:rPr>
        <w:t>月</w:t>
      </w:r>
      <w:r w:rsidRPr="00C6667F">
        <w:rPr>
          <w:rFonts w:hint="eastAsia"/>
          <w:bCs/>
          <w:color w:val="000000"/>
          <w:sz w:val="24"/>
        </w:rPr>
        <w:t>2</w:t>
      </w:r>
      <w:r w:rsidRPr="00C6667F">
        <w:rPr>
          <w:bCs/>
          <w:color w:val="000000"/>
          <w:sz w:val="24"/>
        </w:rPr>
        <w:t>1</w:t>
      </w:r>
      <w:r w:rsidRPr="00C6667F">
        <w:rPr>
          <w:bCs/>
          <w:color w:val="000000"/>
          <w:sz w:val="24"/>
        </w:rPr>
        <w:t>日</w:t>
      </w:r>
      <w:r w:rsidRPr="00C6667F">
        <w:rPr>
          <w:rFonts w:hint="eastAsia"/>
          <w:bCs/>
          <w:color w:val="000000"/>
          <w:sz w:val="24"/>
        </w:rPr>
        <w:t>起在上海证券交易所上市交易。</w:t>
      </w:r>
    </w:p>
    <w:p w:rsidR="000C1EC0" w:rsidRPr="00C6667F" w:rsidRDefault="008C4896">
      <w:pPr>
        <w:spacing w:line="360" w:lineRule="auto"/>
        <w:ind w:firstLineChars="200" w:firstLine="500"/>
        <w:rPr>
          <w:bCs/>
          <w:color w:val="000000"/>
          <w:sz w:val="24"/>
        </w:rPr>
      </w:pPr>
      <w:r w:rsidRPr="00C6667F">
        <w:rPr>
          <w:bCs/>
          <w:color w:val="000000"/>
          <w:sz w:val="24"/>
        </w:rPr>
        <w:t>201</w:t>
      </w:r>
      <w:r w:rsidRPr="00C6667F">
        <w:rPr>
          <w:rFonts w:hint="eastAsia"/>
          <w:bCs/>
          <w:color w:val="000000"/>
          <w:sz w:val="24"/>
        </w:rPr>
        <w:t>9</w:t>
      </w:r>
      <w:r w:rsidRPr="00C6667F">
        <w:rPr>
          <w:bCs/>
          <w:color w:val="000000"/>
          <w:sz w:val="24"/>
        </w:rPr>
        <w:t>年</w:t>
      </w:r>
      <w:r w:rsidR="006F6595" w:rsidRPr="00C6667F">
        <w:rPr>
          <w:rFonts w:hint="eastAsia"/>
          <w:bCs/>
          <w:color w:val="000000"/>
          <w:sz w:val="24"/>
        </w:rPr>
        <w:t>11</w:t>
      </w:r>
      <w:r w:rsidR="006F6595" w:rsidRPr="00C6667F">
        <w:rPr>
          <w:rFonts w:hint="eastAsia"/>
          <w:bCs/>
          <w:color w:val="000000"/>
          <w:sz w:val="24"/>
        </w:rPr>
        <w:t>月</w:t>
      </w:r>
      <w:r w:rsidR="006F6595" w:rsidRPr="00C6667F">
        <w:rPr>
          <w:rFonts w:hint="eastAsia"/>
          <w:bCs/>
          <w:color w:val="000000"/>
          <w:sz w:val="24"/>
        </w:rPr>
        <w:t>27</w:t>
      </w:r>
      <w:r w:rsidR="006F6595" w:rsidRPr="00C6667F">
        <w:rPr>
          <w:rFonts w:hint="eastAsia"/>
          <w:bCs/>
          <w:color w:val="000000"/>
          <w:sz w:val="24"/>
        </w:rPr>
        <w:t>日</w:t>
      </w:r>
      <w:r w:rsidRPr="00C6667F">
        <w:rPr>
          <w:rFonts w:hint="eastAsia"/>
          <w:bCs/>
          <w:color w:val="000000"/>
          <w:sz w:val="24"/>
        </w:rPr>
        <w:t>财通福</w:t>
      </w:r>
      <w:proofErr w:type="gramStart"/>
      <w:r w:rsidRPr="00C6667F">
        <w:rPr>
          <w:rFonts w:hint="eastAsia"/>
          <w:bCs/>
          <w:color w:val="000000"/>
          <w:sz w:val="24"/>
        </w:rPr>
        <w:t>盛定增</w:t>
      </w:r>
      <w:proofErr w:type="gramEnd"/>
      <w:r w:rsidRPr="00C6667F">
        <w:rPr>
          <w:rFonts w:hint="eastAsia"/>
          <w:bCs/>
          <w:color w:val="000000"/>
          <w:sz w:val="24"/>
        </w:rPr>
        <w:t>定期开放灵活配置混合型发起式证券投资基金</w:t>
      </w:r>
      <w:r w:rsidRPr="00C6667F">
        <w:rPr>
          <w:bCs/>
          <w:color w:val="000000"/>
          <w:sz w:val="24"/>
        </w:rPr>
        <w:t>召开基金份额持有人大会，大会审议通过了《关于</w:t>
      </w:r>
      <w:r w:rsidRPr="00C6667F">
        <w:rPr>
          <w:rFonts w:hint="eastAsia"/>
          <w:bCs/>
          <w:color w:val="000000"/>
          <w:sz w:val="24"/>
        </w:rPr>
        <w:t>财通福盛定增定期开放灵活配置混合型发起式证券投资基金转型</w:t>
      </w:r>
      <w:r w:rsidRPr="00C6667F">
        <w:rPr>
          <w:bCs/>
          <w:color w:val="000000"/>
          <w:sz w:val="24"/>
        </w:rPr>
        <w:t>有关事项的议案》，同意变更</w:t>
      </w:r>
      <w:r w:rsidRPr="00C6667F">
        <w:rPr>
          <w:rFonts w:hint="eastAsia"/>
          <w:bCs/>
          <w:color w:val="000000"/>
          <w:sz w:val="24"/>
        </w:rPr>
        <w:t>财通福</w:t>
      </w:r>
      <w:proofErr w:type="gramStart"/>
      <w:r w:rsidRPr="00C6667F">
        <w:rPr>
          <w:rFonts w:hint="eastAsia"/>
          <w:bCs/>
          <w:color w:val="000000"/>
          <w:sz w:val="24"/>
        </w:rPr>
        <w:t>盛定增</w:t>
      </w:r>
      <w:proofErr w:type="gramEnd"/>
      <w:r w:rsidRPr="00C6667F">
        <w:rPr>
          <w:rFonts w:hint="eastAsia"/>
          <w:bCs/>
          <w:color w:val="000000"/>
          <w:sz w:val="24"/>
        </w:rPr>
        <w:t>定期开放灵活配置混合型发起式证券投资基金</w:t>
      </w:r>
      <w:r w:rsidRPr="00C6667F">
        <w:rPr>
          <w:bCs/>
          <w:color w:val="000000"/>
          <w:sz w:val="24"/>
        </w:rPr>
        <w:t>的基金名称、</w:t>
      </w:r>
      <w:r w:rsidRPr="00C6667F">
        <w:rPr>
          <w:rFonts w:hint="eastAsia"/>
          <w:bCs/>
          <w:color w:val="000000"/>
          <w:sz w:val="24"/>
        </w:rPr>
        <w:t>运作方式、投资</w:t>
      </w:r>
      <w:r w:rsidRPr="00C6667F">
        <w:rPr>
          <w:bCs/>
          <w:color w:val="000000"/>
          <w:sz w:val="24"/>
        </w:rPr>
        <w:t>范围、投资</w:t>
      </w:r>
      <w:r w:rsidRPr="00C6667F">
        <w:rPr>
          <w:rFonts w:hint="eastAsia"/>
          <w:bCs/>
          <w:color w:val="000000"/>
          <w:sz w:val="24"/>
        </w:rPr>
        <w:t>策略</w:t>
      </w:r>
      <w:r w:rsidRPr="00C6667F">
        <w:rPr>
          <w:bCs/>
          <w:color w:val="000000"/>
          <w:sz w:val="24"/>
        </w:rPr>
        <w:t>、投资限制及其他相关事项，授权基金管理人办理本次基金转型的有关具体事宜。</w:t>
      </w:r>
      <w:r w:rsidRPr="00C6667F">
        <w:rPr>
          <w:rFonts w:hint="eastAsia"/>
          <w:bCs/>
          <w:color w:val="000000"/>
          <w:sz w:val="24"/>
        </w:rPr>
        <w:t>基金份额持有人大会决议自表决通过之日起生效。</w:t>
      </w:r>
      <w:r w:rsidRPr="00C6667F">
        <w:rPr>
          <w:bCs/>
          <w:color w:val="000000"/>
          <w:sz w:val="24"/>
        </w:rPr>
        <w:t>自</w:t>
      </w:r>
      <w:r w:rsidR="006F6595" w:rsidRPr="00C6667F">
        <w:rPr>
          <w:bCs/>
          <w:color w:val="000000"/>
          <w:sz w:val="24"/>
        </w:rPr>
        <w:t>201</w:t>
      </w:r>
      <w:r w:rsidR="006F6595" w:rsidRPr="00C6667F">
        <w:rPr>
          <w:rFonts w:hint="eastAsia"/>
          <w:bCs/>
          <w:color w:val="000000"/>
          <w:sz w:val="24"/>
        </w:rPr>
        <w:t>9</w:t>
      </w:r>
      <w:r w:rsidR="006F6595" w:rsidRPr="00C6667F">
        <w:rPr>
          <w:bCs/>
          <w:color w:val="000000"/>
          <w:sz w:val="24"/>
        </w:rPr>
        <w:t>年</w:t>
      </w:r>
      <w:r w:rsidR="006F6595" w:rsidRPr="00C6667F">
        <w:rPr>
          <w:rFonts w:hint="eastAsia"/>
          <w:bCs/>
          <w:color w:val="000000"/>
          <w:sz w:val="24"/>
        </w:rPr>
        <w:t>12</w:t>
      </w:r>
      <w:r w:rsidR="006F6595" w:rsidRPr="00C6667F">
        <w:rPr>
          <w:rFonts w:hint="eastAsia"/>
          <w:bCs/>
          <w:color w:val="000000"/>
          <w:sz w:val="24"/>
        </w:rPr>
        <w:t>月</w:t>
      </w:r>
      <w:r w:rsidR="006F6595" w:rsidRPr="00C6667F">
        <w:rPr>
          <w:rFonts w:hint="eastAsia"/>
          <w:bCs/>
          <w:color w:val="000000"/>
          <w:sz w:val="24"/>
        </w:rPr>
        <w:t>28</w:t>
      </w:r>
      <w:r w:rsidR="006F6595" w:rsidRPr="00C6667F">
        <w:rPr>
          <w:rFonts w:hint="eastAsia"/>
          <w:bCs/>
          <w:color w:val="000000"/>
          <w:sz w:val="24"/>
        </w:rPr>
        <w:t>日</w:t>
      </w:r>
      <w:r w:rsidRPr="00C6667F">
        <w:rPr>
          <w:bCs/>
          <w:color w:val="000000"/>
          <w:sz w:val="24"/>
        </w:rPr>
        <w:t>起，</w:t>
      </w:r>
      <w:r w:rsidRPr="00C6667F">
        <w:rPr>
          <w:rFonts w:hint="eastAsia"/>
          <w:bCs/>
          <w:color w:val="000000"/>
          <w:sz w:val="24"/>
        </w:rPr>
        <w:t>《财通福盛多策略混合型发起式证券投资基金（</w:t>
      </w:r>
      <w:r w:rsidRPr="00C6667F">
        <w:rPr>
          <w:rFonts w:hint="eastAsia"/>
          <w:bCs/>
          <w:color w:val="000000"/>
          <w:sz w:val="24"/>
        </w:rPr>
        <w:t>LOF</w:t>
      </w:r>
      <w:r w:rsidRPr="00C6667F">
        <w:rPr>
          <w:rFonts w:hint="eastAsia"/>
          <w:bCs/>
          <w:color w:val="000000"/>
          <w:sz w:val="24"/>
        </w:rPr>
        <w:t>）</w:t>
      </w:r>
      <w:r w:rsidRPr="00C6667F">
        <w:rPr>
          <w:bCs/>
          <w:color w:val="000000"/>
          <w:sz w:val="24"/>
        </w:rPr>
        <w:t>基金合同</w:t>
      </w:r>
      <w:r w:rsidRPr="00C6667F">
        <w:rPr>
          <w:rFonts w:hint="eastAsia"/>
          <w:bCs/>
          <w:color w:val="000000"/>
          <w:sz w:val="24"/>
        </w:rPr>
        <w:t>》</w:t>
      </w:r>
      <w:r w:rsidRPr="00C6667F">
        <w:rPr>
          <w:bCs/>
          <w:color w:val="000000"/>
          <w:sz w:val="24"/>
        </w:rPr>
        <w:t>正式生效</w:t>
      </w:r>
      <w:r w:rsidRPr="00C6667F">
        <w:rPr>
          <w:rFonts w:hint="eastAsia"/>
          <w:bCs/>
          <w:color w:val="000000"/>
          <w:sz w:val="24"/>
        </w:rPr>
        <w:t>，</w:t>
      </w:r>
      <w:r w:rsidRPr="00C6667F">
        <w:rPr>
          <w:bCs/>
          <w:color w:val="000000"/>
          <w:sz w:val="24"/>
        </w:rPr>
        <w:t>《</w:t>
      </w:r>
      <w:r w:rsidRPr="00C6667F">
        <w:rPr>
          <w:rFonts w:hint="eastAsia"/>
          <w:bCs/>
          <w:color w:val="000000"/>
          <w:sz w:val="24"/>
        </w:rPr>
        <w:t>财通福盛定增定期开放灵活配置混合型发起式证券投资基金基金</w:t>
      </w:r>
      <w:r w:rsidRPr="00C6667F">
        <w:rPr>
          <w:bCs/>
          <w:color w:val="000000"/>
          <w:sz w:val="24"/>
        </w:rPr>
        <w:t>合同》</w:t>
      </w:r>
      <w:r w:rsidRPr="00C6667F">
        <w:rPr>
          <w:rFonts w:hint="eastAsia"/>
          <w:bCs/>
          <w:color w:val="000000"/>
          <w:sz w:val="24"/>
        </w:rPr>
        <w:t>自</w:t>
      </w:r>
      <w:r w:rsidRPr="00C6667F">
        <w:rPr>
          <w:bCs/>
          <w:color w:val="000000"/>
          <w:sz w:val="24"/>
        </w:rPr>
        <w:t>同一日</w:t>
      </w:r>
      <w:r w:rsidRPr="00C6667F">
        <w:rPr>
          <w:rFonts w:hint="eastAsia"/>
          <w:bCs/>
          <w:color w:val="000000"/>
          <w:sz w:val="24"/>
        </w:rPr>
        <w:t>起失效</w:t>
      </w:r>
      <w:r w:rsidRPr="00C6667F">
        <w:rPr>
          <w:bCs/>
          <w:color w:val="000000"/>
          <w:sz w:val="24"/>
        </w:rPr>
        <w:t>。</w:t>
      </w:r>
    </w:p>
    <w:p w:rsidR="000C1EC0" w:rsidRPr="00C6667F" w:rsidRDefault="008C4896">
      <w:pPr>
        <w:pStyle w:val="1"/>
        <w:spacing w:line="360" w:lineRule="auto"/>
        <w:ind w:firstLineChars="200" w:firstLine="620"/>
        <w:rPr>
          <w:rFonts w:cs="宋体"/>
          <w:color w:val="000000"/>
        </w:rPr>
      </w:pPr>
      <w:bookmarkStart w:id="31" w:name="_Toc88539610"/>
      <w:bookmarkStart w:id="32" w:name="_Toc73441621"/>
      <w:r w:rsidRPr="00C6667F">
        <w:rPr>
          <w:rFonts w:cs="宋体" w:hint="eastAsia"/>
          <w:color w:val="000000"/>
        </w:rPr>
        <w:br w:type="page"/>
      </w:r>
      <w:bookmarkStart w:id="33" w:name="_Toc25768039"/>
      <w:r w:rsidRPr="00C6667F">
        <w:rPr>
          <w:rFonts w:cs="宋体" w:hint="eastAsia"/>
          <w:color w:val="000000"/>
        </w:rPr>
        <w:lastRenderedPageBreak/>
        <w:t>七、基金的</w:t>
      </w:r>
      <w:bookmarkEnd w:id="31"/>
      <w:bookmarkEnd w:id="32"/>
      <w:r w:rsidRPr="00C6667F">
        <w:rPr>
          <w:rFonts w:cs="宋体" w:hint="eastAsia"/>
          <w:color w:val="000000"/>
        </w:rPr>
        <w:t>存续</w:t>
      </w:r>
      <w:bookmarkEnd w:id="33"/>
    </w:p>
    <w:p w:rsidR="000C1EC0" w:rsidRPr="00C6667F" w:rsidRDefault="008C4896">
      <w:pPr>
        <w:spacing w:line="360" w:lineRule="auto"/>
        <w:ind w:firstLineChars="200" w:firstLine="500"/>
        <w:rPr>
          <w:bCs/>
          <w:color w:val="000000"/>
          <w:sz w:val="24"/>
        </w:rPr>
      </w:pPr>
      <w:r w:rsidRPr="00C6667F">
        <w:rPr>
          <w:rFonts w:hint="eastAsia"/>
          <w:bCs/>
          <w:color w:val="000000"/>
          <w:sz w:val="24"/>
        </w:rPr>
        <w:t>基金合同生效三年后的对应日，若本基金资产净值低于两亿元，基金合同自动终止，且无需召开基金份额持有人大会审议。若届时的法律法规或中国证监会规定发生变化，上述终止规定被取消、更改或补充时，则本基金可以参照届时有效的法律法规或中国证监会规定执行。</w:t>
      </w:r>
    </w:p>
    <w:p w:rsidR="000C1EC0" w:rsidRPr="00C6667F" w:rsidRDefault="008C4896">
      <w:pPr>
        <w:spacing w:line="360" w:lineRule="auto"/>
        <w:ind w:firstLineChars="200" w:firstLine="500"/>
        <w:rPr>
          <w:bCs/>
          <w:color w:val="000000"/>
          <w:sz w:val="24"/>
        </w:rPr>
      </w:pPr>
      <w:r w:rsidRPr="00C6667F">
        <w:rPr>
          <w:bCs/>
          <w:color w:val="000000"/>
          <w:sz w:val="24"/>
        </w:rPr>
        <w:t>基金合同生效</w:t>
      </w:r>
      <w:r w:rsidRPr="00C6667F">
        <w:rPr>
          <w:rFonts w:hint="eastAsia"/>
          <w:bCs/>
          <w:color w:val="000000"/>
          <w:sz w:val="24"/>
        </w:rPr>
        <w:t>之日起三年</w:t>
      </w:r>
      <w:r w:rsidRPr="00C6667F">
        <w:rPr>
          <w:bCs/>
          <w:color w:val="000000"/>
          <w:sz w:val="24"/>
        </w:rPr>
        <w:t>后</w:t>
      </w:r>
      <w:r w:rsidRPr="00C6667F">
        <w:rPr>
          <w:rFonts w:hint="eastAsia"/>
          <w:bCs/>
          <w:color w:val="000000"/>
          <w:sz w:val="24"/>
        </w:rPr>
        <w:t>本基金继续存续的</w:t>
      </w:r>
      <w:r w:rsidRPr="00C6667F">
        <w:rPr>
          <w:bCs/>
          <w:color w:val="000000"/>
          <w:sz w:val="24"/>
        </w:rPr>
        <w:t>，</w:t>
      </w:r>
      <w:r w:rsidRPr="00C6667F">
        <w:rPr>
          <w:rFonts w:hint="eastAsia"/>
          <w:bCs/>
          <w:color w:val="000000"/>
          <w:sz w:val="24"/>
        </w:rPr>
        <w:t>连续</w:t>
      </w:r>
      <w:r w:rsidRPr="00C6667F">
        <w:rPr>
          <w:rFonts w:hint="eastAsia"/>
          <w:bCs/>
          <w:color w:val="000000"/>
          <w:sz w:val="24"/>
        </w:rPr>
        <w:t>20</w:t>
      </w:r>
      <w:r w:rsidRPr="00C6667F">
        <w:rPr>
          <w:rFonts w:hint="eastAsia"/>
          <w:bCs/>
          <w:color w:val="000000"/>
          <w:sz w:val="24"/>
        </w:rPr>
        <w:t>个工作日出现</w:t>
      </w:r>
      <w:r w:rsidRPr="00C6667F">
        <w:rPr>
          <w:bCs/>
          <w:color w:val="000000"/>
          <w:sz w:val="24"/>
        </w:rPr>
        <w:t>基金份额持有人数量不满</w:t>
      </w:r>
      <w:r w:rsidRPr="00C6667F">
        <w:rPr>
          <w:rFonts w:hint="eastAsia"/>
          <w:bCs/>
          <w:color w:val="000000"/>
          <w:sz w:val="24"/>
        </w:rPr>
        <w:t>200</w:t>
      </w:r>
      <w:r w:rsidRPr="00C6667F">
        <w:rPr>
          <w:bCs/>
          <w:color w:val="000000"/>
          <w:sz w:val="24"/>
        </w:rPr>
        <w:t>人或者基金资产净值低于</w:t>
      </w:r>
      <w:r w:rsidRPr="00C6667F">
        <w:rPr>
          <w:rFonts w:hint="eastAsia"/>
          <w:bCs/>
          <w:color w:val="000000"/>
          <w:sz w:val="24"/>
        </w:rPr>
        <w:t>5000</w:t>
      </w:r>
      <w:r w:rsidRPr="00C6667F">
        <w:rPr>
          <w:rFonts w:hint="eastAsia"/>
          <w:bCs/>
          <w:color w:val="000000"/>
          <w:sz w:val="24"/>
        </w:rPr>
        <w:t>万</w:t>
      </w:r>
      <w:r w:rsidRPr="00C6667F">
        <w:rPr>
          <w:bCs/>
          <w:color w:val="000000"/>
          <w:sz w:val="24"/>
        </w:rPr>
        <w:t>元</w:t>
      </w:r>
      <w:r w:rsidRPr="00C6667F">
        <w:rPr>
          <w:rFonts w:hint="eastAsia"/>
          <w:bCs/>
          <w:color w:val="000000"/>
          <w:sz w:val="24"/>
        </w:rPr>
        <w:t>情形</w:t>
      </w:r>
      <w:r w:rsidRPr="00C6667F">
        <w:rPr>
          <w:bCs/>
          <w:color w:val="000000"/>
          <w:sz w:val="24"/>
        </w:rPr>
        <w:t>的，基金管理人应当</w:t>
      </w:r>
      <w:r w:rsidRPr="00C6667F">
        <w:rPr>
          <w:rFonts w:hint="eastAsia"/>
          <w:bCs/>
          <w:color w:val="000000"/>
          <w:sz w:val="24"/>
        </w:rPr>
        <w:t>在定期报告中予以披露</w:t>
      </w:r>
      <w:r w:rsidRPr="00C6667F">
        <w:rPr>
          <w:bCs/>
          <w:color w:val="000000"/>
          <w:sz w:val="24"/>
        </w:rPr>
        <w:t>；连续</w:t>
      </w:r>
      <w:r w:rsidRPr="00C6667F">
        <w:rPr>
          <w:rFonts w:hint="eastAsia"/>
          <w:bCs/>
          <w:color w:val="000000"/>
          <w:sz w:val="24"/>
        </w:rPr>
        <w:t>60</w:t>
      </w:r>
      <w:r w:rsidRPr="00C6667F">
        <w:rPr>
          <w:bCs/>
          <w:color w:val="000000"/>
          <w:sz w:val="24"/>
        </w:rPr>
        <w:t>个工作日出现前述情形的，基金管理人应当</w:t>
      </w:r>
      <w:r w:rsidRPr="00C6667F">
        <w:rPr>
          <w:rFonts w:hint="eastAsia"/>
          <w:bCs/>
          <w:color w:val="000000"/>
          <w:sz w:val="24"/>
        </w:rPr>
        <w:t>在</w:t>
      </w:r>
      <w:r w:rsidRPr="00C6667F">
        <w:rPr>
          <w:rFonts w:hint="eastAsia"/>
          <w:bCs/>
          <w:color w:val="000000"/>
          <w:sz w:val="24"/>
        </w:rPr>
        <w:t>10</w:t>
      </w:r>
      <w:r w:rsidRPr="00C6667F">
        <w:rPr>
          <w:rFonts w:hint="eastAsia"/>
          <w:bCs/>
          <w:color w:val="000000"/>
          <w:sz w:val="24"/>
        </w:rPr>
        <w:t>个工作日内</w:t>
      </w:r>
      <w:r w:rsidRPr="00C6667F">
        <w:rPr>
          <w:bCs/>
          <w:color w:val="000000"/>
          <w:sz w:val="24"/>
        </w:rPr>
        <w:t>向中国证监会</w:t>
      </w:r>
      <w:r w:rsidRPr="00C6667F">
        <w:rPr>
          <w:rFonts w:hint="eastAsia"/>
          <w:bCs/>
          <w:color w:val="000000"/>
          <w:sz w:val="24"/>
        </w:rPr>
        <w:t>报告并提出解决方案，</w:t>
      </w:r>
      <w:r w:rsidRPr="00C6667F">
        <w:rPr>
          <w:bCs/>
          <w:color w:val="000000"/>
          <w:sz w:val="24"/>
        </w:rPr>
        <w:t>如</w:t>
      </w:r>
      <w:r w:rsidRPr="00C6667F">
        <w:rPr>
          <w:rFonts w:hint="eastAsia"/>
          <w:bCs/>
          <w:color w:val="000000"/>
          <w:sz w:val="24"/>
        </w:rPr>
        <w:t>持续运作、</w:t>
      </w:r>
      <w:r w:rsidRPr="00C6667F">
        <w:rPr>
          <w:bCs/>
          <w:color w:val="000000"/>
          <w:sz w:val="24"/>
        </w:rPr>
        <w:t>转换运作方式、与其他基金合并或者终止基金合同等，并</w:t>
      </w:r>
      <w:r w:rsidRPr="00C6667F">
        <w:rPr>
          <w:rFonts w:hint="eastAsia"/>
          <w:bCs/>
          <w:color w:val="000000"/>
          <w:sz w:val="24"/>
        </w:rPr>
        <w:t>在</w:t>
      </w:r>
      <w:r w:rsidRPr="00C6667F">
        <w:rPr>
          <w:rFonts w:hint="eastAsia"/>
          <w:bCs/>
          <w:color w:val="000000"/>
          <w:sz w:val="24"/>
        </w:rPr>
        <w:t>6</w:t>
      </w:r>
      <w:r w:rsidRPr="00C6667F">
        <w:rPr>
          <w:rFonts w:hint="eastAsia"/>
          <w:bCs/>
          <w:color w:val="000000"/>
          <w:sz w:val="24"/>
        </w:rPr>
        <w:t>个月内</w:t>
      </w:r>
      <w:r w:rsidRPr="00C6667F">
        <w:rPr>
          <w:bCs/>
          <w:color w:val="000000"/>
          <w:sz w:val="24"/>
        </w:rPr>
        <w:t>召开基金份额持有人大会进行表决。</w:t>
      </w:r>
    </w:p>
    <w:p w:rsidR="000C1EC0" w:rsidRPr="00C6667F" w:rsidRDefault="008C4896">
      <w:pPr>
        <w:spacing w:line="360" w:lineRule="auto"/>
        <w:ind w:firstLineChars="200" w:firstLine="500"/>
        <w:rPr>
          <w:bCs/>
          <w:color w:val="000000"/>
          <w:sz w:val="24"/>
        </w:rPr>
      </w:pPr>
      <w:r w:rsidRPr="00C6667F">
        <w:rPr>
          <w:bCs/>
          <w:color w:val="000000"/>
          <w:sz w:val="24"/>
        </w:rPr>
        <w:t>法律法规或监管机构另有规定时，从其规定。</w:t>
      </w:r>
    </w:p>
    <w:p w:rsidR="000C1EC0" w:rsidRPr="00C6667F" w:rsidRDefault="000C1EC0">
      <w:pPr>
        <w:spacing w:line="360" w:lineRule="auto"/>
        <w:ind w:firstLineChars="200" w:firstLine="500"/>
        <w:rPr>
          <w:rFonts w:ascii="宋体" w:hAnsi="宋体" w:cs="宋体"/>
          <w:color w:val="000000"/>
          <w:sz w:val="24"/>
        </w:rPr>
      </w:pPr>
    </w:p>
    <w:p w:rsidR="000C1EC0" w:rsidRPr="00C6667F" w:rsidRDefault="000C1EC0">
      <w:pPr>
        <w:spacing w:line="360" w:lineRule="auto"/>
        <w:ind w:firstLineChars="200" w:firstLine="500"/>
        <w:rPr>
          <w:rFonts w:ascii="宋体" w:hAnsi="宋体" w:cs="宋体"/>
          <w:color w:val="000000"/>
          <w:sz w:val="24"/>
        </w:rPr>
      </w:pPr>
    </w:p>
    <w:p w:rsidR="000C1EC0" w:rsidRPr="00C6667F" w:rsidRDefault="008C4896">
      <w:pPr>
        <w:pStyle w:val="1"/>
        <w:spacing w:before="0" w:after="0"/>
        <w:rPr>
          <w:rFonts w:ascii="Times New Roman"/>
        </w:rPr>
      </w:pPr>
      <w:r w:rsidRPr="00C6667F">
        <w:rPr>
          <w:rFonts w:cs="宋体" w:hint="eastAsia"/>
          <w:color w:val="000000"/>
        </w:rPr>
        <w:br w:type="page"/>
      </w:r>
      <w:bookmarkStart w:id="34" w:name="_Toc25768040"/>
      <w:r w:rsidRPr="00C6667F">
        <w:rPr>
          <w:rFonts w:ascii="Times New Roman" w:hint="eastAsia"/>
        </w:rPr>
        <w:lastRenderedPageBreak/>
        <w:t>八、</w:t>
      </w:r>
      <w:r w:rsidRPr="00C6667F">
        <w:rPr>
          <w:rFonts w:ascii="Times New Roman"/>
        </w:rPr>
        <w:t>基金</w:t>
      </w:r>
      <w:r w:rsidRPr="00C6667F">
        <w:rPr>
          <w:rFonts w:ascii="Times New Roman" w:hint="eastAsia"/>
        </w:rPr>
        <w:t>份额的上市交易</w:t>
      </w:r>
      <w:bookmarkEnd w:id="34"/>
    </w:p>
    <w:p w:rsidR="000C1EC0" w:rsidRPr="00C6667F" w:rsidRDefault="000C1EC0">
      <w:pPr>
        <w:spacing w:line="360" w:lineRule="auto"/>
        <w:ind w:firstLineChars="200" w:firstLine="500"/>
        <w:rPr>
          <w:bCs/>
          <w:sz w:val="24"/>
        </w:rPr>
      </w:pPr>
    </w:p>
    <w:p w:rsidR="000C1EC0" w:rsidRPr="00C6667F" w:rsidRDefault="008C4896">
      <w:pPr>
        <w:spacing w:line="360" w:lineRule="auto"/>
        <w:ind w:firstLineChars="200" w:firstLine="500"/>
        <w:rPr>
          <w:bCs/>
          <w:sz w:val="24"/>
        </w:rPr>
      </w:pPr>
      <w:r w:rsidRPr="00C6667F">
        <w:rPr>
          <w:rFonts w:hint="eastAsia"/>
          <w:bCs/>
          <w:sz w:val="24"/>
        </w:rPr>
        <w:t>（一）基金份额上市的地点</w:t>
      </w:r>
    </w:p>
    <w:p w:rsidR="000C1EC0" w:rsidRPr="00C6667F" w:rsidRDefault="008C4896">
      <w:pPr>
        <w:spacing w:line="360" w:lineRule="auto"/>
        <w:ind w:firstLineChars="200" w:firstLine="500"/>
        <w:rPr>
          <w:bCs/>
          <w:sz w:val="24"/>
        </w:rPr>
      </w:pPr>
      <w:r w:rsidRPr="00C6667F">
        <w:rPr>
          <w:rFonts w:hint="eastAsia"/>
          <w:bCs/>
          <w:sz w:val="24"/>
        </w:rPr>
        <w:t>上海证券交易所。</w:t>
      </w:r>
    </w:p>
    <w:p w:rsidR="000C1EC0" w:rsidRPr="00C6667F" w:rsidRDefault="008C4896">
      <w:pPr>
        <w:spacing w:line="360" w:lineRule="auto"/>
        <w:ind w:firstLineChars="200" w:firstLine="500"/>
        <w:rPr>
          <w:bCs/>
          <w:sz w:val="24"/>
        </w:rPr>
      </w:pPr>
      <w:r w:rsidRPr="00C6667F">
        <w:rPr>
          <w:rFonts w:hint="eastAsia"/>
          <w:bCs/>
          <w:sz w:val="24"/>
        </w:rPr>
        <w:t>（二）上市交易的规则</w:t>
      </w:r>
    </w:p>
    <w:p w:rsidR="000C1EC0" w:rsidRPr="00C6667F" w:rsidRDefault="008C4896">
      <w:pPr>
        <w:spacing w:line="360" w:lineRule="auto"/>
        <w:ind w:firstLineChars="200" w:firstLine="500"/>
        <w:rPr>
          <w:bCs/>
          <w:sz w:val="24"/>
        </w:rPr>
      </w:pPr>
      <w:r w:rsidRPr="00C6667F">
        <w:rPr>
          <w:rFonts w:hint="eastAsia"/>
          <w:bCs/>
          <w:sz w:val="24"/>
        </w:rPr>
        <w:t>本</w:t>
      </w:r>
      <w:proofErr w:type="gramStart"/>
      <w:r w:rsidRPr="00C6667F">
        <w:rPr>
          <w:rFonts w:hint="eastAsia"/>
          <w:bCs/>
          <w:sz w:val="24"/>
        </w:rPr>
        <w:t>基金基金</w:t>
      </w:r>
      <w:proofErr w:type="gramEnd"/>
      <w:r w:rsidRPr="00C6667F">
        <w:rPr>
          <w:rFonts w:hint="eastAsia"/>
          <w:bCs/>
          <w:sz w:val="24"/>
        </w:rPr>
        <w:t>份额在上海证券交易所的上市交易需遵循《上海证券交易所证券投资基金上市规则》、《上海证券交易所交易规则》等有关规定。</w:t>
      </w:r>
    </w:p>
    <w:p w:rsidR="000C1EC0" w:rsidRPr="00C6667F" w:rsidRDefault="008C4896">
      <w:pPr>
        <w:spacing w:line="360" w:lineRule="auto"/>
        <w:ind w:firstLineChars="200" w:firstLine="500"/>
        <w:rPr>
          <w:bCs/>
          <w:sz w:val="24"/>
        </w:rPr>
      </w:pPr>
      <w:r w:rsidRPr="00C6667F">
        <w:rPr>
          <w:rFonts w:hint="eastAsia"/>
          <w:bCs/>
          <w:sz w:val="24"/>
        </w:rPr>
        <w:t>（三）上市交易的费用</w:t>
      </w:r>
    </w:p>
    <w:p w:rsidR="000C1EC0" w:rsidRPr="00C6667F" w:rsidRDefault="008C4896">
      <w:pPr>
        <w:spacing w:line="360" w:lineRule="auto"/>
        <w:ind w:firstLineChars="200" w:firstLine="500"/>
        <w:rPr>
          <w:bCs/>
          <w:sz w:val="24"/>
        </w:rPr>
      </w:pPr>
      <w:r w:rsidRPr="00C6667F">
        <w:rPr>
          <w:rFonts w:hint="eastAsia"/>
          <w:bCs/>
          <w:sz w:val="24"/>
        </w:rPr>
        <w:t>基金份额上市交易的费用按照上海证券交易所有关规定办理。</w:t>
      </w:r>
    </w:p>
    <w:p w:rsidR="000C1EC0" w:rsidRPr="00C6667F" w:rsidRDefault="008C4896">
      <w:pPr>
        <w:spacing w:line="360" w:lineRule="auto"/>
        <w:ind w:firstLineChars="200" w:firstLine="500"/>
        <w:rPr>
          <w:bCs/>
          <w:sz w:val="24"/>
        </w:rPr>
      </w:pPr>
      <w:r w:rsidRPr="00C6667F">
        <w:rPr>
          <w:rFonts w:hint="eastAsia"/>
          <w:bCs/>
          <w:sz w:val="24"/>
        </w:rPr>
        <w:t>（四）上市交易的停复牌和终止上市</w:t>
      </w:r>
    </w:p>
    <w:p w:rsidR="000C1EC0" w:rsidRPr="00C6667F" w:rsidRDefault="008C4896">
      <w:pPr>
        <w:spacing w:line="360" w:lineRule="auto"/>
        <w:ind w:firstLineChars="200" w:firstLine="500"/>
        <w:rPr>
          <w:bCs/>
          <w:sz w:val="24"/>
        </w:rPr>
      </w:pPr>
      <w:r w:rsidRPr="00C6667F">
        <w:rPr>
          <w:rFonts w:hint="eastAsia"/>
          <w:bCs/>
          <w:sz w:val="24"/>
        </w:rPr>
        <w:t>上市基金份额的停复牌和终止上市按照《基金法》等相关法律法规、中国证监会相关规定和上海证券交易所的相关规定执行。具体情况</w:t>
      </w:r>
      <w:proofErr w:type="gramStart"/>
      <w:r w:rsidRPr="00C6667F">
        <w:rPr>
          <w:rFonts w:hint="eastAsia"/>
          <w:bCs/>
          <w:sz w:val="24"/>
        </w:rPr>
        <w:t>见基金</w:t>
      </w:r>
      <w:proofErr w:type="gramEnd"/>
      <w:r w:rsidRPr="00C6667F">
        <w:rPr>
          <w:rFonts w:hint="eastAsia"/>
          <w:bCs/>
          <w:sz w:val="24"/>
        </w:rPr>
        <w:t>管理人届时相关公告。</w:t>
      </w:r>
    </w:p>
    <w:p w:rsidR="000C1EC0" w:rsidRPr="00C6667F" w:rsidRDefault="008C4896">
      <w:pPr>
        <w:spacing w:line="360" w:lineRule="auto"/>
        <w:ind w:firstLineChars="200" w:firstLine="500"/>
        <w:rPr>
          <w:bCs/>
          <w:sz w:val="24"/>
        </w:rPr>
      </w:pPr>
      <w:r w:rsidRPr="00C6667F">
        <w:rPr>
          <w:rFonts w:hint="eastAsia"/>
          <w:bCs/>
          <w:sz w:val="24"/>
        </w:rPr>
        <w:t>（五）相关法律法规、中国证监会及上海证券交易所对基金上市交易的规则等相关规定内容进行调整的，基金合同相应予以修改，且此项修改无须召开基金份额持有人大会审议。</w:t>
      </w:r>
    </w:p>
    <w:p w:rsidR="000C1EC0" w:rsidRPr="00C6667F" w:rsidRDefault="008C4896">
      <w:pPr>
        <w:spacing w:line="360" w:lineRule="auto"/>
        <w:ind w:firstLineChars="200" w:firstLine="500"/>
        <w:rPr>
          <w:bCs/>
          <w:sz w:val="24"/>
        </w:rPr>
      </w:pPr>
      <w:r w:rsidRPr="00C6667F">
        <w:rPr>
          <w:rFonts w:hint="eastAsia"/>
          <w:bCs/>
          <w:sz w:val="24"/>
        </w:rPr>
        <w:t>（六）若上海证券交易所、中国证券登记结算有限责任公司增加了基金上市交易的新功能，本基金管理人可以在履行适当的程序后增加相应功能，无需召开基金份额持有人大会审议。</w:t>
      </w:r>
    </w:p>
    <w:p w:rsidR="000C1EC0" w:rsidRPr="00C6667F" w:rsidRDefault="008C4896">
      <w:pPr>
        <w:spacing w:line="360" w:lineRule="auto"/>
        <w:ind w:firstLineChars="200" w:firstLine="500"/>
        <w:rPr>
          <w:bCs/>
          <w:sz w:val="24"/>
        </w:rPr>
      </w:pPr>
      <w:r w:rsidRPr="00C6667F">
        <w:rPr>
          <w:rFonts w:hint="eastAsia"/>
          <w:bCs/>
          <w:sz w:val="24"/>
        </w:rPr>
        <w:br w:type="page"/>
      </w:r>
    </w:p>
    <w:p w:rsidR="000C1EC0" w:rsidRPr="00C6667F" w:rsidRDefault="008C4896">
      <w:pPr>
        <w:pStyle w:val="1"/>
        <w:spacing w:before="0" w:after="0"/>
        <w:rPr>
          <w:rFonts w:ascii="Times New Roman"/>
        </w:rPr>
      </w:pPr>
      <w:bookmarkStart w:id="35" w:name="_Toc25768041"/>
      <w:r w:rsidRPr="00C6667F">
        <w:rPr>
          <w:rFonts w:ascii="Times New Roman" w:hint="eastAsia"/>
          <w:bCs w:val="0"/>
        </w:rPr>
        <w:lastRenderedPageBreak/>
        <w:t>九、基金份额的申购与赎回</w:t>
      </w:r>
      <w:bookmarkEnd w:id="35"/>
    </w:p>
    <w:p w:rsidR="000C1EC0" w:rsidRPr="001865CA" w:rsidRDefault="000C1EC0" w:rsidP="001865CA">
      <w:pPr>
        <w:spacing w:line="360" w:lineRule="auto"/>
        <w:rPr>
          <w:rFonts w:ascii="宋体" w:hAnsi="宋体" w:cs="宋体"/>
          <w:color w:val="000000"/>
          <w:sz w:val="24"/>
        </w:rPr>
      </w:pPr>
      <w:bookmarkStart w:id="36" w:name="_Toc79392607"/>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（一）申购和赎回场所</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基金的申购与赎回将通过销售机构进行。其中，场外申购和赎回场所为基金管理人的直销网点及基金场外非直销销售机构的销售网点；场内申购和赎回场所为具有基金销售业务资格，且经上海证券交易所及其指定的登记结算机构认可的会员单位。具体销售网点和会员单位的名单将由基金管理人在招募说明书或基金管理人网站列明。</w:t>
      </w:r>
    </w:p>
    <w:p w:rsidR="000C1EC0" w:rsidRPr="00C6667F" w:rsidRDefault="000C1EC0">
      <w:pPr>
        <w:spacing w:line="360" w:lineRule="auto"/>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（二）申购和赎回的开放日及时间</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1、开放日及开放时间</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2、申购与赎回的开始时间</w:t>
      </w:r>
    </w:p>
    <w:p w:rsidR="000C1EC0" w:rsidRPr="00C6667F" w:rsidRDefault="008C4896">
      <w:pPr>
        <w:spacing w:line="360" w:lineRule="auto"/>
        <w:ind w:firstLineChars="200" w:firstLine="500"/>
        <w:rPr>
          <w:bCs/>
          <w:color w:val="000000"/>
          <w:sz w:val="24"/>
        </w:rPr>
      </w:pPr>
      <w:r w:rsidRPr="00C6667F">
        <w:rPr>
          <w:bCs/>
          <w:color w:val="000000"/>
          <w:sz w:val="24"/>
        </w:rPr>
        <w:t>基金管理人自基金合同生效之日起不超过</w:t>
      </w:r>
      <w:r w:rsidRPr="00C6667F">
        <w:rPr>
          <w:bCs/>
          <w:color w:val="000000"/>
          <w:sz w:val="24"/>
        </w:rPr>
        <w:t>3</w:t>
      </w:r>
      <w:r w:rsidRPr="00C6667F">
        <w:rPr>
          <w:rFonts w:hint="eastAsia"/>
          <w:bCs/>
          <w:color w:val="000000"/>
          <w:sz w:val="24"/>
        </w:rPr>
        <w:t>个月</w:t>
      </w:r>
      <w:r w:rsidRPr="00C6667F">
        <w:rPr>
          <w:bCs/>
          <w:color w:val="000000"/>
          <w:sz w:val="24"/>
        </w:rPr>
        <w:t>开始办理申购，具体业务办理时间在申购开始公告中规定。</w:t>
      </w:r>
    </w:p>
    <w:p w:rsidR="000C1EC0" w:rsidRPr="00C6667F" w:rsidRDefault="008C4896">
      <w:pPr>
        <w:spacing w:line="360" w:lineRule="auto"/>
        <w:ind w:firstLineChars="200" w:firstLine="500"/>
        <w:rPr>
          <w:bCs/>
          <w:color w:val="000000"/>
          <w:sz w:val="24"/>
        </w:rPr>
      </w:pPr>
      <w:r w:rsidRPr="00C6667F">
        <w:rPr>
          <w:bCs/>
          <w:color w:val="000000"/>
          <w:sz w:val="24"/>
        </w:rPr>
        <w:t>基金管理人自基金合同生效之日起不超过</w:t>
      </w:r>
      <w:r w:rsidRPr="00C6667F">
        <w:rPr>
          <w:bCs/>
          <w:color w:val="000000"/>
          <w:sz w:val="24"/>
        </w:rPr>
        <w:t>3</w:t>
      </w:r>
      <w:r w:rsidRPr="00C6667F">
        <w:rPr>
          <w:rFonts w:hint="eastAsia"/>
          <w:bCs/>
          <w:color w:val="000000"/>
          <w:sz w:val="24"/>
        </w:rPr>
        <w:t>个月</w:t>
      </w:r>
      <w:r w:rsidRPr="00C6667F">
        <w:rPr>
          <w:bCs/>
          <w:color w:val="000000"/>
          <w:sz w:val="24"/>
        </w:rPr>
        <w:t>开始办理赎回，具体业务办理时间在赎回开始公告中规定。</w:t>
      </w:r>
    </w:p>
    <w:p w:rsidR="000C1EC0" w:rsidRPr="00C6667F" w:rsidRDefault="008C4896">
      <w:pPr>
        <w:spacing w:line="360" w:lineRule="auto"/>
        <w:ind w:firstLineChars="200" w:firstLine="500"/>
        <w:rPr>
          <w:bCs/>
          <w:color w:val="000000"/>
          <w:sz w:val="24"/>
        </w:rPr>
      </w:pPr>
      <w:r w:rsidRPr="00C6667F">
        <w:rPr>
          <w:bCs/>
          <w:color w:val="000000"/>
          <w:sz w:val="24"/>
        </w:rPr>
        <w:t>在确定申购开始与赎回开始时间后，基金管理人应在申购、赎回开放日前依照《信息披露办法》的有关规定在指定媒介上公告申购与赎回的开始时间。</w:t>
      </w:r>
    </w:p>
    <w:p w:rsidR="000C1EC0" w:rsidRPr="00C6667F" w:rsidRDefault="008C4896">
      <w:pPr>
        <w:spacing w:line="360" w:lineRule="auto"/>
        <w:ind w:firstLineChars="200" w:firstLine="500"/>
        <w:rPr>
          <w:rFonts w:ascii="宋体" w:hAnsi="宋体" w:cs="宋体"/>
          <w:color w:val="000000"/>
          <w:sz w:val="24"/>
        </w:rPr>
      </w:pPr>
      <w:r w:rsidRPr="00C6667F">
        <w:rPr>
          <w:bCs/>
          <w:color w:val="000000"/>
          <w:sz w:val="24"/>
        </w:rPr>
        <w:t>基金管理人不得在基金合同约定之外的日期或者时间办理基金份额的</w:t>
      </w:r>
      <w:r w:rsidRPr="00C6667F">
        <w:rPr>
          <w:bCs/>
          <w:color w:val="000000"/>
          <w:sz w:val="24"/>
        </w:rPr>
        <w:lastRenderedPageBreak/>
        <w:t>申购</w:t>
      </w:r>
      <w:r w:rsidRPr="00C6667F">
        <w:rPr>
          <w:rFonts w:hint="eastAsia"/>
          <w:bCs/>
          <w:color w:val="000000"/>
          <w:sz w:val="24"/>
        </w:rPr>
        <w:t>、</w:t>
      </w:r>
      <w:r w:rsidRPr="00C6667F">
        <w:rPr>
          <w:bCs/>
          <w:color w:val="000000"/>
          <w:sz w:val="24"/>
        </w:rPr>
        <w:t>赎回或者转换</w:t>
      </w:r>
      <w:r w:rsidRPr="00C6667F">
        <w:rPr>
          <w:rFonts w:hint="eastAsia"/>
          <w:bCs/>
          <w:color w:val="000000"/>
          <w:sz w:val="24"/>
        </w:rPr>
        <w:t>。</w:t>
      </w:r>
      <w:r w:rsidRPr="00C6667F">
        <w:rPr>
          <w:bCs/>
          <w:color w:val="000000"/>
          <w:sz w:val="24"/>
        </w:rPr>
        <w:t>投资人在基金合同约定之外的日期和时间提出申购、赎回或转换申请</w:t>
      </w:r>
      <w:proofErr w:type="gramStart"/>
      <w:r w:rsidRPr="00C6667F">
        <w:rPr>
          <w:bCs/>
          <w:color w:val="000000"/>
          <w:sz w:val="24"/>
        </w:rPr>
        <w:t>且登记</w:t>
      </w:r>
      <w:proofErr w:type="gramEnd"/>
      <w:r w:rsidRPr="00C6667F">
        <w:rPr>
          <w:bCs/>
          <w:color w:val="000000"/>
          <w:sz w:val="24"/>
        </w:rPr>
        <w:t>机构确认接受的，其基金份额申购、赎回</w:t>
      </w:r>
      <w:r w:rsidRPr="00C6667F">
        <w:rPr>
          <w:rFonts w:hint="eastAsia"/>
          <w:bCs/>
          <w:color w:val="000000"/>
          <w:sz w:val="24"/>
        </w:rPr>
        <w:t>或转换</w:t>
      </w:r>
      <w:r w:rsidRPr="00C6667F">
        <w:rPr>
          <w:bCs/>
          <w:color w:val="000000"/>
          <w:sz w:val="24"/>
        </w:rPr>
        <w:t>价格为下一开放日基金份额申购、赎回</w:t>
      </w:r>
      <w:r w:rsidRPr="00C6667F">
        <w:rPr>
          <w:rFonts w:hint="eastAsia"/>
          <w:bCs/>
          <w:color w:val="000000"/>
          <w:sz w:val="24"/>
        </w:rPr>
        <w:t>或转换</w:t>
      </w:r>
      <w:r w:rsidRPr="00C6667F">
        <w:rPr>
          <w:bCs/>
          <w:color w:val="000000"/>
          <w:sz w:val="24"/>
        </w:rPr>
        <w:t>的价格</w:t>
      </w:r>
      <w:r w:rsidRPr="00C6667F">
        <w:rPr>
          <w:rFonts w:ascii="宋体" w:hAnsi="宋体" w:cs="宋体" w:hint="eastAsia"/>
          <w:color w:val="000000"/>
          <w:sz w:val="24"/>
        </w:rPr>
        <w:t>。</w:t>
      </w:r>
    </w:p>
    <w:p w:rsidR="000C1EC0" w:rsidRPr="00C6667F" w:rsidRDefault="000C1EC0">
      <w:pPr>
        <w:spacing w:line="360" w:lineRule="auto"/>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 xml:space="preserve">（三）申购与赎回的原则 </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1、“未知价”原则，即申购、赎回价格以申请当日收市后计算的基金份额净值为基准进行计算；</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2、“金额申购、份额赎回”原则，即申购以金额申请，赎回以份额申请；</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3、当日的申购与赎回申请可以在基金管理人规定的时间以内撤销；</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 xml:space="preserve">4、基金份额持有人在赎回基金份额时，除指定赎回外，遵循“先进先出”原则，即登记确认日期在先的基金份额先赎回，登记确认日期在后的基金份额后赎回，以确定所使用的赎回费率； </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5、投资者通过上海证券交易所交易系统办理本基金的场内申购、赎回时，需遵守上海证券交易所和登记结算机构的相关业务规则。</w:t>
      </w:r>
      <w:proofErr w:type="gramStart"/>
      <w:r w:rsidRPr="00C6667F">
        <w:rPr>
          <w:rFonts w:ascii="宋体" w:hAnsi="宋体" w:cs="宋体" w:hint="eastAsia"/>
          <w:color w:val="000000"/>
          <w:sz w:val="24"/>
        </w:rPr>
        <w:t>若相关</w:t>
      </w:r>
      <w:proofErr w:type="gramEnd"/>
      <w:r w:rsidRPr="00C6667F">
        <w:rPr>
          <w:rFonts w:ascii="宋体" w:hAnsi="宋体" w:cs="宋体" w:hint="eastAsia"/>
          <w:color w:val="000000"/>
          <w:sz w:val="24"/>
        </w:rPr>
        <w:t>法律法规、中国证监会、上海证券交易所或登记结算机构对申购、赎回业务等规则有新的规定，按新规定执行。</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基金管理人可在法律法规允许的情况下，对上述原则进行调整。基金管理人必须在新规则开始实施前依照《信息披露办法》的有关规定在指定媒介上公告。</w:t>
      </w:r>
    </w:p>
    <w:p w:rsidR="000C1EC0" w:rsidRPr="00C6667F" w:rsidRDefault="000C1EC0" w:rsidP="008C4896">
      <w:pPr>
        <w:spacing w:line="360" w:lineRule="auto"/>
        <w:ind w:leftChars="-81" w:left="-178" w:firstLineChars="144" w:firstLine="360"/>
        <w:rPr>
          <w:rFonts w:ascii="宋体" w:hAnsi="宋体" w:cs="宋体"/>
          <w:color w:val="000000"/>
          <w:sz w:val="24"/>
        </w:rPr>
      </w:pPr>
    </w:p>
    <w:p w:rsidR="000C1EC0" w:rsidRPr="00C6667F" w:rsidRDefault="008C4896">
      <w:pPr>
        <w:pStyle w:val="2"/>
        <w:spacing w:before="0" w:after="0" w:line="360" w:lineRule="auto"/>
        <w:ind w:firstLine="44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（四）申购与赎回的程序</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1、申购和赎回的申请方式</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投资人必须根据销售机构规定的程序，在开放日的具体业务办理时间内提出申购或赎回的申请。</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2、申购和赎回的款项支付</w:t>
      </w:r>
    </w:p>
    <w:p w:rsidR="000C1EC0" w:rsidRPr="00C6667F" w:rsidRDefault="008C4896">
      <w:pPr>
        <w:spacing w:line="360" w:lineRule="auto"/>
        <w:ind w:firstLineChars="200" w:firstLine="500"/>
        <w:rPr>
          <w:rFonts w:ascii="宋体" w:hAnsi="宋体" w:cs="宋体"/>
          <w:color w:val="000000"/>
          <w:sz w:val="24"/>
          <w:lang w:val="zh-CN"/>
        </w:rPr>
      </w:pPr>
      <w:r w:rsidRPr="00C6667F">
        <w:rPr>
          <w:rFonts w:ascii="宋体" w:hAnsi="宋体" w:cs="宋体" w:hint="eastAsia"/>
          <w:color w:val="000000"/>
          <w:sz w:val="24"/>
          <w:lang w:val="zh-CN"/>
        </w:rPr>
        <w:t>投资人申购基金份额时，必须全额交付申购款项，投资人交付款项，申购成立，登记机构确认基金份额时，申购有效。</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lang w:val="zh-CN"/>
        </w:rPr>
        <w:t>基金份额持有人递交赎回申请，赎回成立；登记机构确认赎回时，赎回</w:t>
      </w:r>
      <w:r w:rsidRPr="00C6667F">
        <w:rPr>
          <w:rFonts w:ascii="宋体" w:hAnsi="宋体" w:cs="宋体" w:hint="eastAsia"/>
          <w:color w:val="000000"/>
          <w:sz w:val="24"/>
          <w:lang w:val="zh-CN"/>
        </w:rPr>
        <w:lastRenderedPageBreak/>
        <w:t>生效。投资人赎回申请成功后，基金管理人将在T＋7日(包括该日)内支付赎回款项。遇证券交易所或交易市场数据传输延迟、通讯系统故障、银行数据交换系统故障或其它</w:t>
      </w:r>
      <w:proofErr w:type="gramStart"/>
      <w:r w:rsidRPr="00C6667F">
        <w:rPr>
          <w:rFonts w:ascii="宋体" w:hAnsi="宋体" w:cs="宋体" w:hint="eastAsia"/>
          <w:color w:val="000000"/>
          <w:sz w:val="24"/>
          <w:lang w:val="zh-CN"/>
        </w:rPr>
        <w:t>非基金</w:t>
      </w:r>
      <w:proofErr w:type="gramEnd"/>
      <w:r w:rsidRPr="00C6667F">
        <w:rPr>
          <w:rFonts w:ascii="宋体" w:hAnsi="宋体" w:cs="宋体" w:hint="eastAsia"/>
          <w:color w:val="000000"/>
          <w:sz w:val="24"/>
          <w:lang w:val="zh-CN"/>
        </w:rPr>
        <w:t>管理人及基金托管人所能控制的因素影响业务处理流程时，赎回款项顺延至下一个工作日划出。在发生巨额赎回或基金合同载明的其他暂停赎回或延缓支付赎回款项的情形时，款项的支付办法参照基金合同有关条款处理</w:t>
      </w:r>
      <w:r w:rsidRPr="00C6667F">
        <w:rPr>
          <w:rFonts w:ascii="宋体" w:hAnsi="宋体" w:cs="宋体" w:hint="eastAsia"/>
          <w:color w:val="000000"/>
          <w:sz w:val="24"/>
        </w:rPr>
        <w:t>。</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3、申购和赎回申请的确认</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销售机构对申购、赎回申请的受理并不代表申请一定成功，而仅代表销售机构确实接收到申请。申购、赎回的确认以登记机构的确认结果为准。对于申请的确认情况，投资者应及时查询。若申购不成功或无效，则申购款项退还给投资人。</w:t>
      </w:r>
    </w:p>
    <w:p w:rsidR="000C1EC0" w:rsidRPr="00C6667F" w:rsidRDefault="000C1EC0">
      <w:pPr>
        <w:spacing w:line="360" w:lineRule="auto"/>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（五）申购和赎回的数量限制</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投资人办理场外申购时，单笔最低金额为1,000元人民币（含申购费）。通过直销中心首次申购的最低金额为5万元人民币（含申购费），追加申购最低金额为1,000元人民币（含申购费）。已有认购本基金记录的投资人不受首次申购最低金额的限制，但受追加申购最低金额的限制。通过本公司网上交易系统办理基金申购业务的不受直销网点单笔申购最低金额的限制,申购最低金额为单笔1,000元（含申购费）。投资人场内申购的单笔申购最低金额为人民币1,000元（含申购费），超过1,000元的应为1元的整数</w:t>
      </w:r>
      <w:proofErr w:type="gramStart"/>
      <w:r w:rsidRPr="00C6667F">
        <w:rPr>
          <w:rFonts w:ascii="宋体" w:hAnsi="宋体" w:cs="宋体" w:hint="eastAsia"/>
          <w:color w:val="000000"/>
          <w:sz w:val="24"/>
        </w:rPr>
        <w:t>倍</w:t>
      </w:r>
      <w:proofErr w:type="gramEnd"/>
      <w:r w:rsidRPr="00C6667F">
        <w:rPr>
          <w:rFonts w:ascii="宋体" w:hAnsi="宋体" w:cs="宋体" w:hint="eastAsia"/>
          <w:color w:val="000000"/>
          <w:sz w:val="24"/>
        </w:rPr>
        <w:t>（含申购费）。</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投资人可多次申购，对单个投资人累计持有份额不设上限限制。法律法规、中国证监会另有规定的除外。</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lastRenderedPageBreak/>
        <w:t>（2）基金份额持有人办理场外赎回时，每笔赎回申请的最低份额为100份基金份额；基金份额持有人办理场内赎回时，每笔赎回申请的最低份额为100份基金份额，同时赎回份额必须是整数份额。</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（3）基金份额持有人可将其全部或部分基金份额赎回，但某笔交易类业务（如赎回、基金转换、转托管等）导致单个交易账户的基金份额余额少于100份时，余额部分基金份额必须一同赎回。</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（5）基金管理人可在法律法规允许的情况下，调整上述规定申购金额和赎回份额的数量限制。基金管理人必须在调整前依照《信息披露办法》的有关规定在指定媒介上公告。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（6）对于场内申购、赎回及持有场内基金份额的数量限制，上海证券交易所和中国证券登记结算有限责任公司的相关业务规则另有规定的，从其最新规定办理。</w:t>
      </w:r>
    </w:p>
    <w:bookmarkEnd w:id="36"/>
    <w:p w:rsidR="000C1EC0" w:rsidRPr="00C6667F" w:rsidRDefault="000C1EC0">
      <w:pPr>
        <w:spacing w:line="360" w:lineRule="auto"/>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bookmarkStart w:id="37" w:name="_Toc79392612"/>
      <w:r w:rsidRPr="00C6667F">
        <w:rPr>
          <w:rFonts w:ascii="宋体" w:eastAsia="宋体" w:hAnsi="宋体" w:cs="宋体" w:hint="eastAsia"/>
          <w:b w:val="0"/>
          <w:bCs w:val="0"/>
          <w:color w:val="000000"/>
          <w:sz w:val="24"/>
          <w:szCs w:val="24"/>
        </w:rPr>
        <w:t>（六）申购费用和赎回费用</w:t>
      </w:r>
      <w:bookmarkEnd w:id="37"/>
    </w:p>
    <w:p w:rsidR="000C1EC0" w:rsidRPr="00C6667F" w:rsidRDefault="008C4896">
      <w:pPr>
        <w:spacing w:line="360" w:lineRule="auto"/>
        <w:ind w:firstLineChars="200" w:firstLine="500"/>
        <w:rPr>
          <w:rFonts w:ascii="宋体" w:hAnsi="宋体"/>
          <w:sz w:val="24"/>
        </w:rPr>
      </w:pPr>
      <w:r w:rsidRPr="00C6667F">
        <w:rPr>
          <w:rFonts w:ascii="宋体" w:hAnsi="宋体" w:hint="eastAsia"/>
          <w:sz w:val="24"/>
        </w:rPr>
        <w:t>1、</w:t>
      </w:r>
      <w:r w:rsidRPr="00C6667F">
        <w:rPr>
          <w:bCs/>
          <w:sz w:val="24"/>
        </w:rPr>
        <w:t>申购费用由投资人承担，不列入基金财产</w:t>
      </w:r>
      <w:r w:rsidRPr="00C6667F">
        <w:rPr>
          <w:rFonts w:ascii="宋体" w:hAnsi="宋体" w:hint="eastAsia"/>
          <w:sz w:val="24"/>
        </w:rPr>
        <w:t>，主要用于本基金的市场推广、销售、登记等各项费用。</w:t>
      </w:r>
    </w:p>
    <w:p w:rsidR="000C1EC0" w:rsidRPr="00C6667F" w:rsidRDefault="008C4896">
      <w:pPr>
        <w:spacing w:line="408" w:lineRule="auto"/>
        <w:ind w:firstLineChars="200" w:firstLine="500"/>
        <w:rPr>
          <w:rFonts w:ascii="宋体" w:hAnsi="宋体"/>
          <w:sz w:val="24"/>
        </w:rPr>
      </w:pPr>
      <w:r w:rsidRPr="00C6667F">
        <w:rPr>
          <w:rFonts w:ascii="宋体" w:hAnsi="宋体" w:hint="eastAsia"/>
          <w:sz w:val="24"/>
        </w:rPr>
        <w:t>2、</w:t>
      </w:r>
      <w:r w:rsidRPr="00C6667F">
        <w:rPr>
          <w:rFonts w:ascii="宋体" w:hAnsi="宋体" w:cs="宋体" w:hint="eastAsia"/>
          <w:bCs/>
          <w:sz w:val="24"/>
        </w:rPr>
        <w:t>赎回费用由赎回基金份额</w:t>
      </w:r>
      <w:r w:rsidRPr="00C6667F">
        <w:rPr>
          <w:bCs/>
          <w:sz w:val="24"/>
        </w:rPr>
        <w:t>的基金份额持有人承担，在基金份额持有人赎回基金份额时收取。</w:t>
      </w:r>
      <w:r w:rsidRPr="00C6667F">
        <w:rPr>
          <w:rFonts w:hint="eastAsia"/>
          <w:bCs/>
          <w:sz w:val="24"/>
        </w:rPr>
        <w:t>赎回费中扣除应</w:t>
      </w:r>
      <w:proofErr w:type="gramStart"/>
      <w:r w:rsidRPr="00C6667F">
        <w:rPr>
          <w:rFonts w:hint="eastAsia"/>
          <w:bCs/>
          <w:sz w:val="24"/>
        </w:rPr>
        <w:t>归基金</w:t>
      </w:r>
      <w:proofErr w:type="gramEnd"/>
      <w:r w:rsidRPr="00C6667F">
        <w:rPr>
          <w:rFonts w:hint="eastAsia"/>
          <w:bCs/>
          <w:sz w:val="24"/>
        </w:rPr>
        <w:t>资产的部分后</w:t>
      </w:r>
      <w:r w:rsidRPr="00C6667F">
        <w:rPr>
          <w:bCs/>
          <w:sz w:val="24"/>
        </w:rPr>
        <w:t>，其余用于支付登记费和其他必要的手续费</w:t>
      </w:r>
      <w:r w:rsidRPr="00C6667F">
        <w:rPr>
          <w:rFonts w:hint="eastAsia"/>
          <w:bCs/>
          <w:sz w:val="24"/>
        </w:rPr>
        <w:t>。其中，对持续持有期少于</w:t>
      </w:r>
      <w:r w:rsidRPr="00C6667F">
        <w:rPr>
          <w:bCs/>
          <w:sz w:val="24"/>
        </w:rPr>
        <w:t>7</w:t>
      </w:r>
      <w:r w:rsidRPr="00C6667F">
        <w:rPr>
          <w:rFonts w:hint="eastAsia"/>
          <w:bCs/>
          <w:sz w:val="24"/>
        </w:rPr>
        <w:t>日的投资者收取不低于</w:t>
      </w:r>
      <w:r w:rsidRPr="00C6667F">
        <w:rPr>
          <w:bCs/>
          <w:sz w:val="24"/>
        </w:rPr>
        <w:t>1.5%</w:t>
      </w:r>
      <w:r w:rsidRPr="00C6667F">
        <w:rPr>
          <w:rFonts w:hint="eastAsia"/>
          <w:bCs/>
          <w:sz w:val="24"/>
        </w:rPr>
        <w:t>的赎回费，并将上述赎回费全额计入基金财产。</w:t>
      </w:r>
    </w:p>
    <w:p w:rsidR="000C1EC0" w:rsidRPr="00C6667F" w:rsidRDefault="008C4896">
      <w:pPr>
        <w:spacing w:line="408" w:lineRule="auto"/>
        <w:ind w:firstLineChars="200" w:firstLine="500"/>
        <w:rPr>
          <w:rFonts w:ascii="宋体" w:hAnsi="宋体"/>
          <w:sz w:val="24"/>
        </w:rPr>
      </w:pPr>
      <w:r w:rsidRPr="00C6667F">
        <w:rPr>
          <w:rFonts w:ascii="宋体" w:hAnsi="宋体" w:hint="eastAsia"/>
          <w:sz w:val="24"/>
        </w:rPr>
        <w:t>3、申购费用</w:t>
      </w:r>
    </w:p>
    <w:p w:rsidR="000C1EC0" w:rsidRPr="00C6667F" w:rsidRDefault="008C4896">
      <w:pPr>
        <w:spacing w:line="408" w:lineRule="auto"/>
        <w:ind w:firstLineChars="200" w:firstLine="500"/>
        <w:rPr>
          <w:rFonts w:ascii="宋体" w:hAnsi="宋体"/>
          <w:sz w:val="24"/>
        </w:rPr>
      </w:pPr>
      <w:r w:rsidRPr="00C6667F">
        <w:rPr>
          <w:rFonts w:ascii="宋体" w:hAnsi="宋体" w:hint="eastAsia"/>
          <w:sz w:val="24"/>
        </w:rPr>
        <w:t>本基金场外申购费率如下：</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0C1EC0" w:rsidRPr="00C6667F">
        <w:trPr>
          <w:trHeight w:val="290"/>
        </w:trPr>
        <w:tc>
          <w:tcPr>
            <w:tcW w:w="3420" w:type="dxa"/>
          </w:tcPr>
          <w:p w:rsidR="000C1EC0" w:rsidRPr="00C6667F" w:rsidRDefault="008C4896">
            <w:pPr>
              <w:spacing w:line="360" w:lineRule="auto"/>
              <w:jc w:val="center"/>
              <w:rPr>
                <w:rFonts w:ascii="宋体" w:hAnsi="宋体"/>
                <w:b/>
                <w:bCs/>
                <w:sz w:val="24"/>
              </w:rPr>
            </w:pPr>
            <w:r w:rsidRPr="00C6667F">
              <w:rPr>
                <w:rFonts w:ascii="宋体" w:hAnsi="宋体" w:hint="eastAsia"/>
                <w:b/>
                <w:bCs/>
                <w:sz w:val="24"/>
              </w:rPr>
              <w:t>单笔申购金额（M）</w:t>
            </w:r>
          </w:p>
        </w:tc>
        <w:tc>
          <w:tcPr>
            <w:tcW w:w="3060" w:type="dxa"/>
          </w:tcPr>
          <w:p w:rsidR="000C1EC0" w:rsidRPr="00C6667F" w:rsidRDefault="008C4896">
            <w:pPr>
              <w:spacing w:line="360" w:lineRule="auto"/>
              <w:jc w:val="center"/>
              <w:rPr>
                <w:rFonts w:ascii="宋体" w:hAnsi="宋体"/>
                <w:b/>
                <w:bCs/>
                <w:sz w:val="24"/>
              </w:rPr>
            </w:pPr>
            <w:r w:rsidRPr="00C6667F">
              <w:rPr>
                <w:rFonts w:ascii="宋体" w:hAnsi="宋体" w:hint="eastAsia"/>
                <w:b/>
                <w:bCs/>
                <w:sz w:val="24"/>
              </w:rPr>
              <w:t>申购费率</w:t>
            </w:r>
          </w:p>
        </w:tc>
      </w:tr>
      <w:tr w:rsidR="000C1EC0" w:rsidRPr="00C6667F">
        <w:trPr>
          <w:trHeight w:val="462"/>
        </w:trPr>
        <w:tc>
          <w:tcPr>
            <w:tcW w:w="3420" w:type="dxa"/>
            <w:vAlign w:val="center"/>
          </w:tcPr>
          <w:p w:rsidR="000C1EC0" w:rsidRPr="00C6667F" w:rsidRDefault="008C4896">
            <w:pPr>
              <w:spacing w:line="360" w:lineRule="auto"/>
              <w:ind w:firstLineChars="200" w:firstLine="500"/>
              <w:jc w:val="center"/>
              <w:rPr>
                <w:rFonts w:ascii="宋体" w:hAnsi="宋体"/>
                <w:sz w:val="24"/>
              </w:rPr>
            </w:pPr>
            <w:r w:rsidRPr="00C6667F">
              <w:rPr>
                <w:rFonts w:ascii="宋体" w:hAnsi="宋体" w:hint="eastAsia"/>
                <w:sz w:val="24"/>
              </w:rPr>
              <w:lastRenderedPageBreak/>
              <w:t>M＜100万</w:t>
            </w:r>
          </w:p>
        </w:tc>
        <w:tc>
          <w:tcPr>
            <w:tcW w:w="3060" w:type="dxa"/>
            <w:vAlign w:val="center"/>
          </w:tcPr>
          <w:p w:rsidR="000C1EC0" w:rsidRPr="00C6667F" w:rsidRDefault="008C4896">
            <w:pPr>
              <w:spacing w:line="360" w:lineRule="auto"/>
              <w:ind w:firstLineChars="200" w:firstLine="500"/>
              <w:jc w:val="center"/>
              <w:rPr>
                <w:rFonts w:ascii="宋体" w:hAnsi="宋体"/>
                <w:sz w:val="24"/>
              </w:rPr>
            </w:pPr>
            <w:r w:rsidRPr="00C6667F">
              <w:rPr>
                <w:rFonts w:ascii="宋体" w:hAnsi="宋体" w:hint="eastAsia"/>
                <w:sz w:val="24"/>
              </w:rPr>
              <w:t>1.50%</w:t>
            </w:r>
          </w:p>
        </w:tc>
      </w:tr>
      <w:tr w:rsidR="000C1EC0" w:rsidRPr="00C6667F">
        <w:trPr>
          <w:trHeight w:val="462"/>
        </w:trPr>
        <w:tc>
          <w:tcPr>
            <w:tcW w:w="3420" w:type="dxa"/>
            <w:vAlign w:val="center"/>
          </w:tcPr>
          <w:p w:rsidR="000C1EC0" w:rsidRPr="00C6667F" w:rsidRDefault="008C4896">
            <w:pPr>
              <w:spacing w:line="360" w:lineRule="auto"/>
              <w:ind w:firstLineChars="200" w:firstLine="500"/>
              <w:jc w:val="center"/>
              <w:rPr>
                <w:rFonts w:ascii="宋体" w:hAnsi="宋体"/>
                <w:sz w:val="24"/>
              </w:rPr>
            </w:pPr>
            <w:r w:rsidRPr="00C6667F">
              <w:rPr>
                <w:rFonts w:ascii="宋体" w:hAnsi="宋体" w:hint="eastAsia"/>
                <w:sz w:val="24"/>
              </w:rPr>
              <w:t>100万≤M＜300万</w:t>
            </w:r>
          </w:p>
        </w:tc>
        <w:tc>
          <w:tcPr>
            <w:tcW w:w="3060" w:type="dxa"/>
            <w:vAlign w:val="center"/>
          </w:tcPr>
          <w:p w:rsidR="000C1EC0" w:rsidRPr="00C6667F" w:rsidRDefault="008C4896">
            <w:pPr>
              <w:spacing w:line="360" w:lineRule="auto"/>
              <w:ind w:firstLineChars="200" w:firstLine="500"/>
              <w:jc w:val="center"/>
              <w:rPr>
                <w:rFonts w:ascii="宋体" w:hAnsi="宋体"/>
                <w:sz w:val="24"/>
              </w:rPr>
            </w:pPr>
            <w:r w:rsidRPr="00C6667F">
              <w:rPr>
                <w:rFonts w:ascii="宋体" w:hAnsi="宋体" w:hint="eastAsia"/>
                <w:sz w:val="24"/>
              </w:rPr>
              <w:t>1.00%</w:t>
            </w:r>
          </w:p>
        </w:tc>
      </w:tr>
      <w:tr w:rsidR="000C1EC0" w:rsidRPr="00C6667F">
        <w:trPr>
          <w:trHeight w:val="462"/>
        </w:trPr>
        <w:tc>
          <w:tcPr>
            <w:tcW w:w="3420" w:type="dxa"/>
            <w:vAlign w:val="center"/>
          </w:tcPr>
          <w:p w:rsidR="000C1EC0" w:rsidRPr="00C6667F" w:rsidRDefault="008C4896">
            <w:pPr>
              <w:spacing w:line="360" w:lineRule="auto"/>
              <w:ind w:firstLineChars="200" w:firstLine="500"/>
              <w:jc w:val="center"/>
              <w:rPr>
                <w:rFonts w:ascii="宋体" w:hAnsi="宋体"/>
                <w:sz w:val="24"/>
              </w:rPr>
            </w:pPr>
            <w:r w:rsidRPr="00C6667F">
              <w:rPr>
                <w:rFonts w:ascii="宋体" w:hAnsi="宋体" w:hint="eastAsia"/>
                <w:sz w:val="24"/>
              </w:rPr>
              <w:t>300万≤M&lt;500万</w:t>
            </w:r>
          </w:p>
        </w:tc>
        <w:tc>
          <w:tcPr>
            <w:tcW w:w="3060" w:type="dxa"/>
            <w:vAlign w:val="center"/>
          </w:tcPr>
          <w:p w:rsidR="000C1EC0" w:rsidRPr="00C6667F" w:rsidRDefault="008C4896">
            <w:pPr>
              <w:spacing w:line="360" w:lineRule="auto"/>
              <w:ind w:firstLineChars="200" w:firstLine="500"/>
              <w:jc w:val="center"/>
              <w:rPr>
                <w:rFonts w:ascii="宋体" w:hAnsi="宋体"/>
                <w:sz w:val="24"/>
              </w:rPr>
            </w:pPr>
            <w:r w:rsidRPr="00C6667F">
              <w:rPr>
                <w:rFonts w:ascii="宋体" w:hAnsi="宋体" w:hint="eastAsia"/>
                <w:sz w:val="24"/>
              </w:rPr>
              <w:t>0.50%</w:t>
            </w:r>
          </w:p>
        </w:tc>
      </w:tr>
      <w:tr w:rsidR="000C1EC0" w:rsidRPr="00C6667F">
        <w:trPr>
          <w:trHeight w:val="462"/>
        </w:trPr>
        <w:tc>
          <w:tcPr>
            <w:tcW w:w="3420" w:type="dxa"/>
            <w:vAlign w:val="center"/>
          </w:tcPr>
          <w:p w:rsidR="000C1EC0" w:rsidRPr="00C6667F" w:rsidRDefault="008C4896">
            <w:pPr>
              <w:spacing w:line="360" w:lineRule="auto"/>
              <w:ind w:firstLineChars="200" w:firstLine="500"/>
              <w:jc w:val="center"/>
              <w:rPr>
                <w:rFonts w:ascii="宋体" w:hAnsi="宋体"/>
                <w:sz w:val="24"/>
              </w:rPr>
            </w:pPr>
            <w:r w:rsidRPr="00C6667F">
              <w:rPr>
                <w:rFonts w:ascii="宋体" w:hAnsi="宋体" w:hint="eastAsia"/>
                <w:sz w:val="24"/>
              </w:rPr>
              <w:t>M≥500万</w:t>
            </w:r>
          </w:p>
        </w:tc>
        <w:tc>
          <w:tcPr>
            <w:tcW w:w="3060" w:type="dxa"/>
            <w:vAlign w:val="center"/>
          </w:tcPr>
          <w:p w:rsidR="000C1EC0" w:rsidRPr="00C6667F" w:rsidRDefault="008C4896">
            <w:pPr>
              <w:spacing w:line="360" w:lineRule="auto"/>
              <w:ind w:firstLineChars="200" w:firstLine="500"/>
              <w:jc w:val="center"/>
              <w:rPr>
                <w:rFonts w:ascii="宋体" w:hAnsi="宋体"/>
                <w:sz w:val="24"/>
              </w:rPr>
            </w:pPr>
            <w:r w:rsidRPr="00C6667F">
              <w:rPr>
                <w:rFonts w:ascii="宋体" w:hAnsi="宋体" w:hint="eastAsia"/>
                <w:sz w:val="24"/>
              </w:rPr>
              <w:t>每笔1000元</w:t>
            </w:r>
          </w:p>
        </w:tc>
      </w:tr>
    </w:tbl>
    <w:p w:rsidR="000C1EC0" w:rsidRPr="00C6667F" w:rsidRDefault="008C4896">
      <w:pPr>
        <w:spacing w:line="408" w:lineRule="auto"/>
        <w:ind w:firstLineChars="200" w:firstLine="500"/>
        <w:rPr>
          <w:rFonts w:ascii="宋体" w:hAnsi="宋体"/>
          <w:sz w:val="24"/>
        </w:rPr>
      </w:pPr>
      <w:r w:rsidRPr="00C6667F">
        <w:rPr>
          <w:rFonts w:ascii="宋体" w:hAnsi="宋体" w:hint="eastAsia"/>
          <w:sz w:val="24"/>
        </w:rPr>
        <w:t>（注：M：申购金额；单位：元）</w:t>
      </w:r>
    </w:p>
    <w:p w:rsidR="000C1EC0" w:rsidRPr="00C6667F" w:rsidRDefault="008C4896">
      <w:pPr>
        <w:spacing w:line="408" w:lineRule="auto"/>
        <w:ind w:firstLineChars="200" w:firstLine="500"/>
        <w:rPr>
          <w:rFonts w:ascii="宋体" w:hAnsi="宋体"/>
          <w:sz w:val="24"/>
        </w:rPr>
      </w:pPr>
      <w:r w:rsidRPr="00C6667F">
        <w:rPr>
          <w:rFonts w:ascii="宋体" w:hAnsi="宋体" w:hint="eastAsia"/>
          <w:sz w:val="24"/>
        </w:rPr>
        <w:t>场内申购费率由基金场内代销机构参照场外申购费率执行。</w:t>
      </w:r>
    </w:p>
    <w:p w:rsidR="000C1EC0" w:rsidRPr="00C6667F" w:rsidRDefault="008C4896">
      <w:pPr>
        <w:spacing w:line="408" w:lineRule="auto"/>
        <w:ind w:firstLineChars="200" w:firstLine="500"/>
        <w:rPr>
          <w:rFonts w:ascii="宋体" w:hAnsi="宋体"/>
          <w:sz w:val="24"/>
        </w:rPr>
      </w:pPr>
      <w:r w:rsidRPr="00C6667F">
        <w:rPr>
          <w:rFonts w:ascii="宋体" w:hAnsi="宋体" w:hint="eastAsia"/>
          <w:sz w:val="24"/>
        </w:rPr>
        <w:t>4、赎回费用</w:t>
      </w:r>
    </w:p>
    <w:p w:rsidR="000C1EC0" w:rsidRPr="00C6667F" w:rsidRDefault="008C4896">
      <w:pPr>
        <w:spacing w:line="360" w:lineRule="auto"/>
        <w:ind w:firstLineChars="200" w:firstLine="500"/>
        <w:rPr>
          <w:rFonts w:ascii="宋体" w:hAnsi="宋体"/>
          <w:sz w:val="24"/>
        </w:rPr>
      </w:pPr>
      <w:r w:rsidRPr="00C6667F">
        <w:rPr>
          <w:rFonts w:ascii="宋体" w:hAnsi="宋体" w:hint="eastAsia"/>
          <w:sz w:val="24"/>
        </w:rPr>
        <w:t>本基金场外/场内赎回费率如下：</w:t>
      </w:r>
    </w:p>
    <w:tbl>
      <w:tblPr>
        <w:tblpPr w:leftFromText="180" w:rightFromText="180" w:vertAnchor="text" w:horzAnchor="page" w:tblpX="2246" w:tblpY="40"/>
        <w:tblOverlap w:val="never"/>
        <w:tblW w:w="6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5"/>
        <w:gridCol w:w="2331"/>
      </w:tblGrid>
      <w:tr w:rsidR="000C1EC0" w:rsidRPr="00C6667F">
        <w:tc>
          <w:tcPr>
            <w:tcW w:w="4155" w:type="dxa"/>
          </w:tcPr>
          <w:p w:rsidR="000C1EC0" w:rsidRPr="00C6667F" w:rsidRDefault="008C4896">
            <w:pPr>
              <w:spacing w:line="360" w:lineRule="auto"/>
              <w:jc w:val="center"/>
              <w:rPr>
                <w:b/>
                <w:bCs/>
                <w:sz w:val="24"/>
              </w:rPr>
            </w:pPr>
            <w:r w:rsidRPr="00C6667F">
              <w:rPr>
                <w:b/>
                <w:bCs/>
                <w:sz w:val="24"/>
              </w:rPr>
              <w:t>持有期</w:t>
            </w:r>
            <w:r w:rsidRPr="00C6667F">
              <w:rPr>
                <w:rFonts w:hint="eastAsia"/>
                <w:b/>
                <w:bCs/>
                <w:sz w:val="24"/>
              </w:rPr>
              <w:t>（</w:t>
            </w:r>
            <w:r w:rsidRPr="00C6667F">
              <w:rPr>
                <w:rFonts w:hint="eastAsia"/>
                <w:b/>
                <w:bCs/>
                <w:sz w:val="24"/>
              </w:rPr>
              <w:t>Y</w:t>
            </w:r>
            <w:r w:rsidRPr="00C6667F">
              <w:rPr>
                <w:rFonts w:hint="eastAsia"/>
                <w:b/>
                <w:bCs/>
                <w:sz w:val="24"/>
              </w:rPr>
              <w:t>）</w:t>
            </w:r>
          </w:p>
        </w:tc>
        <w:tc>
          <w:tcPr>
            <w:tcW w:w="2331" w:type="dxa"/>
          </w:tcPr>
          <w:p w:rsidR="000C1EC0" w:rsidRPr="00C6667F" w:rsidRDefault="008C4896">
            <w:pPr>
              <w:spacing w:line="360" w:lineRule="auto"/>
              <w:jc w:val="center"/>
              <w:rPr>
                <w:b/>
                <w:bCs/>
                <w:sz w:val="24"/>
              </w:rPr>
            </w:pPr>
            <w:r w:rsidRPr="00C6667F">
              <w:rPr>
                <w:b/>
                <w:bCs/>
                <w:sz w:val="24"/>
              </w:rPr>
              <w:t>赎回费率</w:t>
            </w:r>
          </w:p>
        </w:tc>
      </w:tr>
      <w:tr w:rsidR="000C1EC0" w:rsidRPr="00C6667F">
        <w:tc>
          <w:tcPr>
            <w:tcW w:w="4155" w:type="dxa"/>
            <w:vAlign w:val="center"/>
          </w:tcPr>
          <w:p w:rsidR="000C1EC0" w:rsidRPr="00C6667F" w:rsidRDefault="008C4896">
            <w:pPr>
              <w:spacing w:line="360" w:lineRule="auto"/>
              <w:ind w:firstLineChars="200" w:firstLine="500"/>
              <w:jc w:val="center"/>
              <w:rPr>
                <w:sz w:val="24"/>
              </w:rPr>
            </w:pPr>
            <w:r w:rsidRPr="00C6667F">
              <w:rPr>
                <w:rFonts w:ascii="宋体" w:hAnsi="宋体" w:cs="宋体"/>
                <w:sz w:val="24"/>
              </w:rPr>
              <w:t>Y</w:t>
            </w:r>
            <w:r w:rsidRPr="00C6667F">
              <w:rPr>
                <w:sz w:val="24"/>
              </w:rPr>
              <w:t>＜</w:t>
            </w:r>
            <w:r w:rsidRPr="00C6667F">
              <w:rPr>
                <w:rFonts w:hint="eastAsia"/>
                <w:sz w:val="24"/>
              </w:rPr>
              <w:t>7</w:t>
            </w:r>
            <w:r w:rsidRPr="00C6667F">
              <w:rPr>
                <w:rFonts w:hint="eastAsia"/>
                <w:sz w:val="24"/>
              </w:rPr>
              <w:t>日</w:t>
            </w:r>
          </w:p>
        </w:tc>
        <w:tc>
          <w:tcPr>
            <w:tcW w:w="2331" w:type="dxa"/>
            <w:vAlign w:val="center"/>
          </w:tcPr>
          <w:p w:rsidR="000C1EC0" w:rsidRPr="00C6667F" w:rsidRDefault="008C4896">
            <w:pPr>
              <w:spacing w:line="360" w:lineRule="auto"/>
              <w:jc w:val="center"/>
              <w:rPr>
                <w:sz w:val="24"/>
              </w:rPr>
            </w:pPr>
            <w:r w:rsidRPr="00C6667F">
              <w:rPr>
                <w:rFonts w:hint="eastAsia"/>
                <w:sz w:val="24"/>
              </w:rPr>
              <w:t>1</w:t>
            </w:r>
            <w:r w:rsidRPr="00C6667F">
              <w:rPr>
                <w:sz w:val="24"/>
              </w:rPr>
              <w:t>.50%</w:t>
            </w:r>
          </w:p>
        </w:tc>
      </w:tr>
      <w:tr w:rsidR="000C1EC0" w:rsidRPr="00C6667F">
        <w:tc>
          <w:tcPr>
            <w:tcW w:w="4155" w:type="dxa"/>
            <w:vAlign w:val="center"/>
          </w:tcPr>
          <w:p w:rsidR="000C1EC0" w:rsidRPr="00C6667F" w:rsidRDefault="008C4896">
            <w:pPr>
              <w:spacing w:line="360" w:lineRule="auto"/>
              <w:ind w:firstLineChars="200" w:firstLine="500"/>
              <w:jc w:val="center"/>
              <w:rPr>
                <w:rFonts w:ascii="宋体" w:hAnsi="宋体"/>
                <w:sz w:val="24"/>
              </w:rPr>
            </w:pPr>
            <w:r w:rsidRPr="00C6667F">
              <w:rPr>
                <w:rFonts w:ascii="宋体" w:hAnsi="宋体"/>
                <w:sz w:val="24"/>
              </w:rPr>
              <w:t>7</w:t>
            </w:r>
            <w:r w:rsidRPr="00C6667F">
              <w:rPr>
                <w:rFonts w:ascii="宋体" w:hAnsi="宋体" w:hint="eastAsia"/>
                <w:sz w:val="24"/>
              </w:rPr>
              <w:t>日</w:t>
            </w:r>
            <w:r w:rsidRPr="00C6667F">
              <w:rPr>
                <w:rFonts w:ascii="宋体" w:hAnsi="宋体"/>
                <w:sz w:val="24"/>
              </w:rPr>
              <w:t>≤Y&lt;30</w:t>
            </w:r>
            <w:r w:rsidRPr="00C6667F">
              <w:rPr>
                <w:rFonts w:ascii="宋体" w:hAnsi="宋体" w:hint="eastAsia"/>
                <w:sz w:val="24"/>
              </w:rPr>
              <w:t>日</w:t>
            </w:r>
          </w:p>
        </w:tc>
        <w:tc>
          <w:tcPr>
            <w:tcW w:w="2331" w:type="dxa"/>
            <w:vAlign w:val="center"/>
          </w:tcPr>
          <w:p w:rsidR="000C1EC0" w:rsidRPr="00C6667F" w:rsidRDefault="008C4896">
            <w:pPr>
              <w:spacing w:line="360" w:lineRule="auto"/>
              <w:ind w:firstLineChars="300" w:firstLine="750"/>
              <w:rPr>
                <w:sz w:val="24"/>
              </w:rPr>
            </w:pPr>
            <w:r w:rsidRPr="00C6667F">
              <w:rPr>
                <w:sz w:val="24"/>
              </w:rPr>
              <w:t>0.75%</w:t>
            </w:r>
          </w:p>
        </w:tc>
      </w:tr>
      <w:tr w:rsidR="000C1EC0" w:rsidRPr="00C6667F">
        <w:trPr>
          <w:trHeight w:val="63"/>
        </w:trPr>
        <w:tc>
          <w:tcPr>
            <w:tcW w:w="4155" w:type="dxa"/>
            <w:vAlign w:val="center"/>
          </w:tcPr>
          <w:p w:rsidR="000C1EC0" w:rsidRPr="00C6667F" w:rsidRDefault="008C4896">
            <w:pPr>
              <w:spacing w:line="360" w:lineRule="auto"/>
              <w:ind w:firstLineChars="200" w:firstLine="500"/>
              <w:jc w:val="center"/>
              <w:rPr>
                <w:rFonts w:ascii="宋体" w:hAnsi="宋体"/>
                <w:sz w:val="24"/>
              </w:rPr>
            </w:pPr>
            <w:r w:rsidRPr="00C6667F">
              <w:rPr>
                <w:rFonts w:ascii="宋体" w:hAnsi="宋体"/>
                <w:sz w:val="24"/>
              </w:rPr>
              <w:t>30</w:t>
            </w:r>
            <w:r w:rsidRPr="00C6667F">
              <w:rPr>
                <w:rFonts w:ascii="宋体" w:hAnsi="宋体" w:hint="eastAsia"/>
                <w:sz w:val="24"/>
              </w:rPr>
              <w:t>日</w:t>
            </w:r>
            <w:r w:rsidRPr="00C6667F">
              <w:rPr>
                <w:rFonts w:ascii="宋体" w:hAnsi="宋体"/>
                <w:sz w:val="24"/>
              </w:rPr>
              <w:t>≤Y&lt;</w:t>
            </w:r>
            <w:r w:rsidRPr="00C6667F">
              <w:rPr>
                <w:rFonts w:ascii="宋体" w:hAnsi="宋体" w:hint="eastAsia"/>
                <w:sz w:val="24"/>
              </w:rPr>
              <w:t>180日</w:t>
            </w:r>
          </w:p>
        </w:tc>
        <w:tc>
          <w:tcPr>
            <w:tcW w:w="2331" w:type="dxa"/>
            <w:vAlign w:val="center"/>
          </w:tcPr>
          <w:p w:rsidR="000C1EC0" w:rsidRPr="00C6667F" w:rsidRDefault="008C4896">
            <w:pPr>
              <w:spacing w:line="360" w:lineRule="auto"/>
              <w:ind w:firstLineChars="300" w:firstLine="750"/>
              <w:rPr>
                <w:sz w:val="24"/>
              </w:rPr>
            </w:pPr>
            <w:r w:rsidRPr="00C6667F">
              <w:rPr>
                <w:sz w:val="24"/>
              </w:rPr>
              <w:t>0.50%</w:t>
            </w:r>
          </w:p>
        </w:tc>
      </w:tr>
      <w:tr w:rsidR="000C1EC0" w:rsidRPr="00C6667F">
        <w:tc>
          <w:tcPr>
            <w:tcW w:w="4155" w:type="dxa"/>
            <w:vAlign w:val="center"/>
          </w:tcPr>
          <w:p w:rsidR="000C1EC0" w:rsidRPr="00C6667F" w:rsidRDefault="008C4896">
            <w:pPr>
              <w:spacing w:line="360" w:lineRule="auto"/>
              <w:ind w:firstLineChars="200" w:firstLine="500"/>
              <w:jc w:val="center"/>
              <w:rPr>
                <w:rFonts w:ascii="宋体" w:hAnsi="宋体"/>
                <w:sz w:val="24"/>
              </w:rPr>
            </w:pPr>
            <w:r w:rsidRPr="00C6667F">
              <w:rPr>
                <w:rFonts w:ascii="宋体" w:hAnsi="宋体"/>
                <w:sz w:val="24"/>
              </w:rPr>
              <w:t>Y≥</w:t>
            </w:r>
            <w:r w:rsidRPr="00C6667F">
              <w:rPr>
                <w:rFonts w:ascii="宋体" w:hAnsi="宋体" w:hint="eastAsia"/>
                <w:sz w:val="24"/>
              </w:rPr>
              <w:t>180日</w:t>
            </w:r>
          </w:p>
        </w:tc>
        <w:tc>
          <w:tcPr>
            <w:tcW w:w="2331" w:type="dxa"/>
            <w:vAlign w:val="center"/>
          </w:tcPr>
          <w:p w:rsidR="000C1EC0" w:rsidRPr="00C6667F" w:rsidRDefault="008C4896">
            <w:pPr>
              <w:jc w:val="center"/>
              <w:rPr>
                <w:rFonts w:ascii="仿宋" w:eastAsia="仿宋" w:hAnsi="仿宋"/>
                <w:bCs/>
                <w:color w:val="000000"/>
                <w:kern w:val="0"/>
                <w:sz w:val="24"/>
              </w:rPr>
            </w:pPr>
            <w:r w:rsidRPr="00C6667F">
              <w:rPr>
                <w:rFonts w:ascii="仿宋" w:eastAsia="仿宋" w:hAnsi="仿宋" w:hint="eastAsia"/>
                <w:bCs/>
                <w:color w:val="000000"/>
                <w:kern w:val="0"/>
                <w:sz w:val="24"/>
              </w:rPr>
              <w:t>0</w:t>
            </w:r>
          </w:p>
        </w:tc>
      </w:tr>
    </w:tbl>
    <w:p w:rsidR="000C1EC0" w:rsidRPr="00C6667F" w:rsidRDefault="000C1EC0">
      <w:pPr>
        <w:spacing w:line="360" w:lineRule="auto"/>
        <w:ind w:firstLineChars="200" w:firstLine="500"/>
        <w:rPr>
          <w:rFonts w:ascii="宋体" w:hAnsi="宋体"/>
          <w:sz w:val="24"/>
        </w:rPr>
      </w:pPr>
    </w:p>
    <w:p w:rsidR="000C1EC0" w:rsidRPr="00C6667F" w:rsidRDefault="000C1EC0">
      <w:pPr>
        <w:spacing w:line="360" w:lineRule="auto"/>
        <w:ind w:firstLineChars="200" w:firstLine="500"/>
        <w:rPr>
          <w:rFonts w:ascii="宋体" w:hAnsi="宋体"/>
          <w:sz w:val="24"/>
        </w:rPr>
      </w:pPr>
    </w:p>
    <w:p w:rsidR="000C1EC0" w:rsidRPr="00C6667F" w:rsidRDefault="000C1EC0">
      <w:pPr>
        <w:spacing w:line="360" w:lineRule="auto"/>
        <w:ind w:firstLineChars="200" w:firstLine="500"/>
        <w:rPr>
          <w:rFonts w:ascii="宋体" w:hAnsi="宋体"/>
          <w:sz w:val="24"/>
        </w:rPr>
      </w:pPr>
    </w:p>
    <w:p w:rsidR="000C1EC0" w:rsidRPr="00C6667F" w:rsidRDefault="000C1EC0">
      <w:pPr>
        <w:spacing w:line="360" w:lineRule="auto"/>
        <w:ind w:firstLineChars="200" w:firstLine="500"/>
        <w:rPr>
          <w:rFonts w:ascii="宋体" w:hAnsi="宋体"/>
          <w:sz w:val="24"/>
        </w:rPr>
      </w:pPr>
    </w:p>
    <w:p w:rsidR="000C1EC0" w:rsidRPr="00C6667F" w:rsidRDefault="000C1EC0">
      <w:pPr>
        <w:spacing w:line="360" w:lineRule="auto"/>
        <w:ind w:firstLineChars="200" w:firstLine="500"/>
        <w:rPr>
          <w:rFonts w:ascii="宋体" w:hAnsi="宋体"/>
          <w:sz w:val="24"/>
        </w:rPr>
      </w:pPr>
    </w:p>
    <w:p w:rsidR="000C1EC0" w:rsidRPr="00C6667F" w:rsidRDefault="000C1EC0">
      <w:pPr>
        <w:spacing w:line="360" w:lineRule="auto"/>
        <w:ind w:firstLineChars="200" w:firstLine="500"/>
        <w:rPr>
          <w:sz w:val="24"/>
        </w:rPr>
      </w:pPr>
    </w:p>
    <w:p w:rsidR="000C1EC0" w:rsidRPr="00C6667F" w:rsidRDefault="008C4896">
      <w:pPr>
        <w:spacing w:line="360" w:lineRule="auto"/>
        <w:ind w:firstLineChars="200" w:firstLine="500"/>
        <w:rPr>
          <w:sz w:val="24"/>
        </w:rPr>
      </w:pPr>
      <w:r w:rsidRPr="00C6667F">
        <w:rPr>
          <w:sz w:val="24"/>
        </w:rPr>
        <w:t>对</w:t>
      </w:r>
      <w:r w:rsidRPr="00C6667F">
        <w:rPr>
          <w:rFonts w:hint="eastAsia"/>
          <w:sz w:val="24"/>
        </w:rPr>
        <w:t>持有期</w:t>
      </w:r>
      <w:r w:rsidRPr="00C6667F">
        <w:rPr>
          <w:sz w:val="24"/>
        </w:rPr>
        <w:t>小于</w:t>
      </w:r>
      <w:r w:rsidRPr="00C6667F">
        <w:rPr>
          <w:sz w:val="24"/>
        </w:rPr>
        <w:t>30</w:t>
      </w:r>
      <w:r w:rsidRPr="00C6667F">
        <w:rPr>
          <w:sz w:val="24"/>
        </w:rPr>
        <w:t>日的，赎回费用全部</w:t>
      </w:r>
      <w:proofErr w:type="gramStart"/>
      <w:r w:rsidRPr="00C6667F">
        <w:rPr>
          <w:sz w:val="24"/>
        </w:rPr>
        <w:t>归基金</w:t>
      </w:r>
      <w:proofErr w:type="gramEnd"/>
      <w:r w:rsidRPr="00C6667F">
        <w:rPr>
          <w:sz w:val="24"/>
        </w:rPr>
        <w:t>财产</w:t>
      </w:r>
      <w:r w:rsidRPr="00C6667F">
        <w:rPr>
          <w:rFonts w:hint="eastAsia"/>
          <w:sz w:val="24"/>
        </w:rPr>
        <w:t>；</w:t>
      </w:r>
      <w:r w:rsidRPr="00C6667F">
        <w:rPr>
          <w:sz w:val="24"/>
        </w:rPr>
        <w:t>对</w:t>
      </w:r>
      <w:r w:rsidRPr="00C6667F">
        <w:rPr>
          <w:rFonts w:hint="eastAsia"/>
          <w:sz w:val="24"/>
        </w:rPr>
        <w:t>持有期大于等于</w:t>
      </w:r>
      <w:r w:rsidRPr="00C6667F">
        <w:rPr>
          <w:rFonts w:hint="eastAsia"/>
          <w:sz w:val="24"/>
        </w:rPr>
        <w:t>30</w:t>
      </w:r>
      <w:r w:rsidRPr="00C6667F">
        <w:rPr>
          <w:rFonts w:hint="eastAsia"/>
          <w:sz w:val="24"/>
        </w:rPr>
        <w:t>日且</w:t>
      </w:r>
      <w:r w:rsidRPr="00C6667F">
        <w:rPr>
          <w:sz w:val="24"/>
        </w:rPr>
        <w:t>小于</w:t>
      </w:r>
      <w:r w:rsidRPr="00C6667F">
        <w:rPr>
          <w:rFonts w:hint="eastAsia"/>
          <w:sz w:val="24"/>
        </w:rPr>
        <w:t>90</w:t>
      </w:r>
      <w:r w:rsidRPr="00C6667F">
        <w:rPr>
          <w:rFonts w:hint="eastAsia"/>
          <w:sz w:val="24"/>
        </w:rPr>
        <w:t>日</w:t>
      </w:r>
      <w:r w:rsidRPr="00C6667F">
        <w:rPr>
          <w:sz w:val="24"/>
        </w:rPr>
        <w:t>的，赎回费用的</w:t>
      </w:r>
      <w:r w:rsidRPr="00C6667F">
        <w:rPr>
          <w:sz w:val="24"/>
        </w:rPr>
        <w:t>75%</w:t>
      </w:r>
      <w:proofErr w:type="gramStart"/>
      <w:r w:rsidRPr="00C6667F">
        <w:rPr>
          <w:sz w:val="24"/>
        </w:rPr>
        <w:t>归基金</w:t>
      </w:r>
      <w:proofErr w:type="gramEnd"/>
      <w:r w:rsidRPr="00C6667F">
        <w:rPr>
          <w:sz w:val="24"/>
        </w:rPr>
        <w:t>财产</w:t>
      </w:r>
      <w:r w:rsidRPr="00C6667F">
        <w:rPr>
          <w:rFonts w:hint="eastAsia"/>
          <w:sz w:val="24"/>
        </w:rPr>
        <w:t>；</w:t>
      </w:r>
      <w:r w:rsidRPr="00C6667F">
        <w:rPr>
          <w:sz w:val="24"/>
        </w:rPr>
        <w:t>对</w:t>
      </w:r>
      <w:r w:rsidRPr="00C6667F">
        <w:rPr>
          <w:rFonts w:hint="eastAsia"/>
          <w:sz w:val="24"/>
        </w:rPr>
        <w:t>持有期大于等于</w:t>
      </w:r>
      <w:r w:rsidRPr="00C6667F">
        <w:rPr>
          <w:rFonts w:hint="eastAsia"/>
          <w:sz w:val="24"/>
        </w:rPr>
        <w:t>90</w:t>
      </w:r>
      <w:r w:rsidRPr="00C6667F">
        <w:rPr>
          <w:rFonts w:hint="eastAsia"/>
          <w:sz w:val="24"/>
        </w:rPr>
        <w:t>日且</w:t>
      </w:r>
      <w:r w:rsidRPr="00C6667F">
        <w:rPr>
          <w:sz w:val="24"/>
        </w:rPr>
        <w:t>小于</w:t>
      </w:r>
      <w:r w:rsidRPr="00C6667F">
        <w:rPr>
          <w:rFonts w:hint="eastAsia"/>
          <w:sz w:val="24"/>
        </w:rPr>
        <w:t>180</w:t>
      </w:r>
      <w:r w:rsidRPr="00C6667F">
        <w:rPr>
          <w:rFonts w:hint="eastAsia"/>
          <w:sz w:val="24"/>
        </w:rPr>
        <w:t>日</w:t>
      </w:r>
      <w:r w:rsidRPr="00C6667F">
        <w:rPr>
          <w:sz w:val="24"/>
        </w:rPr>
        <w:t>的，赎回费用的</w:t>
      </w:r>
      <w:r w:rsidRPr="00C6667F">
        <w:rPr>
          <w:sz w:val="24"/>
        </w:rPr>
        <w:t>50%</w:t>
      </w:r>
      <w:proofErr w:type="gramStart"/>
      <w:r w:rsidRPr="00C6667F">
        <w:rPr>
          <w:sz w:val="24"/>
        </w:rPr>
        <w:t>归基金</w:t>
      </w:r>
      <w:proofErr w:type="gramEnd"/>
      <w:r w:rsidRPr="00C6667F">
        <w:rPr>
          <w:sz w:val="24"/>
        </w:rPr>
        <w:t>财产，其余用于支付市场推广、注册登记费和其他必要的手续费。</w:t>
      </w:r>
    </w:p>
    <w:p w:rsidR="000C1EC0" w:rsidRPr="00C6667F" w:rsidRDefault="008C4896">
      <w:pPr>
        <w:spacing w:line="360" w:lineRule="auto"/>
        <w:ind w:firstLineChars="200" w:firstLine="500"/>
        <w:rPr>
          <w:bCs/>
          <w:sz w:val="24"/>
        </w:rPr>
      </w:pPr>
      <w:r w:rsidRPr="00C6667F">
        <w:rPr>
          <w:rFonts w:ascii="宋体" w:hAnsi="宋体"/>
          <w:sz w:val="24"/>
        </w:rPr>
        <w:t>5</w:t>
      </w:r>
      <w:r w:rsidRPr="00C6667F">
        <w:rPr>
          <w:rFonts w:ascii="宋体" w:hAnsi="宋体" w:hint="eastAsia"/>
          <w:sz w:val="24"/>
        </w:rPr>
        <w:t>、</w:t>
      </w:r>
      <w:r w:rsidRPr="00C6667F">
        <w:rPr>
          <w:bCs/>
          <w:sz w:val="24"/>
        </w:rPr>
        <w:t>基金管理人可以在基金合同约定的范围内调整费率或收费方式，并最迟应于新的费率或收费方式实施日前依照《信息披露办法》的有关规定在指定媒</w:t>
      </w:r>
      <w:r w:rsidRPr="00C6667F">
        <w:rPr>
          <w:rFonts w:hint="eastAsia"/>
          <w:bCs/>
          <w:sz w:val="24"/>
        </w:rPr>
        <w:t>介</w:t>
      </w:r>
      <w:r w:rsidRPr="00C6667F">
        <w:rPr>
          <w:bCs/>
          <w:sz w:val="24"/>
        </w:rPr>
        <w:t>上公告。</w:t>
      </w:r>
    </w:p>
    <w:p w:rsidR="000C1EC0" w:rsidRPr="00C6667F" w:rsidRDefault="000C1EC0">
      <w:pPr>
        <w:spacing w:line="360" w:lineRule="auto"/>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bookmarkStart w:id="38" w:name="_Toc79392613"/>
      <w:r w:rsidRPr="00C6667F">
        <w:rPr>
          <w:rFonts w:ascii="宋体" w:eastAsia="宋体" w:hAnsi="宋体" w:cs="宋体" w:hint="eastAsia"/>
          <w:b w:val="0"/>
          <w:bCs w:val="0"/>
          <w:color w:val="000000"/>
          <w:sz w:val="24"/>
          <w:szCs w:val="24"/>
        </w:rPr>
        <w:t>（七）申购份额与赎回金额的计算</w:t>
      </w:r>
      <w:bookmarkEnd w:id="38"/>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1、本基金申购份额的计算：</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申购的有效份额为净申购金额除以当日的基金份额净值，有效份额单位为份，其中：</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当申购费用适用比例费率时，申购份数的计算方法如下：</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lastRenderedPageBreak/>
        <w:t>净申购金额 =申购金额/（1＋申购费率）</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申购费用=申购金额-净申购金额</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申购份额=净申购金额/T日基金份额净值</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当申购费用为固定金额时，申购份数的计算方法如下：</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申购费用＝固定金额</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净申购金额=申购金额－申购费用</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申购份数＝净申购金额/T日基金份额净值</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申购费以四舍五入方式保留到小数点后两位。通过场外进行申购的，份额计算结果按四舍五入方法，保留到小数点后两位，由此产生的收益或损失由基金财产享有或承担；通过场内方式进行申购的，份额计算结果采用</w:t>
      </w:r>
      <w:proofErr w:type="gramStart"/>
      <w:r w:rsidRPr="00C6667F">
        <w:rPr>
          <w:rFonts w:ascii="宋体" w:hAnsi="宋体" w:cs="宋体" w:hint="eastAsia"/>
          <w:color w:val="000000"/>
          <w:sz w:val="24"/>
        </w:rPr>
        <w:t>截尾法</w:t>
      </w:r>
      <w:proofErr w:type="gramEnd"/>
      <w:r w:rsidRPr="00C6667F">
        <w:rPr>
          <w:rFonts w:ascii="宋体" w:hAnsi="宋体" w:cs="宋体" w:hint="eastAsia"/>
          <w:color w:val="000000"/>
          <w:sz w:val="24"/>
        </w:rPr>
        <w:t>保留至整数位，不足1份部分对应的申购资金将</w:t>
      </w:r>
      <w:proofErr w:type="gramStart"/>
      <w:r w:rsidRPr="00C6667F">
        <w:rPr>
          <w:rFonts w:ascii="宋体" w:hAnsi="宋体" w:cs="宋体" w:hint="eastAsia"/>
          <w:color w:val="000000"/>
          <w:sz w:val="24"/>
        </w:rPr>
        <w:t>返还给投人</w:t>
      </w:r>
      <w:proofErr w:type="gramEnd"/>
      <w:r w:rsidRPr="00C6667F">
        <w:rPr>
          <w:rFonts w:ascii="宋体" w:hAnsi="宋体" w:cs="宋体" w:hint="eastAsia"/>
          <w:color w:val="000000"/>
          <w:sz w:val="24"/>
        </w:rPr>
        <w:t>。</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例</w:t>
      </w:r>
      <w:proofErr w:type="gramStart"/>
      <w:r w:rsidRPr="00C6667F">
        <w:rPr>
          <w:rFonts w:ascii="宋体" w:hAnsi="宋体" w:cs="宋体" w:hint="eastAsia"/>
          <w:color w:val="000000"/>
          <w:sz w:val="24"/>
        </w:rPr>
        <w:t>一</w:t>
      </w:r>
      <w:proofErr w:type="gramEnd"/>
      <w:r w:rsidRPr="00C6667F">
        <w:rPr>
          <w:rFonts w:ascii="宋体" w:hAnsi="宋体" w:cs="宋体" w:hint="eastAsia"/>
          <w:color w:val="000000"/>
          <w:sz w:val="24"/>
        </w:rPr>
        <w:t>:某投资人通过</w:t>
      </w:r>
      <w:proofErr w:type="gramStart"/>
      <w:r w:rsidRPr="00C6667F">
        <w:rPr>
          <w:rFonts w:ascii="宋体" w:hAnsi="宋体" w:cs="宋体" w:hint="eastAsia"/>
          <w:color w:val="000000"/>
          <w:sz w:val="24"/>
        </w:rPr>
        <w:t>场外投资</w:t>
      </w:r>
      <w:proofErr w:type="gramEnd"/>
      <w:r w:rsidRPr="00C6667F">
        <w:rPr>
          <w:rFonts w:ascii="宋体" w:hAnsi="宋体" w:cs="宋体" w:hint="eastAsia"/>
          <w:color w:val="000000"/>
          <w:sz w:val="24"/>
        </w:rPr>
        <w:t>5,000元申购本基金，对应费率为1.5%，假设申购当日基金份额净值为1.1280元，则其可得到的申购份额为：</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净申购金额=5,000/(1+1.5%)=4,926.11元</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申购费用=5,000-4,926.11=73.89元</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申购份数=4,926.11/1.1280=4,367.12份</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即：该投资人通过</w:t>
      </w:r>
      <w:proofErr w:type="gramStart"/>
      <w:r w:rsidRPr="00C6667F">
        <w:rPr>
          <w:rFonts w:ascii="宋体" w:hAnsi="宋体" w:cs="宋体" w:hint="eastAsia"/>
          <w:color w:val="000000"/>
          <w:sz w:val="24"/>
        </w:rPr>
        <w:t>场外投资</w:t>
      </w:r>
      <w:proofErr w:type="gramEnd"/>
      <w:r w:rsidRPr="00C6667F">
        <w:rPr>
          <w:rFonts w:ascii="宋体" w:hAnsi="宋体" w:cs="宋体" w:hint="eastAsia"/>
          <w:color w:val="000000"/>
          <w:sz w:val="24"/>
        </w:rPr>
        <w:t>5,000元申购本基金，假设申购当日基金份额净值为1.1280元，则可得到4,367.12份基金份额。</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例二：某投资人通过场内投资10,000元申购本基金，对应费率为1.5%，假设申购当日基金份额净值为1.0250元，则其申购费用、可得到的份额及返还的资金余额为：</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净申购金额=10,000/(1+1.5%)=9,852.22元</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申购费用=10,000-9,852.22=147.78元</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申购份额=9,852.22/1.0250=9611.92份</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因场内申购份额保留至整数，故投资人所得为9,611份，整数位后小数部分的申购份额对应的资金返还给投资人。具体计算公式为：</w:t>
      </w:r>
    </w:p>
    <w:p w:rsidR="000C1EC0" w:rsidRPr="00C6667F" w:rsidRDefault="008C4896">
      <w:pPr>
        <w:spacing w:line="360" w:lineRule="auto"/>
        <w:ind w:firstLineChars="200" w:firstLine="500"/>
        <w:rPr>
          <w:rFonts w:ascii="宋体" w:hAnsi="宋体" w:cs="宋体"/>
          <w:color w:val="000000"/>
          <w:sz w:val="24"/>
        </w:rPr>
      </w:pPr>
      <w:proofErr w:type="gramStart"/>
      <w:r w:rsidRPr="00C6667F">
        <w:rPr>
          <w:rFonts w:ascii="宋体" w:hAnsi="宋体" w:cs="宋体" w:hint="eastAsia"/>
          <w:color w:val="000000"/>
          <w:sz w:val="24"/>
        </w:rPr>
        <w:t>实际净</w:t>
      </w:r>
      <w:proofErr w:type="gramEnd"/>
      <w:r w:rsidRPr="00C6667F">
        <w:rPr>
          <w:rFonts w:ascii="宋体" w:hAnsi="宋体" w:cs="宋体" w:hint="eastAsia"/>
          <w:color w:val="000000"/>
          <w:sz w:val="24"/>
        </w:rPr>
        <w:t>申购金额=9,611×1.0250=9,851.28元</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退款金额=9852.22-9851.28=0.94元</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lastRenderedPageBreak/>
        <w:t>即：该投资人投资10,000元从场内申购本基金，假设当日基金份额净值为1.0250元，则其可得到基金份额9,611份，退款0.94元。</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2、本基金赎回金额的计算：</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场内赎回和场外赎回计算方法相同。赎回金额为按实际确认的有效赎回份额乘以当日基金份额净值并扣除相应的费用，赎回金额单位为元，计算公式：</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赎回总金额</w:t>
      </w:r>
      <w:r w:rsidRPr="00C6667F">
        <w:rPr>
          <w:rFonts w:ascii="宋体" w:hAnsi="宋体" w:cs="宋体"/>
          <w:color w:val="000000"/>
          <w:sz w:val="24"/>
        </w:rPr>
        <w:t>=</w:t>
      </w:r>
      <w:r w:rsidRPr="00C6667F">
        <w:rPr>
          <w:rFonts w:ascii="宋体" w:hAnsi="宋体" w:cs="宋体" w:hint="eastAsia"/>
          <w:color w:val="000000"/>
          <w:sz w:val="24"/>
        </w:rPr>
        <w:t>赎回份额×</w:t>
      </w:r>
      <w:r w:rsidRPr="00C6667F">
        <w:rPr>
          <w:rFonts w:ascii="宋体" w:hAnsi="宋体" w:cs="宋体"/>
          <w:color w:val="000000"/>
          <w:sz w:val="24"/>
        </w:rPr>
        <w:t>T</w:t>
      </w:r>
      <w:r w:rsidRPr="00C6667F">
        <w:rPr>
          <w:rFonts w:ascii="宋体" w:hAnsi="宋体" w:cs="宋体" w:hint="eastAsia"/>
          <w:color w:val="000000"/>
          <w:sz w:val="24"/>
        </w:rPr>
        <w:t>日基金份额净值</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赎回费用</w:t>
      </w:r>
      <w:r w:rsidRPr="00C6667F">
        <w:rPr>
          <w:rFonts w:ascii="宋体" w:hAnsi="宋体" w:cs="宋体"/>
          <w:color w:val="000000"/>
          <w:sz w:val="24"/>
        </w:rPr>
        <w:t>=</w:t>
      </w:r>
      <w:r w:rsidRPr="00C6667F">
        <w:rPr>
          <w:rFonts w:ascii="宋体" w:hAnsi="宋体" w:cs="宋体" w:hint="eastAsia"/>
          <w:color w:val="000000"/>
          <w:sz w:val="24"/>
        </w:rPr>
        <w:t>赎回总金额×赎回费率</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净赎回金额</w:t>
      </w:r>
      <w:r w:rsidRPr="00C6667F">
        <w:rPr>
          <w:rFonts w:ascii="宋体" w:hAnsi="宋体" w:cs="宋体"/>
          <w:color w:val="000000"/>
          <w:sz w:val="24"/>
        </w:rPr>
        <w:t>=</w:t>
      </w:r>
      <w:r w:rsidRPr="00C6667F">
        <w:rPr>
          <w:rFonts w:ascii="宋体" w:hAnsi="宋体" w:cs="宋体" w:hint="eastAsia"/>
          <w:color w:val="000000"/>
          <w:sz w:val="24"/>
        </w:rPr>
        <w:t>赎回总金额-赎回费用</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上述计算结果均按四舍五入，保留到小数点后两位，由此产生的收益或损失由基金财产承担。</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例</w:t>
      </w:r>
      <w:proofErr w:type="gramStart"/>
      <w:r w:rsidRPr="00C6667F">
        <w:rPr>
          <w:rFonts w:ascii="宋体" w:hAnsi="宋体" w:cs="宋体" w:hint="eastAsia"/>
          <w:color w:val="000000"/>
          <w:sz w:val="24"/>
        </w:rPr>
        <w:t>一</w:t>
      </w:r>
      <w:proofErr w:type="gramEnd"/>
      <w:r w:rsidRPr="00C6667F">
        <w:rPr>
          <w:rFonts w:ascii="宋体" w:hAnsi="宋体" w:cs="宋体" w:hint="eastAsia"/>
          <w:color w:val="000000"/>
          <w:sz w:val="24"/>
        </w:rPr>
        <w:t>：某基金份额持有人持有本基金10,000份基金份额五天后决定赎回，对应的赎回费率为1.50%，假设赎回当日基金份额净值是1.1480元，则可得到的净赎回金额为：</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赎回金额=10,000×1.1480=11,480元</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赎回费用=11,480×1.50%=172.20元</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净赎回金额=11,480-172.20=11,307.80元</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即：该基金份额持有人持有10,000 份本</w:t>
      </w:r>
      <w:proofErr w:type="gramStart"/>
      <w:r w:rsidRPr="00C6667F">
        <w:rPr>
          <w:rFonts w:ascii="宋体" w:hAnsi="宋体" w:cs="宋体" w:hint="eastAsia"/>
          <w:color w:val="000000"/>
          <w:sz w:val="24"/>
        </w:rPr>
        <w:t>基金基金</w:t>
      </w:r>
      <w:proofErr w:type="gramEnd"/>
      <w:r w:rsidRPr="00C6667F">
        <w:rPr>
          <w:rFonts w:ascii="宋体" w:hAnsi="宋体" w:cs="宋体" w:hint="eastAsia"/>
          <w:color w:val="000000"/>
          <w:sz w:val="24"/>
        </w:rPr>
        <w:t>份额五天后赎回，假设赎回当日本基金份额净值是1.1480元，则可得到的净赎回金额为11,307.80元。</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3、本</w:t>
      </w:r>
      <w:proofErr w:type="gramStart"/>
      <w:r w:rsidRPr="00C6667F">
        <w:rPr>
          <w:rFonts w:ascii="宋体" w:hAnsi="宋体" w:cs="宋体" w:hint="eastAsia"/>
          <w:color w:val="000000"/>
          <w:sz w:val="24"/>
        </w:rPr>
        <w:t>基金基金</w:t>
      </w:r>
      <w:proofErr w:type="gramEnd"/>
      <w:r w:rsidRPr="00C6667F">
        <w:rPr>
          <w:rFonts w:ascii="宋体" w:hAnsi="宋体" w:cs="宋体" w:hint="eastAsia"/>
          <w:color w:val="000000"/>
          <w:sz w:val="24"/>
        </w:rPr>
        <w:t>份额净值的计算：</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本基金份额净值的计算，保留到小数点后4位，小数点后第5位四舍五入，由此产生的收益或损失由基金财产承担。T日的基金份额净值在当天收市后计算，并在T+1日内公告。遇特殊情况，经</w:t>
      </w:r>
      <w:r w:rsidRPr="00C6667F">
        <w:rPr>
          <w:rFonts w:hint="eastAsia"/>
          <w:bCs/>
          <w:color w:val="000000"/>
          <w:sz w:val="24"/>
        </w:rPr>
        <w:t>履行适当程序</w:t>
      </w:r>
      <w:r w:rsidRPr="00C6667F">
        <w:rPr>
          <w:rFonts w:ascii="宋体" w:hAnsi="宋体" w:cs="宋体" w:hint="eastAsia"/>
          <w:color w:val="000000"/>
          <w:sz w:val="24"/>
        </w:rPr>
        <w:t>，可以适当延迟计算或公告。</w:t>
      </w:r>
    </w:p>
    <w:p w:rsidR="000C1EC0" w:rsidRPr="00C6667F" w:rsidRDefault="000C1EC0">
      <w:pPr>
        <w:spacing w:line="360" w:lineRule="auto"/>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color w:val="000000"/>
        </w:rPr>
      </w:pPr>
      <w:bookmarkStart w:id="39" w:name="_Toc79392615"/>
      <w:r w:rsidRPr="00C6667F">
        <w:rPr>
          <w:rFonts w:ascii="宋体" w:eastAsia="宋体" w:hAnsi="宋体" w:cs="宋体" w:hint="eastAsia"/>
          <w:b w:val="0"/>
          <w:bCs w:val="0"/>
          <w:color w:val="000000"/>
          <w:sz w:val="24"/>
          <w:szCs w:val="24"/>
        </w:rPr>
        <w:t>（八）</w:t>
      </w:r>
      <w:bookmarkEnd w:id="39"/>
      <w:r w:rsidRPr="00C6667F">
        <w:rPr>
          <w:rFonts w:ascii="宋体" w:eastAsia="宋体" w:hAnsi="宋体" w:cs="宋体" w:hint="eastAsia"/>
          <w:b w:val="0"/>
          <w:bCs w:val="0"/>
          <w:color w:val="000000"/>
          <w:sz w:val="24"/>
          <w:szCs w:val="24"/>
        </w:rPr>
        <w:t>拒绝或暂停申购的情形</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发生下列情况时，基金管理人可拒绝或暂停接受投资人的申购申请：</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lastRenderedPageBreak/>
        <w:t>1、因不可抗力导致基金无法正常运作。</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2、发生基金合同规定的暂停基金资产估值情况时，基金管理人可暂停接收投资人的申购申请。</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3、证券、期货交易所交易时间非正常停市，导致基金管理人无法计算当日基金资产净值。</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4、基金管理人接受某笔或某些申购申请可能会影响或损害现有基金份额持有人利益时。</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5、基金资产规模过大，使基金管理人无法找到合适的投资品种，或其他可能对基金业绩产生负面影响，从而损害现有基金份额持有人利益的情形。</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color w:val="000000"/>
          <w:sz w:val="24"/>
        </w:rPr>
        <w:t>6、基金管理人接受某笔或者某些申购申请有可能导致单一投资者持有基金份额的比例达到或者超过50%，或者变相规避50%集中度的情形时。</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color w:val="000000"/>
          <w:sz w:val="24"/>
        </w:rPr>
        <w:t>7、当前一估值日基金资产净值50%以上的资产出现无可参考的活跃市场价格且采用估值技术</w:t>
      </w:r>
      <w:proofErr w:type="gramStart"/>
      <w:r w:rsidRPr="00C6667F">
        <w:rPr>
          <w:rFonts w:ascii="宋体" w:hAnsi="宋体" w:cs="宋体"/>
          <w:color w:val="000000"/>
          <w:sz w:val="24"/>
        </w:rPr>
        <w:t>仍导致</w:t>
      </w:r>
      <w:proofErr w:type="gramEnd"/>
      <w:r w:rsidRPr="00C6667F">
        <w:rPr>
          <w:rFonts w:ascii="宋体" w:hAnsi="宋体" w:cs="宋体"/>
          <w:color w:val="000000"/>
          <w:sz w:val="24"/>
        </w:rPr>
        <w:t>公允价值存在重大不确定性时，经与基金托管人协商确认后，基金管理人应当采取暂停接受基金申购申请的措施。</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8、法律法规规定或中国证监会认定的其他情形。</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发生上述第</w:t>
      </w:r>
      <w:r w:rsidRPr="00C6667F">
        <w:rPr>
          <w:bCs/>
          <w:color w:val="000000"/>
          <w:sz w:val="24"/>
        </w:rPr>
        <w:t>1</w:t>
      </w:r>
      <w:r w:rsidRPr="00C6667F">
        <w:rPr>
          <w:bCs/>
          <w:color w:val="000000"/>
          <w:sz w:val="24"/>
        </w:rPr>
        <w:t>、</w:t>
      </w:r>
      <w:r w:rsidRPr="00C6667F">
        <w:rPr>
          <w:bCs/>
          <w:color w:val="000000"/>
          <w:sz w:val="24"/>
        </w:rPr>
        <w:t>2</w:t>
      </w:r>
      <w:r w:rsidRPr="00C6667F">
        <w:rPr>
          <w:bCs/>
          <w:color w:val="000000"/>
          <w:sz w:val="24"/>
        </w:rPr>
        <w:t>、</w:t>
      </w:r>
      <w:r w:rsidRPr="00C6667F">
        <w:rPr>
          <w:rFonts w:hint="eastAsia"/>
          <w:bCs/>
          <w:color w:val="000000"/>
          <w:sz w:val="24"/>
        </w:rPr>
        <w:t>3</w:t>
      </w:r>
      <w:r w:rsidRPr="00C6667F">
        <w:rPr>
          <w:bCs/>
          <w:color w:val="000000"/>
          <w:sz w:val="24"/>
        </w:rPr>
        <w:t>、</w:t>
      </w:r>
      <w:r w:rsidRPr="00C6667F">
        <w:rPr>
          <w:bCs/>
          <w:color w:val="000000"/>
          <w:sz w:val="24"/>
        </w:rPr>
        <w:t>5</w:t>
      </w:r>
      <w:r w:rsidRPr="00C6667F">
        <w:rPr>
          <w:rFonts w:hint="eastAsia"/>
          <w:bCs/>
          <w:color w:val="000000"/>
          <w:sz w:val="24"/>
        </w:rPr>
        <w:t>、</w:t>
      </w:r>
      <w:r w:rsidRPr="00C6667F">
        <w:rPr>
          <w:rFonts w:hint="eastAsia"/>
          <w:bCs/>
          <w:color w:val="000000"/>
          <w:sz w:val="24"/>
        </w:rPr>
        <w:t>7</w:t>
      </w:r>
      <w:r w:rsidRPr="00C6667F">
        <w:rPr>
          <w:rFonts w:hint="eastAsia"/>
          <w:bCs/>
          <w:color w:val="000000"/>
          <w:sz w:val="24"/>
        </w:rPr>
        <w:t>、</w:t>
      </w:r>
      <w:r w:rsidRPr="00C6667F">
        <w:rPr>
          <w:rFonts w:hint="eastAsia"/>
          <w:bCs/>
          <w:color w:val="000000"/>
          <w:sz w:val="24"/>
        </w:rPr>
        <w:t>8</w:t>
      </w:r>
      <w:r w:rsidRPr="00C6667F">
        <w:rPr>
          <w:rFonts w:ascii="宋体" w:hAnsi="宋体" w:cs="宋体" w:hint="eastAsia"/>
          <w:color w:val="000000"/>
          <w:sz w:val="24"/>
        </w:rPr>
        <w:t>项暂停申购情形之一</w:t>
      </w:r>
      <w:proofErr w:type="gramStart"/>
      <w:r w:rsidRPr="00C6667F">
        <w:rPr>
          <w:rFonts w:ascii="宋体" w:hAnsi="宋体" w:cs="宋体" w:hint="eastAsia"/>
          <w:color w:val="000000"/>
          <w:sz w:val="24"/>
        </w:rPr>
        <w:t>且基金</w:t>
      </w:r>
      <w:proofErr w:type="gramEnd"/>
      <w:r w:rsidRPr="00C6667F">
        <w:rPr>
          <w:rFonts w:ascii="宋体" w:hAnsi="宋体" w:cs="宋体" w:hint="eastAsia"/>
          <w:color w:val="000000"/>
          <w:sz w:val="24"/>
        </w:rPr>
        <w:t>管理人决定暂停申购时，基金管理人应当根据有关规定在指定媒介上刊登暂停申购公告。如果投资人的申购申请被拒绝，被拒绝的申购款项将退还给投资人。在暂停申购的情况消除时，基金管理人应及时恢复申购业务的办理。</w:t>
      </w: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（九）暂停赎回或延缓支付赎回款项的情形</w:t>
      </w:r>
    </w:p>
    <w:p w:rsidR="000C1EC0" w:rsidRPr="00C6667F" w:rsidRDefault="008C4896">
      <w:pPr>
        <w:spacing w:line="360" w:lineRule="auto"/>
        <w:ind w:firstLineChars="200" w:firstLine="500"/>
        <w:rPr>
          <w:bCs/>
          <w:color w:val="000000"/>
          <w:sz w:val="24"/>
        </w:rPr>
      </w:pPr>
      <w:r w:rsidRPr="00C6667F">
        <w:rPr>
          <w:bCs/>
          <w:color w:val="000000"/>
          <w:sz w:val="24"/>
        </w:rPr>
        <w:t>发生下列情形时，基金管理人可暂停接受投资人的赎回申请或延缓支付赎回款项：</w:t>
      </w:r>
    </w:p>
    <w:p w:rsidR="000C1EC0" w:rsidRPr="00C6667F" w:rsidRDefault="008C4896">
      <w:pPr>
        <w:spacing w:line="360" w:lineRule="auto"/>
        <w:ind w:firstLineChars="200" w:firstLine="500"/>
        <w:rPr>
          <w:bCs/>
          <w:color w:val="000000"/>
          <w:sz w:val="24"/>
        </w:rPr>
      </w:pPr>
      <w:r w:rsidRPr="00C6667F">
        <w:rPr>
          <w:bCs/>
          <w:color w:val="000000"/>
          <w:sz w:val="24"/>
        </w:rPr>
        <w:t>1</w:t>
      </w:r>
      <w:r w:rsidRPr="00C6667F">
        <w:rPr>
          <w:bCs/>
          <w:color w:val="000000"/>
          <w:sz w:val="24"/>
        </w:rPr>
        <w:t>、因不可抗力导致基金管理人不能支付赎回款项。</w:t>
      </w:r>
    </w:p>
    <w:p w:rsidR="000C1EC0" w:rsidRPr="00C6667F" w:rsidRDefault="008C4896">
      <w:pPr>
        <w:spacing w:line="360" w:lineRule="auto"/>
        <w:ind w:firstLineChars="200" w:firstLine="500"/>
        <w:rPr>
          <w:bCs/>
          <w:color w:val="000000"/>
          <w:sz w:val="24"/>
        </w:rPr>
      </w:pPr>
      <w:r w:rsidRPr="00C6667F">
        <w:rPr>
          <w:bCs/>
          <w:color w:val="000000"/>
          <w:sz w:val="24"/>
        </w:rPr>
        <w:t>2</w:t>
      </w:r>
      <w:r w:rsidRPr="00C6667F">
        <w:rPr>
          <w:bCs/>
          <w:color w:val="000000"/>
          <w:sz w:val="24"/>
        </w:rPr>
        <w:t>、发生基金合同规定的暂停基金资产估值情况时，基金管理人可暂停接收投资人的赎回申请或延缓支付赎回款项。</w:t>
      </w:r>
    </w:p>
    <w:p w:rsidR="000C1EC0" w:rsidRPr="00C6667F" w:rsidRDefault="008C4896">
      <w:pPr>
        <w:spacing w:line="360" w:lineRule="auto"/>
        <w:ind w:firstLineChars="200" w:firstLine="500"/>
        <w:rPr>
          <w:bCs/>
          <w:color w:val="000000"/>
          <w:sz w:val="24"/>
        </w:rPr>
      </w:pPr>
      <w:r w:rsidRPr="00C6667F">
        <w:rPr>
          <w:bCs/>
          <w:color w:val="000000"/>
          <w:sz w:val="24"/>
        </w:rPr>
        <w:t>3</w:t>
      </w:r>
      <w:r w:rsidRPr="00C6667F">
        <w:rPr>
          <w:bCs/>
          <w:color w:val="000000"/>
          <w:sz w:val="24"/>
        </w:rPr>
        <w:t>、证券、期货交易所交易时间非正常停市，导致基金管理人无法计算当日基金资产</w:t>
      </w:r>
      <w:bookmarkStart w:id="40" w:name="_Hlt152500890"/>
      <w:r w:rsidRPr="00C6667F">
        <w:rPr>
          <w:bCs/>
          <w:color w:val="000000"/>
          <w:sz w:val="24"/>
        </w:rPr>
        <w:t>净值。</w:t>
      </w:r>
    </w:p>
    <w:p w:rsidR="000C1EC0" w:rsidRPr="00C6667F" w:rsidRDefault="008C4896">
      <w:pPr>
        <w:spacing w:line="360" w:lineRule="auto"/>
        <w:ind w:firstLineChars="200" w:firstLine="500"/>
        <w:rPr>
          <w:bCs/>
          <w:color w:val="000000"/>
          <w:sz w:val="24"/>
        </w:rPr>
      </w:pPr>
      <w:r w:rsidRPr="00C6667F">
        <w:rPr>
          <w:bCs/>
          <w:color w:val="000000"/>
          <w:sz w:val="24"/>
        </w:rPr>
        <w:t>4</w:t>
      </w:r>
      <w:r w:rsidRPr="00C6667F">
        <w:rPr>
          <w:bCs/>
          <w:color w:val="000000"/>
          <w:sz w:val="24"/>
        </w:rPr>
        <w:t>、连续两个或两个以上开放日发生巨额赎回。</w:t>
      </w:r>
    </w:p>
    <w:p w:rsidR="000C1EC0" w:rsidRPr="00C6667F" w:rsidRDefault="008C4896">
      <w:pPr>
        <w:spacing w:line="360" w:lineRule="auto"/>
        <w:ind w:firstLineChars="200" w:firstLine="500"/>
        <w:rPr>
          <w:bCs/>
          <w:color w:val="000000"/>
          <w:sz w:val="24"/>
        </w:rPr>
      </w:pPr>
      <w:r w:rsidRPr="00C6667F">
        <w:rPr>
          <w:bCs/>
          <w:color w:val="000000"/>
          <w:sz w:val="24"/>
        </w:rPr>
        <w:lastRenderedPageBreak/>
        <w:t>5</w:t>
      </w:r>
      <w:r w:rsidRPr="00C6667F">
        <w:rPr>
          <w:rFonts w:hint="eastAsia"/>
          <w:bCs/>
          <w:color w:val="000000"/>
          <w:sz w:val="24"/>
        </w:rPr>
        <w:t>、</w:t>
      </w:r>
      <w:r w:rsidRPr="00C6667F">
        <w:rPr>
          <w:bCs/>
          <w:color w:val="000000"/>
          <w:sz w:val="24"/>
        </w:rPr>
        <w:t>发生继续接受赎回申请将损害现有基金份额持有人利益的情形时，可暂停接受投资人的赎回申请。</w:t>
      </w:r>
    </w:p>
    <w:bookmarkEnd w:id="40"/>
    <w:p w:rsidR="000C1EC0" w:rsidRPr="00C6667F" w:rsidRDefault="008C4896">
      <w:pPr>
        <w:spacing w:line="360" w:lineRule="auto"/>
        <w:ind w:firstLineChars="200" w:firstLine="500"/>
        <w:rPr>
          <w:bCs/>
          <w:sz w:val="24"/>
        </w:rPr>
      </w:pPr>
      <w:r w:rsidRPr="00C6667F">
        <w:rPr>
          <w:bCs/>
          <w:sz w:val="24"/>
          <w:szCs w:val="21"/>
        </w:rPr>
        <w:t>6</w:t>
      </w:r>
      <w:r w:rsidRPr="00C6667F">
        <w:rPr>
          <w:rFonts w:hint="eastAsia"/>
          <w:bCs/>
          <w:sz w:val="24"/>
          <w:szCs w:val="21"/>
        </w:rPr>
        <w:t>、当前一估值日基金资产净值</w:t>
      </w:r>
      <w:r w:rsidRPr="00C6667F">
        <w:rPr>
          <w:bCs/>
          <w:sz w:val="24"/>
          <w:szCs w:val="21"/>
        </w:rPr>
        <w:t>50%</w:t>
      </w:r>
      <w:r w:rsidRPr="00C6667F">
        <w:rPr>
          <w:rFonts w:hint="eastAsia"/>
          <w:bCs/>
          <w:sz w:val="24"/>
          <w:szCs w:val="21"/>
        </w:rPr>
        <w:t>以上的资产出现无可参考的活跃市场价格且采用估值技术</w:t>
      </w:r>
      <w:proofErr w:type="gramStart"/>
      <w:r w:rsidRPr="00C6667F">
        <w:rPr>
          <w:rFonts w:hint="eastAsia"/>
          <w:bCs/>
          <w:sz w:val="24"/>
          <w:szCs w:val="21"/>
        </w:rPr>
        <w:t>仍导致</w:t>
      </w:r>
      <w:proofErr w:type="gramEnd"/>
      <w:r w:rsidRPr="00C6667F">
        <w:rPr>
          <w:rFonts w:hint="eastAsia"/>
          <w:bCs/>
          <w:sz w:val="24"/>
          <w:szCs w:val="21"/>
        </w:rPr>
        <w:t>公允价值存在重大不确定性时，经与基金托管人协商确认后，基金管理人应当采取延缓支付赎回款项或暂停接受基金赎回申请的措施。</w:t>
      </w:r>
    </w:p>
    <w:p w:rsidR="000C1EC0" w:rsidRPr="00C6667F" w:rsidRDefault="008C4896">
      <w:pPr>
        <w:spacing w:line="360" w:lineRule="auto"/>
        <w:ind w:firstLineChars="200" w:firstLine="500"/>
        <w:rPr>
          <w:bCs/>
          <w:color w:val="000000"/>
          <w:sz w:val="24"/>
        </w:rPr>
      </w:pPr>
      <w:r w:rsidRPr="00C6667F">
        <w:rPr>
          <w:bCs/>
          <w:sz w:val="24"/>
        </w:rPr>
        <w:t>7</w:t>
      </w:r>
      <w:r w:rsidRPr="00C6667F">
        <w:rPr>
          <w:bCs/>
          <w:color w:val="000000"/>
          <w:sz w:val="24"/>
        </w:rPr>
        <w:t>、法律法规规定或中国证监会认定的其他情形。</w:t>
      </w:r>
    </w:p>
    <w:p w:rsidR="000C1EC0" w:rsidRPr="00C6667F" w:rsidRDefault="008C4896">
      <w:pPr>
        <w:spacing w:line="360" w:lineRule="auto"/>
        <w:ind w:firstLineChars="200" w:firstLine="500"/>
        <w:rPr>
          <w:bCs/>
          <w:color w:val="000000"/>
          <w:sz w:val="24"/>
        </w:rPr>
      </w:pPr>
      <w:r w:rsidRPr="00C6667F">
        <w:rPr>
          <w:bCs/>
          <w:color w:val="000000"/>
          <w:sz w:val="24"/>
        </w:rPr>
        <w:t>发生上述情形之一</w:t>
      </w:r>
      <w:proofErr w:type="gramStart"/>
      <w:r w:rsidRPr="00C6667F">
        <w:rPr>
          <w:bCs/>
          <w:color w:val="000000"/>
          <w:sz w:val="24"/>
        </w:rPr>
        <w:t>且基金</w:t>
      </w:r>
      <w:proofErr w:type="gramEnd"/>
      <w:r w:rsidRPr="00C6667F">
        <w:rPr>
          <w:bCs/>
          <w:color w:val="000000"/>
          <w:sz w:val="24"/>
        </w:rPr>
        <w:t>管理人决定拒绝接受或暂停基金份额持有人的赎回申请或者延缓支付赎回款项时，基金管理人应</w:t>
      </w:r>
      <w:r w:rsidRPr="00C6667F">
        <w:rPr>
          <w:rFonts w:hint="eastAsia"/>
          <w:bCs/>
          <w:color w:val="000000"/>
          <w:sz w:val="24"/>
        </w:rPr>
        <w:t>按规定</w:t>
      </w:r>
      <w:r w:rsidRPr="00C6667F">
        <w:rPr>
          <w:bCs/>
          <w:color w:val="000000"/>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C6667F">
        <w:rPr>
          <w:rFonts w:hint="eastAsia"/>
          <w:bCs/>
          <w:color w:val="000000"/>
          <w:sz w:val="24"/>
        </w:rPr>
        <w:t>4</w:t>
      </w:r>
      <w:r w:rsidRPr="00C6667F">
        <w:rPr>
          <w:bCs/>
          <w:color w:val="000000"/>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0C1EC0" w:rsidRPr="001865CA" w:rsidRDefault="000C1EC0" w:rsidP="001865CA">
      <w:pPr>
        <w:spacing w:line="360" w:lineRule="auto"/>
        <w:ind w:firstLineChars="200" w:firstLine="500"/>
        <w:rPr>
          <w:rFonts w:ascii="宋体" w:hAnsi="宋体" w:cs="宋体"/>
          <w:color w:val="000000"/>
          <w:sz w:val="24"/>
        </w:rPr>
      </w:pPr>
      <w:bookmarkStart w:id="41" w:name="_Toc79392616"/>
    </w:p>
    <w:p w:rsidR="000C1EC0" w:rsidRPr="00C6667F" w:rsidRDefault="008C4896">
      <w:pPr>
        <w:pStyle w:val="2"/>
        <w:spacing w:before="0" w:after="0" w:line="360" w:lineRule="auto"/>
        <w:ind w:firstLine="440"/>
        <w:rPr>
          <w:rFonts w:ascii="宋体" w:eastAsia="宋体" w:hAnsi="宋体" w:cs="宋体"/>
          <w:color w:val="000000"/>
        </w:rPr>
      </w:pPr>
      <w:r w:rsidRPr="00C6667F">
        <w:rPr>
          <w:rFonts w:ascii="宋体" w:eastAsia="宋体" w:hAnsi="宋体" w:cs="宋体" w:hint="eastAsia"/>
          <w:b w:val="0"/>
          <w:bCs w:val="0"/>
          <w:color w:val="000000"/>
          <w:sz w:val="24"/>
          <w:szCs w:val="24"/>
        </w:rPr>
        <w:t>（十）</w:t>
      </w:r>
      <w:bookmarkEnd w:id="41"/>
      <w:r w:rsidRPr="00C6667F">
        <w:rPr>
          <w:rFonts w:ascii="宋体" w:eastAsia="宋体" w:hAnsi="宋体" w:cs="宋体" w:hint="eastAsia"/>
          <w:b w:val="0"/>
          <w:bCs w:val="0"/>
          <w:color w:val="000000"/>
          <w:sz w:val="24"/>
          <w:szCs w:val="24"/>
        </w:rPr>
        <w:t>巨额赎回的情形及处理方式</w:t>
      </w:r>
    </w:p>
    <w:p w:rsidR="000C1EC0" w:rsidRPr="00C6667F" w:rsidRDefault="008C4896">
      <w:pPr>
        <w:spacing w:line="360" w:lineRule="auto"/>
        <w:ind w:firstLineChars="200" w:firstLine="500"/>
        <w:rPr>
          <w:bCs/>
          <w:color w:val="000000"/>
          <w:sz w:val="24"/>
        </w:rPr>
      </w:pPr>
      <w:r w:rsidRPr="00C6667F">
        <w:rPr>
          <w:bCs/>
          <w:color w:val="000000"/>
          <w:sz w:val="24"/>
        </w:rPr>
        <w:t>1</w:t>
      </w:r>
      <w:r w:rsidRPr="00C6667F">
        <w:rPr>
          <w:bCs/>
          <w:color w:val="000000"/>
          <w:sz w:val="24"/>
        </w:rPr>
        <w:t>、巨额赎回的认定</w:t>
      </w:r>
    </w:p>
    <w:p w:rsidR="000C1EC0" w:rsidRPr="00C6667F" w:rsidRDefault="008C4896">
      <w:pPr>
        <w:spacing w:line="360" w:lineRule="auto"/>
        <w:ind w:firstLineChars="200" w:firstLine="500"/>
        <w:rPr>
          <w:bCs/>
          <w:color w:val="000000"/>
          <w:sz w:val="24"/>
        </w:rPr>
      </w:pPr>
      <w:r w:rsidRPr="00C6667F">
        <w:rPr>
          <w:bCs/>
          <w:color w:val="000000"/>
          <w:sz w:val="24"/>
        </w:rPr>
        <w:t>若本基金单个开放日内的基金份额净赎回申请</w:t>
      </w:r>
      <w:r w:rsidRPr="00C6667F">
        <w:rPr>
          <w:bCs/>
          <w:color w:val="000000"/>
          <w:sz w:val="24"/>
        </w:rPr>
        <w:t>(</w:t>
      </w:r>
      <w:r w:rsidRPr="00C6667F">
        <w:rPr>
          <w:bCs/>
          <w:color w:val="000000"/>
          <w:sz w:val="24"/>
        </w:rPr>
        <w:t>赎回申请份额总数加上基金转换中转出申请份额总数后扣除申购申请份额总数及基金转换中转入申请份额总数后的余额</w:t>
      </w:r>
      <w:r w:rsidRPr="00C6667F">
        <w:rPr>
          <w:bCs/>
          <w:color w:val="000000"/>
          <w:sz w:val="24"/>
        </w:rPr>
        <w:t>)</w:t>
      </w:r>
      <w:r w:rsidRPr="00C6667F">
        <w:rPr>
          <w:bCs/>
          <w:color w:val="000000"/>
          <w:sz w:val="24"/>
        </w:rPr>
        <w:t>超过前一</w:t>
      </w:r>
      <w:r w:rsidRPr="00C6667F">
        <w:rPr>
          <w:rFonts w:hint="eastAsia"/>
          <w:bCs/>
          <w:color w:val="000000"/>
          <w:sz w:val="24"/>
        </w:rPr>
        <w:t>开放</w:t>
      </w:r>
      <w:r w:rsidRPr="00C6667F">
        <w:rPr>
          <w:bCs/>
          <w:color w:val="000000"/>
          <w:sz w:val="24"/>
        </w:rPr>
        <w:t>日的基金总份额的</w:t>
      </w:r>
      <w:r w:rsidRPr="00C6667F">
        <w:rPr>
          <w:rFonts w:hint="eastAsia"/>
          <w:bCs/>
          <w:color w:val="000000"/>
          <w:sz w:val="24"/>
        </w:rPr>
        <w:t>1</w:t>
      </w:r>
      <w:r w:rsidRPr="00C6667F">
        <w:rPr>
          <w:bCs/>
          <w:color w:val="000000"/>
          <w:sz w:val="24"/>
        </w:rPr>
        <w:t>0%</w:t>
      </w:r>
      <w:r w:rsidRPr="00C6667F">
        <w:rPr>
          <w:bCs/>
          <w:color w:val="000000"/>
          <w:sz w:val="24"/>
        </w:rPr>
        <w:t>，即认为是发生了巨额赎回。</w:t>
      </w:r>
    </w:p>
    <w:p w:rsidR="000C1EC0" w:rsidRPr="00C6667F" w:rsidRDefault="008C4896">
      <w:pPr>
        <w:spacing w:line="360" w:lineRule="auto"/>
        <w:ind w:firstLineChars="200" w:firstLine="500"/>
        <w:rPr>
          <w:bCs/>
          <w:color w:val="000000"/>
          <w:sz w:val="24"/>
        </w:rPr>
      </w:pPr>
      <w:r w:rsidRPr="00C6667F">
        <w:rPr>
          <w:bCs/>
          <w:color w:val="000000"/>
          <w:sz w:val="24"/>
        </w:rPr>
        <w:t>2</w:t>
      </w:r>
      <w:r w:rsidRPr="00C6667F">
        <w:rPr>
          <w:bCs/>
          <w:color w:val="000000"/>
          <w:sz w:val="24"/>
        </w:rPr>
        <w:t>、巨额赎回的处理方式</w:t>
      </w:r>
    </w:p>
    <w:p w:rsidR="000C1EC0" w:rsidRPr="00C6667F" w:rsidRDefault="008C4896">
      <w:pPr>
        <w:spacing w:line="360" w:lineRule="auto"/>
        <w:ind w:firstLineChars="200" w:firstLine="500"/>
        <w:rPr>
          <w:bCs/>
          <w:color w:val="000000"/>
          <w:sz w:val="24"/>
        </w:rPr>
      </w:pPr>
      <w:r w:rsidRPr="00C6667F">
        <w:rPr>
          <w:bCs/>
          <w:color w:val="000000"/>
          <w:sz w:val="24"/>
        </w:rPr>
        <w:t>当基金出现巨额赎回时，基金管理人可以根据基金当时的资产组合状况决定全额赎回</w:t>
      </w:r>
      <w:r w:rsidRPr="00C6667F">
        <w:rPr>
          <w:rFonts w:hint="eastAsia"/>
          <w:bCs/>
          <w:color w:val="000000"/>
          <w:sz w:val="24"/>
        </w:rPr>
        <w:t>、部分延期赎回</w:t>
      </w:r>
      <w:r w:rsidRPr="00C6667F">
        <w:rPr>
          <w:bCs/>
          <w:color w:val="000000"/>
          <w:sz w:val="24"/>
        </w:rPr>
        <w:t>或</w:t>
      </w:r>
      <w:r w:rsidRPr="00C6667F">
        <w:rPr>
          <w:rFonts w:hint="eastAsia"/>
          <w:bCs/>
          <w:color w:val="000000"/>
          <w:sz w:val="24"/>
        </w:rPr>
        <w:t>暂停赎回</w:t>
      </w:r>
      <w:r w:rsidRPr="00C6667F">
        <w:rPr>
          <w:bCs/>
          <w:color w:val="000000"/>
          <w:sz w:val="24"/>
        </w:rPr>
        <w:t>。</w:t>
      </w:r>
    </w:p>
    <w:p w:rsidR="000C1EC0" w:rsidRPr="00C6667F" w:rsidRDefault="008C4896">
      <w:pPr>
        <w:spacing w:line="360" w:lineRule="auto"/>
        <w:ind w:firstLineChars="200" w:firstLine="500"/>
        <w:rPr>
          <w:bCs/>
          <w:color w:val="000000"/>
          <w:sz w:val="24"/>
        </w:rPr>
      </w:pPr>
      <w:r w:rsidRPr="00C6667F">
        <w:rPr>
          <w:bCs/>
          <w:color w:val="000000"/>
          <w:sz w:val="24"/>
        </w:rPr>
        <w:t>（</w:t>
      </w:r>
      <w:r w:rsidRPr="00C6667F">
        <w:rPr>
          <w:bCs/>
          <w:color w:val="000000"/>
          <w:sz w:val="24"/>
        </w:rPr>
        <w:t>1</w:t>
      </w:r>
      <w:r w:rsidRPr="00C6667F">
        <w:rPr>
          <w:bCs/>
          <w:color w:val="000000"/>
          <w:sz w:val="24"/>
        </w:rPr>
        <w:t>）全额赎回：当基金管理人认为有能力支付投资人的全部赎回申请时，按正常赎回程序执行。</w:t>
      </w:r>
    </w:p>
    <w:p w:rsidR="000C1EC0" w:rsidRPr="00C6667F" w:rsidRDefault="008C4896">
      <w:pPr>
        <w:spacing w:line="360" w:lineRule="auto"/>
        <w:ind w:firstLineChars="200" w:firstLine="500"/>
        <w:rPr>
          <w:bCs/>
          <w:color w:val="000000"/>
          <w:sz w:val="24"/>
        </w:rPr>
      </w:pPr>
      <w:r w:rsidRPr="00C6667F">
        <w:rPr>
          <w:bCs/>
          <w:color w:val="000000"/>
          <w:sz w:val="24"/>
        </w:rPr>
        <w:t>（</w:t>
      </w:r>
      <w:r w:rsidRPr="00C6667F">
        <w:rPr>
          <w:bCs/>
          <w:color w:val="000000"/>
          <w:sz w:val="24"/>
        </w:rPr>
        <w:t>2</w:t>
      </w:r>
      <w:r w:rsidRPr="00C6667F">
        <w:rPr>
          <w:bCs/>
          <w:color w:val="000000"/>
          <w:sz w:val="24"/>
        </w:rPr>
        <w:t>）</w:t>
      </w:r>
      <w:r w:rsidRPr="00C6667F">
        <w:rPr>
          <w:rFonts w:hint="eastAsia"/>
          <w:bCs/>
          <w:color w:val="000000"/>
          <w:sz w:val="24"/>
        </w:rPr>
        <w:t>部分延期赎回：当基金管理人认为支付投资人的赎回申请有困难</w:t>
      </w:r>
      <w:r w:rsidRPr="00C6667F">
        <w:rPr>
          <w:rFonts w:hint="eastAsia"/>
          <w:bCs/>
          <w:color w:val="000000"/>
          <w:sz w:val="24"/>
        </w:rPr>
        <w:lastRenderedPageBreak/>
        <w:t>或认为因支付投资人的赎回申请而进行的财产变现可能会对基金资产净值造成较大波动时，基金管理人在当日接受赎回比例不低于上一开放日基金总份额的</w:t>
      </w:r>
      <w:r w:rsidRPr="00C6667F">
        <w:rPr>
          <w:rFonts w:hint="eastAsia"/>
          <w:bCs/>
          <w:color w:val="000000"/>
          <w:sz w:val="24"/>
        </w:rPr>
        <w:t>10%</w:t>
      </w:r>
      <w:r w:rsidRPr="00C6667F">
        <w:rPr>
          <w:rFonts w:hint="eastAsia"/>
          <w:bCs/>
          <w:color w:val="00000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C6667F">
        <w:rPr>
          <w:rFonts w:hint="eastAsia"/>
          <w:bCs/>
          <w:color w:val="000000"/>
          <w:sz w:val="24"/>
        </w:rPr>
        <w:t>并以下</w:t>
      </w:r>
      <w:proofErr w:type="gramEnd"/>
      <w:r w:rsidRPr="00C6667F">
        <w:rPr>
          <w:rFonts w:hint="eastAsia"/>
          <w:bCs/>
          <w:color w:val="000000"/>
          <w:sz w:val="24"/>
        </w:rPr>
        <w:t>一开放日的基金份额净值为基础计算赎回金额，以此类推，直到全部赎回为止。如投资人在提交赎回申请时未作明确选择，投资人未能赎回部分作自动延期赎回处理。</w:t>
      </w:r>
    </w:p>
    <w:p w:rsidR="000C1EC0" w:rsidRPr="00C6667F" w:rsidRDefault="008C4896">
      <w:pPr>
        <w:spacing w:line="360" w:lineRule="auto"/>
        <w:ind w:firstLineChars="200" w:firstLine="500"/>
        <w:rPr>
          <w:bCs/>
          <w:color w:val="000000"/>
          <w:sz w:val="24"/>
        </w:rPr>
      </w:pPr>
      <w:r w:rsidRPr="00C6667F">
        <w:rPr>
          <w:rFonts w:hint="eastAsia"/>
          <w:bCs/>
          <w:color w:val="000000"/>
          <w:sz w:val="24"/>
        </w:rPr>
        <w:t>（</w:t>
      </w:r>
      <w:r w:rsidRPr="00C6667F">
        <w:rPr>
          <w:rFonts w:hint="eastAsia"/>
          <w:bCs/>
          <w:color w:val="000000"/>
          <w:sz w:val="24"/>
        </w:rPr>
        <w:t>3</w:t>
      </w:r>
      <w:r w:rsidRPr="00C6667F">
        <w:rPr>
          <w:rFonts w:hint="eastAsia"/>
          <w:bCs/>
          <w:color w:val="000000"/>
          <w:sz w:val="24"/>
        </w:rPr>
        <w:t>）当基金出现巨额赎回时，在单个基金份额持有人赎回申请超过前一开放日基金总份额</w:t>
      </w:r>
      <w:r w:rsidRPr="00C6667F">
        <w:rPr>
          <w:rFonts w:hint="eastAsia"/>
          <w:bCs/>
          <w:color w:val="000000"/>
          <w:sz w:val="24"/>
        </w:rPr>
        <w:t>10%</w:t>
      </w:r>
      <w:r w:rsidRPr="00C6667F">
        <w:rPr>
          <w:rFonts w:hint="eastAsia"/>
          <w:bCs/>
          <w:color w:val="000000"/>
          <w:sz w:val="24"/>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w:t>
      </w:r>
      <w:r w:rsidRPr="00C6667F">
        <w:rPr>
          <w:rFonts w:hint="eastAsia"/>
          <w:bCs/>
          <w:color w:val="000000"/>
          <w:sz w:val="24"/>
        </w:rPr>
        <w:t>10%</w:t>
      </w:r>
      <w:r w:rsidRPr="00C6667F">
        <w:rPr>
          <w:rFonts w:hint="eastAsia"/>
          <w:bCs/>
          <w:color w:val="000000"/>
          <w:sz w:val="24"/>
        </w:rPr>
        <w:t>的赎回申请实施延期办理。对于该单个基金份额持有人超出前一开放日基金总份额</w:t>
      </w:r>
      <w:r w:rsidRPr="00C6667F">
        <w:rPr>
          <w:bCs/>
          <w:color w:val="000000"/>
          <w:sz w:val="24"/>
        </w:rPr>
        <w:t>10%</w:t>
      </w:r>
      <w:r w:rsidRPr="00C6667F">
        <w:rPr>
          <w:rFonts w:hint="eastAsia"/>
          <w:bCs/>
          <w:color w:val="000000"/>
          <w:sz w:val="24"/>
        </w:rPr>
        <w:t>的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C6667F">
        <w:rPr>
          <w:rFonts w:hint="eastAsia"/>
          <w:bCs/>
          <w:color w:val="000000"/>
          <w:sz w:val="24"/>
        </w:rPr>
        <w:t>并以下</w:t>
      </w:r>
      <w:proofErr w:type="gramEnd"/>
      <w:r w:rsidRPr="00C6667F">
        <w:rPr>
          <w:rFonts w:hint="eastAsia"/>
          <w:bCs/>
          <w:color w:val="000000"/>
          <w:sz w:val="24"/>
        </w:rPr>
        <w:t>一开放日的基金份额净值为基础计算赎回金额，以此类推，直到全部赎回为止。而对该单个基金份额持有人前一开放日基金总份额</w:t>
      </w:r>
      <w:r w:rsidRPr="00C6667F">
        <w:rPr>
          <w:rFonts w:hint="eastAsia"/>
          <w:bCs/>
          <w:color w:val="000000"/>
          <w:sz w:val="24"/>
        </w:rPr>
        <w:t>10%</w:t>
      </w:r>
      <w:r w:rsidRPr="00C6667F">
        <w:rPr>
          <w:rFonts w:hint="eastAsia"/>
          <w:bCs/>
          <w:color w:val="000000"/>
          <w:sz w:val="24"/>
        </w:rPr>
        <w:t>以内（含</w:t>
      </w:r>
      <w:r w:rsidRPr="00C6667F">
        <w:rPr>
          <w:rFonts w:hint="eastAsia"/>
          <w:bCs/>
          <w:color w:val="000000"/>
          <w:sz w:val="24"/>
        </w:rPr>
        <w:t>10%</w:t>
      </w:r>
      <w:r w:rsidRPr="00C6667F">
        <w:rPr>
          <w:rFonts w:hint="eastAsia"/>
          <w:bCs/>
          <w:color w:val="000000"/>
          <w:sz w:val="24"/>
        </w:rPr>
        <w:t>）的赎回申请与其他投资者的赎回申请一并按上述（</w:t>
      </w:r>
      <w:r w:rsidRPr="00C6667F">
        <w:rPr>
          <w:rFonts w:hint="eastAsia"/>
          <w:bCs/>
          <w:color w:val="000000"/>
          <w:sz w:val="24"/>
        </w:rPr>
        <w:t>1</w:t>
      </w:r>
      <w:r w:rsidRPr="00C6667F">
        <w:rPr>
          <w:rFonts w:hint="eastAsia"/>
          <w:bCs/>
          <w:color w:val="000000"/>
          <w:sz w:val="24"/>
        </w:rPr>
        <w:t>）、（</w:t>
      </w:r>
      <w:r w:rsidRPr="00C6667F">
        <w:rPr>
          <w:rFonts w:hint="eastAsia"/>
          <w:bCs/>
          <w:color w:val="000000"/>
          <w:sz w:val="24"/>
        </w:rPr>
        <w:t>2</w:t>
      </w:r>
      <w:r w:rsidRPr="00C6667F">
        <w:rPr>
          <w:rFonts w:hint="eastAsia"/>
          <w:bCs/>
          <w:color w:val="000000"/>
          <w:sz w:val="24"/>
        </w:rPr>
        <w:t>）方式处理，具体</w:t>
      </w:r>
      <w:proofErr w:type="gramStart"/>
      <w:r w:rsidRPr="00C6667F">
        <w:rPr>
          <w:rFonts w:hint="eastAsia"/>
          <w:bCs/>
          <w:color w:val="000000"/>
          <w:sz w:val="24"/>
        </w:rPr>
        <w:t>见相关</w:t>
      </w:r>
      <w:proofErr w:type="gramEnd"/>
      <w:r w:rsidRPr="00C6667F">
        <w:rPr>
          <w:rFonts w:hint="eastAsia"/>
          <w:bCs/>
          <w:color w:val="000000"/>
          <w:sz w:val="24"/>
        </w:rPr>
        <w:t>公告。</w:t>
      </w:r>
    </w:p>
    <w:p w:rsidR="000C1EC0" w:rsidRPr="00C6667F" w:rsidRDefault="008C4896">
      <w:pPr>
        <w:spacing w:line="360" w:lineRule="auto"/>
        <w:ind w:firstLineChars="200" w:firstLine="500"/>
        <w:rPr>
          <w:bCs/>
          <w:color w:val="000000"/>
          <w:sz w:val="24"/>
        </w:rPr>
      </w:pPr>
      <w:r w:rsidRPr="00C6667F">
        <w:rPr>
          <w:rFonts w:hint="eastAsia"/>
          <w:bCs/>
          <w:color w:val="000000"/>
          <w:sz w:val="24"/>
        </w:rPr>
        <w:t>（</w:t>
      </w:r>
      <w:r w:rsidRPr="00C6667F">
        <w:rPr>
          <w:rFonts w:hint="eastAsia"/>
          <w:bCs/>
          <w:color w:val="000000"/>
          <w:sz w:val="24"/>
        </w:rPr>
        <w:t>4</w:t>
      </w:r>
      <w:r w:rsidRPr="00C6667F">
        <w:rPr>
          <w:rFonts w:hint="eastAsia"/>
          <w:bCs/>
          <w:color w:val="000000"/>
          <w:sz w:val="24"/>
        </w:rPr>
        <w:t>）</w:t>
      </w:r>
      <w:r w:rsidRPr="00C6667F">
        <w:rPr>
          <w:bCs/>
          <w:color w:val="000000"/>
          <w:sz w:val="24"/>
        </w:rPr>
        <w:t>暂停赎回：连续</w:t>
      </w:r>
      <w:r w:rsidRPr="00C6667F">
        <w:rPr>
          <w:bCs/>
          <w:color w:val="000000"/>
          <w:sz w:val="24"/>
        </w:rPr>
        <w:t>2</w:t>
      </w:r>
      <w:r w:rsidRPr="00C6667F">
        <w:rPr>
          <w:bCs/>
          <w:color w:val="000000"/>
          <w:sz w:val="24"/>
        </w:rPr>
        <w:t>个开放日以上（含本数）发生巨额赎回，如基金管理人认为有必要，可暂停接受基金的赎回申请；已经接受的赎回申请可以延缓支付赎回款项，但不得超过</w:t>
      </w:r>
      <w:r w:rsidRPr="00C6667F">
        <w:rPr>
          <w:bCs/>
          <w:color w:val="000000"/>
          <w:sz w:val="24"/>
        </w:rPr>
        <w:t>20</w:t>
      </w:r>
      <w:r w:rsidRPr="00C6667F">
        <w:rPr>
          <w:bCs/>
          <w:color w:val="000000"/>
          <w:sz w:val="24"/>
        </w:rPr>
        <w:t>个工作日，并应当在指定媒介上进行公告。</w:t>
      </w:r>
    </w:p>
    <w:p w:rsidR="000C1EC0" w:rsidRPr="00C6667F" w:rsidRDefault="008C4896">
      <w:pPr>
        <w:spacing w:line="360" w:lineRule="auto"/>
        <w:ind w:firstLineChars="200" w:firstLine="500"/>
        <w:rPr>
          <w:bCs/>
          <w:color w:val="000000"/>
          <w:sz w:val="24"/>
        </w:rPr>
      </w:pPr>
      <w:r w:rsidRPr="00C6667F">
        <w:rPr>
          <w:bCs/>
          <w:color w:val="000000"/>
          <w:sz w:val="24"/>
        </w:rPr>
        <w:t>3</w:t>
      </w:r>
      <w:r w:rsidRPr="00C6667F">
        <w:rPr>
          <w:bCs/>
          <w:color w:val="000000"/>
          <w:sz w:val="24"/>
        </w:rPr>
        <w:t>、</w:t>
      </w:r>
      <w:r w:rsidRPr="00C6667F">
        <w:rPr>
          <w:rFonts w:ascii="宋体" w:hAnsi="宋体"/>
          <w:bCs/>
          <w:color w:val="000000"/>
          <w:sz w:val="24"/>
        </w:rPr>
        <w:t>巨额赎回</w:t>
      </w:r>
      <w:r w:rsidRPr="00C6667F">
        <w:rPr>
          <w:bCs/>
          <w:color w:val="000000"/>
          <w:sz w:val="24"/>
        </w:rPr>
        <w:t>的公告</w:t>
      </w:r>
    </w:p>
    <w:p w:rsidR="000C1EC0" w:rsidRPr="00C6667F" w:rsidRDefault="008C4896">
      <w:pPr>
        <w:spacing w:line="360" w:lineRule="auto"/>
        <w:ind w:firstLineChars="200" w:firstLine="500"/>
        <w:rPr>
          <w:bCs/>
          <w:color w:val="000000"/>
          <w:sz w:val="24"/>
        </w:rPr>
      </w:pPr>
      <w:r w:rsidRPr="00C6667F">
        <w:rPr>
          <w:bCs/>
          <w:color w:val="000000"/>
          <w:sz w:val="24"/>
        </w:rPr>
        <w:lastRenderedPageBreak/>
        <w:t>当发生上</w:t>
      </w:r>
      <w:r w:rsidRPr="00C6667F">
        <w:rPr>
          <w:rFonts w:ascii="宋体" w:hAnsi="宋体"/>
          <w:bCs/>
          <w:color w:val="000000"/>
          <w:sz w:val="24"/>
        </w:rPr>
        <w:t>述巨额赎回并延期办理时</w:t>
      </w:r>
      <w:r w:rsidRPr="00C6667F">
        <w:rPr>
          <w:bCs/>
          <w:color w:val="000000"/>
          <w:sz w:val="24"/>
        </w:rPr>
        <w:t>，基金管理人应当通过邮寄、传真或者招募说明书规定的其他方式在</w:t>
      </w:r>
      <w:r w:rsidRPr="00C6667F">
        <w:rPr>
          <w:bCs/>
          <w:color w:val="000000"/>
          <w:sz w:val="24"/>
        </w:rPr>
        <w:t>3</w:t>
      </w:r>
      <w:r w:rsidRPr="00C6667F">
        <w:rPr>
          <w:bCs/>
          <w:color w:val="000000"/>
          <w:sz w:val="24"/>
        </w:rPr>
        <w:t>个交易日内通知基金份额持有人，说明有关处理方法，同时在指定媒介上刊登公告。</w:t>
      </w:r>
    </w:p>
    <w:p w:rsidR="000C1EC0" w:rsidRPr="00C6667F" w:rsidRDefault="008C4896">
      <w:pPr>
        <w:spacing w:line="360" w:lineRule="auto"/>
        <w:ind w:firstLineChars="200" w:firstLine="500"/>
        <w:rPr>
          <w:bCs/>
          <w:color w:val="000000"/>
          <w:sz w:val="24"/>
        </w:rPr>
      </w:pPr>
      <w:r w:rsidRPr="00C6667F">
        <w:rPr>
          <w:bCs/>
          <w:color w:val="000000"/>
          <w:sz w:val="24"/>
        </w:rPr>
        <w:t>4</w:t>
      </w:r>
      <w:r w:rsidRPr="00C6667F">
        <w:rPr>
          <w:bCs/>
          <w:color w:val="000000"/>
          <w:sz w:val="24"/>
        </w:rPr>
        <w:t>、场内巨额赎回的处理方式按照上海证券交易所及登记机构的有关规定办理。</w:t>
      </w:r>
    </w:p>
    <w:p w:rsidR="000C1EC0" w:rsidRPr="00C6667F" w:rsidRDefault="000C1EC0">
      <w:pPr>
        <w:spacing w:line="360" w:lineRule="auto"/>
        <w:ind w:firstLineChars="200" w:firstLine="500"/>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bookmarkStart w:id="42" w:name="_Toc79392617"/>
      <w:r w:rsidRPr="00C6667F">
        <w:rPr>
          <w:rFonts w:ascii="宋体" w:eastAsia="宋体" w:hAnsi="宋体" w:cs="宋体" w:hint="eastAsia"/>
          <w:b w:val="0"/>
          <w:bCs w:val="0"/>
          <w:color w:val="000000"/>
          <w:sz w:val="24"/>
          <w:szCs w:val="24"/>
        </w:rPr>
        <w:t>（十一）</w:t>
      </w:r>
      <w:bookmarkEnd w:id="42"/>
      <w:r w:rsidRPr="00C6667F">
        <w:rPr>
          <w:rFonts w:ascii="宋体" w:eastAsia="宋体" w:hAnsi="宋体" w:cs="宋体" w:hint="eastAsia"/>
          <w:b w:val="0"/>
          <w:bCs w:val="0"/>
          <w:color w:val="000000"/>
          <w:sz w:val="24"/>
          <w:szCs w:val="24"/>
        </w:rPr>
        <w:t>暂停申购或赎回的公告和重新开放申购或赎回的公告</w:t>
      </w:r>
    </w:p>
    <w:p w:rsidR="000C1EC0" w:rsidRPr="00C6667F" w:rsidRDefault="008C4896">
      <w:pPr>
        <w:spacing w:line="360" w:lineRule="auto"/>
        <w:ind w:firstLineChars="200" w:firstLine="500"/>
        <w:rPr>
          <w:rFonts w:ascii="宋体" w:hAnsi="宋体" w:cs="宋体"/>
          <w:color w:val="000000"/>
          <w:sz w:val="24"/>
        </w:rPr>
      </w:pPr>
      <w:bookmarkStart w:id="43" w:name="_Toc59441259"/>
      <w:bookmarkStart w:id="44" w:name="_Toc15118274"/>
      <w:bookmarkStart w:id="45" w:name="_Toc79392618"/>
      <w:r w:rsidRPr="00C6667F">
        <w:rPr>
          <w:rFonts w:ascii="宋体" w:hAnsi="宋体" w:cs="宋体" w:hint="eastAsia"/>
          <w:color w:val="000000"/>
          <w:sz w:val="24"/>
        </w:rPr>
        <w:t>1、发生上述暂停申购或赎回情况的，基金管理人应在规定期限内在指定媒介上刊登暂停公告。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2、如发生暂停的时间为1日，基金管理人应于重新开放日，在指定媒介上刊登基金重新开放申购或赎回公告，并公布最近1个开放日的基金份额净值。</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基金管理人可以根据暂停申购或赎回的时间，依照《信息披露办法》的有关规定，最迟于重新开放日在指定媒介刊登重新开放申购或赎回的公告；也可以根据实际情况在暂停公告中明确重新开放申购或赎回的时间，届时不再另行发布重新开放的公告。</w:t>
      </w:r>
    </w:p>
    <w:p w:rsidR="000C1EC0" w:rsidRPr="001865CA" w:rsidRDefault="000C1EC0" w:rsidP="001865CA">
      <w:pPr>
        <w:spacing w:line="360" w:lineRule="auto"/>
        <w:ind w:firstLineChars="200" w:firstLine="500"/>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（十二）基金转换</w:t>
      </w:r>
      <w:bookmarkEnd w:id="43"/>
      <w:bookmarkEnd w:id="44"/>
      <w:bookmarkEnd w:id="45"/>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0C1EC0" w:rsidRPr="00C6667F" w:rsidRDefault="000C1EC0">
      <w:pPr>
        <w:spacing w:line="360" w:lineRule="auto"/>
        <w:ind w:firstLineChars="200" w:firstLine="500"/>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bookmarkStart w:id="46" w:name="_Toc79392621"/>
      <w:r w:rsidRPr="00C6667F">
        <w:rPr>
          <w:rFonts w:ascii="宋体" w:eastAsia="宋体" w:hAnsi="宋体" w:cs="宋体" w:hint="eastAsia"/>
          <w:b w:val="0"/>
          <w:bCs w:val="0"/>
          <w:color w:val="000000"/>
          <w:sz w:val="24"/>
          <w:szCs w:val="24"/>
        </w:rPr>
        <w:t>（十三）</w:t>
      </w:r>
      <w:bookmarkEnd w:id="46"/>
      <w:r w:rsidRPr="00C6667F">
        <w:rPr>
          <w:rFonts w:ascii="宋体" w:eastAsia="宋体" w:hAnsi="宋体" w:cs="宋体" w:hint="eastAsia"/>
          <w:b w:val="0"/>
          <w:bCs w:val="0"/>
          <w:color w:val="000000"/>
          <w:sz w:val="24"/>
          <w:szCs w:val="24"/>
        </w:rPr>
        <w:t>基金的</w:t>
      </w:r>
      <w:proofErr w:type="gramStart"/>
      <w:r w:rsidRPr="00C6667F">
        <w:rPr>
          <w:rFonts w:ascii="宋体" w:eastAsia="宋体" w:hAnsi="宋体" w:cs="宋体" w:hint="eastAsia"/>
          <w:b w:val="0"/>
          <w:bCs w:val="0"/>
          <w:color w:val="000000"/>
          <w:sz w:val="24"/>
          <w:szCs w:val="24"/>
        </w:rPr>
        <w:t>非交易</w:t>
      </w:r>
      <w:proofErr w:type="gramEnd"/>
      <w:r w:rsidRPr="00C6667F">
        <w:rPr>
          <w:rFonts w:ascii="宋体" w:eastAsia="宋体" w:hAnsi="宋体" w:cs="宋体" w:hint="eastAsia"/>
          <w:b w:val="0"/>
          <w:bCs w:val="0"/>
          <w:color w:val="000000"/>
          <w:sz w:val="24"/>
          <w:szCs w:val="24"/>
        </w:rPr>
        <w:t>过户</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基金的</w:t>
      </w:r>
      <w:proofErr w:type="gramStart"/>
      <w:r w:rsidRPr="00C6667F">
        <w:rPr>
          <w:rFonts w:ascii="宋体" w:hAnsi="宋体" w:cs="宋体" w:hint="eastAsia"/>
          <w:color w:val="000000"/>
          <w:sz w:val="24"/>
        </w:rPr>
        <w:t>非交易</w:t>
      </w:r>
      <w:proofErr w:type="gramEnd"/>
      <w:r w:rsidRPr="00C6667F">
        <w:rPr>
          <w:rFonts w:ascii="宋体" w:hAnsi="宋体" w:cs="宋体" w:hint="eastAsia"/>
          <w:color w:val="000000"/>
          <w:sz w:val="24"/>
        </w:rPr>
        <w:t>过户是指基金登记机构受理继承、捐赠和司法强制执行等情形而产生的</w:t>
      </w:r>
      <w:proofErr w:type="gramStart"/>
      <w:r w:rsidRPr="00C6667F">
        <w:rPr>
          <w:rFonts w:ascii="宋体" w:hAnsi="宋体" w:cs="宋体" w:hint="eastAsia"/>
          <w:color w:val="000000"/>
          <w:sz w:val="24"/>
        </w:rPr>
        <w:t>非交易</w:t>
      </w:r>
      <w:proofErr w:type="gramEnd"/>
      <w:r w:rsidRPr="00C6667F">
        <w:rPr>
          <w:rFonts w:ascii="宋体" w:hAnsi="宋体" w:cs="宋体" w:hint="eastAsia"/>
          <w:color w:val="000000"/>
          <w:sz w:val="24"/>
        </w:rPr>
        <w:t>过户以及登记机构认可、符合法律法规的其它</w:t>
      </w:r>
      <w:proofErr w:type="gramStart"/>
      <w:r w:rsidRPr="00C6667F">
        <w:rPr>
          <w:rFonts w:ascii="宋体" w:hAnsi="宋体" w:cs="宋体" w:hint="eastAsia"/>
          <w:color w:val="000000"/>
          <w:sz w:val="24"/>
        </w:rPr>
        <w:t>非交易</w:t>
      </w:r>
      <w:proofErr w:type="gramEnd"/>
      <w:r w:rsidRPr="00C6667F">
        <w:rPr>
          <w:rFonts w:ascii="宋体" w:hAnsi="宋体" w:cs="宋体" w:hint="eastAsia"/>
          <w:color w:val="000000"/>
          <w:sz w:val="24"/>
        </w:rPr>
        <w:t>过户。无论在上述何种情况下，接受划转的主体必须是依法可以持有本</w:t>
      </w:r>
      <w:proofErr w:type="gramStart"/>
      <w:r w:rsidRPr="00C6667F">
        <w:rPr>
          <w:rFonts w:ascii="宋体" w:hAnsi="宋体" w:cs="宋体" w:hint="eastAsia"/>
          <w:color w:val="000000"/>
          <w:sz w:val="24"/>
        </w:rPr>
        <w:t>基金基金</w:t>
      </w:r>
      <w:proofErr w:type="gramEnd"/>
      <w:r w:rsidRPr="00C6667F">
        <w:rPr>
          <w:rFonts w:ascii="宋体" w:hAnsi="宋体" w:cs="宋体" w:hint="eastAsia"/>
          <w:color w:val="000000"/>
          <w:sz w:val="24"/>
        </w:rPr>
        <w:t>份额的投资人。</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lastRenderedPageBreak/>
        <w:t>继承是指基金份额持有人死亡，其持有的基金份额由其合法的继承人继承；</w:t>
      </w:r>
      <w:proofErr w:type="gramStart"/>
      <w:r w:rsidRPr="00C6667F">
        <w:rPr>
          <w:rFonts w:ascii="宋体" w:hAnsi="宋体" w:cs="宋体" w:hint="eastAsia"/>
          <w:color w:val="000000"/>
          <w:sz w:val="24"/>
        </w:rPr>
        <w:t>捐赠指</w:t>
      </w:r>
      <w:proofErr w:type="gramEnd"/>
      <w:r w:rsidRPr="00C6667F">
        <w:rPr>
          <w:rFonts w:ascii="宋体" w:hAnsi="宋体" w:cs="宋体" w:hint="eastAsia"/>
          <w:color w:val="000000"/>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C6667F">
        <w:rPr>
          <w:rFonts w:ascii="宋体" w:hAnsi="宋体" w:cs="宋体" w:hint="eastAsia"/>
          <w:color w:val="000000"/>
          <w:sz w:val="24"/>
        </w:rPr>
        <w:t>非交易</w:t>
      </w:r>
      <w:proofErr w:type="gramEnd"/>
      <w:r w:rsidRPr="00C6667F">
        <w:rPr>
          <w:rFonts w:ascii="宋体" w:hAnsi="宋体" w:cs="宋体" w:hint="eastAsia"/>
          <w:color w:val="000000"/>
          <w:sz w:val="24"/>
        </w:rPr>
        <w:t>过户必须提供基金登记机构要求提供的相关资料，对于符合条件的</w:t>
      </w:r>
      <w:proofErr w:type="gramStart"/>
      <w:r w:rsidRPr="00C6667F">
        <w:rPr>
          <w:rFonts w:ascii="宋体" w:hAnsi="宋体" w:cs="宋体" w:hint="eastAsia"/>
          <w:color w:val="000000"/>
          <w:sz w:val="24"/>
        </w:rPr>
        <w:t>非交易过户申请按</w:t>
      </w:r>
      <w:proofErr w:type="gramEnd"/>
      <w:r w:rsidRPr="00C6667F">
        <w:rPr>
          <w:rFonts w:ascii="宋体" w:hAnsi="宋体" w:cs="宋体" w:hint="eastAsia"/>
          <w:color w:val="000000"/>
          <w:sz w:val="24"/>
        </w:rPr>
        <w:t>基金登记机构的规定办理，并按基金登记机构规定的标准收费。</w:t>
      </w:r>
    </w:p>
    <w:p w:rsidR="000C1EC0" w:rsidRPr="001865CA" w:rsidRDefault="000C1EC0" w:rsidP="001865CA">
      <w:pPr>
        <w:spacing w:line="360" w:lineRule="auto"/>
        <w:ind w:firstLineChars="200" w:firstLine="500"/>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（十四）基金的转托管</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1、基金份额的注册登记</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基金的份额采用分系统登记的原则。场外认购、申购或通过跨系统转托管从场内转入的基金份额登记在注册登记系统基金份额持有人开放式基金账户下，场内认购、申购、上市交易买入或通过跨系统转托管从场外转入的基金份额登记在证券登记结算系统基金份额持有人的上海证券账户下。</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2、系统内转托管</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（1）基金份额持有人可将其持有的基金份额在注册登记系统内不同销售机构（网点）之间进行系统内转托管或在证券登记结算系统内不同会员单位之间进行转指定。</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（2）基金份额登记在注册登记系统的基金份额持有人在变更办理赎回业务的销售机构（网点）时，须办理已持有基金份额的系统内转托管。</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（3）基金份额登记在证券登记结算系统的基金份额持有人在变更办理基金份额上市交易或场内赎回业务的会员单位时，须办理已持有基金份额转指定。</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3、跨系统转托管</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（1）跨系统转托管是指基金份额持有人将其持有的基金份额在注册登记系统和证券登记结算系统之间进行转托管的行为。</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（2）本基金跨系统转托管的具体业务按照中国证券登记结算有限责任公司及上海证券交易所的相关规定办理。</w:t>
      </w:r>
    </w:p>
    <w:p w:rsidR="000C1EC0" w:rsidRPr="00C6667F" w:rsidRDefault="000C1EC0">
      <w:pPr>
        <w:spacing w:line="360" w:lineRule="auto"/>
        <w:ind w:firstLineChars="200" w:firstLine="500"/>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lastRenderedPageBreak/>
        <w:t>（十五）基金的冻结和解冻</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登记机构只受理国家有权机关依法要求的基金份额的冻结与解冻，以及登记机构认可、符合法律法规的其他情况下的冻结与解冻。基金账户或基金份额被冻结的，被冻结基金份额所产生的权益一并冻结，被冻结部分份额仍然参与收益分配，法律法规另有规定的除外。</w:t>
      </w:r>
    </w:p>
    <w:p w:rsidR="000C1EC0" w:rsidRPr="00C6667F" w:rsidRDefault="008C4896">
      <w:pPr>
        <w:spacing w:line="360" w:lineRule="auto"/>
        <w:rPr>
          <w:rFonts w:ascii="宋体" w:hAnsi="宋体" w:cs="宋体"/>
          <w:color w:val="000000"/>
        </w:rPr>
      </w:pPr>
      <w:r w:rsidRPr="00C6667F">
        <w:rPr>
          <w:rFonts w:ascii="宋体" w:hAnsi="宋体" w:cs="宋体" w:hint="eastAsia"/>
          <w:color w:val="000000"/>
        </w:rPr>
        <w:br w:type="page"/>
      </w:r>
    </w:p>
    <w:p w:rsidR="000C1EC0" w:rsidRPr="00C6667F" w:rsidRDefault="008C4896">
      <w:pPr>
        <w:pStyle w:val="1"/>
        <w:spacing w:line="360" w:lineRule="auto"/>
        <w:rPr>
          <w:rFonts w:cs="宋体"/>
          <w:color w:val="000000"/>
        </w:rPr>
      </w:pPr>
      <w:bookmarkStart w:id="47" w:name="_Toc25768042"/>
      <w:r w:rsidRPr="00C6667F">
        <w:rPr>
          <w:rFonts w:cs="宋体" w:hint="eastAsia"/>
          <w:color w:val="000000"/>
        </w:rPr>
        <w:lastRenderedPageBreak/>
        <w:t>十、基金的投资</w:t>
      </w:r>
      <w:bookmarkEnd w:id="47"/>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bookmarkStart w:id="48" w:name="_Hlt88821694"/>
      <w:bookmarkEnd w:id="48"/>
      <w:r w:rsidRPr="00C6667F">
        <w:rPr>
          <w:rFonts w:ascii="宋体" w:eastAsia="宋体" w:hAnsi="宋体" w:cs="宋体" w:hint="eastAsia"/>
          <w:b w:val="0"/>
          <w:bCs w:val="0"/>
          <w:color w:val="000000"/>
          <w:sz w:val="24"/>
          <w:szCs w:val="24"/>
        </w:rPr>
        <w:t>（一）投资目标</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本基金将灵活运用多种投资策略，充分挖掘和利用市场中潜在的投资机会，力争为基金份额持有人创造超越业绩比较基准的投资回报。</w:t>
      </w:r>
    </w:p>
    <w:p w:rsidR="000C1EC0" w:rsidRPr="00C6667F" w:rsidRDefault="000C1EC0">
      <w:pPr>
        <w:spacing w:line="360" w:lineRule="auto"/>
        <w:rPr>
          <w:rFonts w:ascii="宋体" w:hAnsi="宋体" w:cs="宋体"/>
          <w:b/>
          <w:bCs/>
          <w:color w:val="000000"/>
          <w:sz w:val="24"/>
        </w:rPr>
      </w:pPr>
    </w:p>
    <w:p w:rsidR="000C1EC0" w:rsidRPr="00C6667F" w:rsidRDefault="008C4896">
      <w:pPr>
        <w:pStyle w:val="2"/>
        <w:spacing w:before="0" w:after="0" w:line="360" w:lineRule="auto"/>
        <w:ind w:firstLineChars="200" w:firstLine="500"/>
        <w:rPr>
          <w:rFonts w:ascii="宋体" w:hAnsi="宋体" w:cs="宋体"/>
          <w:color w:val="000000"/>
          <w:sz w:val="24"/>
        </w:rPr>
      </w:pPr>
      <w:r w:rsidRPr="00C6667F">
        <w:rPr>
          <w:rFonts w:ascii="宋体" w:eastAsia="宋体" w:hAnsi="宋体" w:cs="宋体" w:hint="eastAsia"/>
          <w:b w:val="0"/>
          <w:bCs w:val="0"/>
          <w:color w:val="000000"/>
          <w:sz w:val="24"/>
          <w:szCs w:val="24"/>
        </w:rPr>
        <w:t>（二）投资范围</w:t>
      </w:r>
    </w:p>
    <w:p w:rsidR="000C1EC0" w:rsidRPr="00C6667F" w:rsidRDefault="008C4896">
      <w:pPr>
        <w:spacing w:line="360" w:lineRule="auto"/>
        <w:ind w:firstLine="480"/>
        <w:rPr>
          <w:bCs/>
          <w:color w:val="000000"/>
          <w:sz w:val="24"/>
        </w:rPr>
      </w:pPr>
      <w:r w:rsidRPr="00C6667F">
        <w:rPr>
          <w:bCs/>
          <w:color w:val="000000"/>
          <w:sz w:val="24"/>
        </w:rPr>
        <w:t>本基金的投资范围为国内依法发行上市的股票（包括中小板、创业板及其他经中国证</w:t>
      </w:r>
      <w:r w:rsidRPr="00C6667F">
        <w:rPr>
          <w:rFonts w:hint="eastAsia"/>
          <w:bCs/>
          <w:color w:val="000000"/>
          <w:sz w:val="24"/>
        </w:rPr>
        <w:t>监会核准上市的股票）、债券</w:t>
      </w:r>
      <w:r w:rsidRPr="00C6667F">
        <w:rPr>
          <w:rFonts w:hint="eastAsia"/>
          <w:bCs/>
          <w:sz w:val="24"/>
        </w:rPr>
        <w:t>（包括国内依法发行和上市交易的国债、央行票据、金融债券、企业债券、公司债券、中期票据、短期融资</w:t>
      </w:r>
      <w:proofErr w:type="gramStart"/>
      <w:r w:rsidRPr="00C6667F">
        <w:rPr>
          <w:rFonts w:hint="eastAsia"/>
          <w:bCs/>
          <w:sz w:val="24"/>
        </w:rPr>
        <w:t>券</w:t>
      </w:r>
      <w:proofErr w:type="gramEnd"/>
      <w:r w:rsidRPr="00C6667F">
        <w:rPr>
          <w:rFonts w:hint="eastAsia"/>
          <w:bCs/>
          <w:sz w:val="24"/>
        </w:rPr>
        <w:t>、超短期融资</w:t>
      </w:r>
      <w:proofErr w:type="gramStart"/>
      <w:r w:rsidRPr="00C6667F">
        <w:rPr>
          <w:rFonts w:hint="eastAsia"/>
          <w:bCs/>
          <w:sz w:val="24"/>
        </w:rPr>
        <w:t>券</w:t>
      </w:r>
      <w:proofErr w:type="gramEnd"/>
      <w:r w:rsidRPr="00C6667F">
        <w:rPr>
          <w:rFonts w:hint="eastAsia"/>
          <w:bCs/>
          <w:sz w:val="24"/>
        </w:rPr>
        <w:t>、次级债券、政府支持机构债、政府支持债券、地方政府债、可转换债券</w:t>
      </w:r>
      <w:r w:rsidR="000C1EC0" w:rsidRPr="00C6667F">
        <w:rPr>
          <w:rFonts w:hint="eastAsia"/>
          <w:bCs/>
          <w:sz w:val="24"/>
        </w:rPr>
        <w:t>、可交换债券</w:t>
      </w:r>
      <w:r w:rsidRPr="00C6667F">
        <w:rPr>
          <w:rFonts w:hint="eastAsia"/>
          <w:bCs/>
          <w:sz w:val="24"/>
        </w:rPr>
        <w:t>及其他经中国证监会允许投资的债券）、资产支持证券、</w:t>
      </w:r>
      <w:r w:rsidRPr="00C6667F">
        <w:rPr>
          <w:rFonts w:hint="eastAsia"/>
          <w:bCs/>
          <w:color w:val="000000"/>
          <w:sz w:val="24"/>
        </w:rPr>
        <w:t>债券回购、银行存款、货币市场工</w:t>
      </w:r>
      <w:r w:rsidRPr="00C6667F">
        <w:rPr>
          <w:bCs/>
          <w:color w:val="000000"/>
          <w:sz w:val="24"/>
        </w:rPr>
        <w:t>具</w:t>
      </w:r>
      <w:r w:rsidRPr="00C6667F">
        <w:rPr>
          <w:rFonts w:hint="eastAsia"/>
          <w:bCs/>
          <w:color w:val="000000"/>
          <w:sz w:val="24"/>
        </w:rPr>
        <w:t>、同业存单</w:t>
      </w:r>
      <w:r w:rsidRPr="00C6667F">
        <w:rPr>
          <w:bCs/>
          <w:color w:val="000000"/>
          <w:sz w:val="24"/>
        </w:rPr>
        <w:t>、股指期货以及法律法规或中国证监会允许基金投资的其他金融工具</w:t>
      </w:r>
      <w:r w:rsidRPr="00C6667F">
        <w:rPr>
          <w:bCs/>
          <w:color w:val="000000"/>
          <w:sz w:val="24"/>
        </w:rPr>
        <w:t>(</w:t>
      </w:r>
      <w:r w:rsidRPr="00C6667F">
        <w:rPr>
          <w:bCs/>
          <w:color w:val="000000"/>
          <w:sz w:val="24"/>
        </w:rPr>
        <w:t>但须符合中国证监会相关规定</w:t>
      </w:r>
      <w:r w:rsidRPr="00C6667F">
        <w:rPr>
          <w:bCs/>
          <w:color w:val="000000"/>
          <w:sz w:val="24"/>
        </w:rPr>
        <w:t>)</w:t>
      </w:r>
      <w:r w:rsidRPr="00C6667F">
        <w:rPr>
          <w:bCs/>
          <w:color w:val="000000"/>
          <w:sz w:val="24"/>
        </w:rPr>
        <w:t>。</w:t>
      </w:r>
    </w:p>
    <w:p w:rsidR="000C1EC0" w:rsidRPr="00C6667F" w:rsidRDefault="008C4896">
      <w:pPr>
        <w:spacing w:line="360" w:lineRule="auto"/>
        <w:ind w:firstLine="480"/>
        <w:rPr>
          <w:bCs/>
          <w:color w:val="000000"/>
        </w:rPr>
      </w:pPr>
      <w:r w:rsidRPr="00C6667F">
        <w:rPr>
          <w:bCs/>
          <w:color w:val="000000"/>
          <w:sz w:val="24"/>
        </w:rPr>
        <w:t>如法律法规或监管机构以后允许基金投资其他品种，基金管理人在履行适当程序后，可以将其纳入投资范围。</w:t>
      </w:r>
    </w:p>
    <w:p w:rsidR="000C1EC0" w:rsidRPr="00C6667F" w:rsidRDefault="008C4896">
      <w:pPr>
        <w:spacing w:line="360" w:lineRule="auto"/>
        <w:ind w:firstLine="480"/>
        <w:rPr>
          <w:rFonts w:ascii="宋体" w:hAnsi="宋体" w:cs="宋体"/>
          <w:bCs/>
          <w:color w:val="000000"/>
          <w:sz w:val="24"/>
          <w:shd w:val="pct10" w:color="auto" w:fill="FFFFFF"/>
        </w:rPr>
      </w:pPr>
      <w:r w:rsidRPr="00C6667F">
        <w:rPr>
          <w:bCs/>
          <w:color w:val="000000"/>
          <w:sz w:val="24"/>
        </w:rPr>
        <w:t>基金的投资组合比例为：本基金投资于股票资产的比例为</w:t>
      </w:r>
      <w:r w:rsidRPr="00C6667F">
        <w:rPr>
          <w:rFonts w:hint="eastAsia"/>
          <w:bCs/>
          <w:color w:val="000000"/>
          <w:sz w:val="24"/>
        </w:rPr>
        <w:t>50%~95%</w:t>
      </w:r>
      <w:r w:rsidRPr="00C6667F">
        <w:rPr>
          <w:bCs/>
          <w:color w:val="000000"/>
          <w:sz w:val="24"/>
        </w:rPr>
        <w:t>；每个交易日日终在扣除股指期货合约需缴纳的交易保证金后，现金或到期日在一年以内的政府债券不低于基金资产净值的</w:t>
      </w:r>
      <w:r w:rsidRPr="00C6667F">
        <w:rPr>
          <w:bCs/>
          <w:color w:val="000000"/>
          <w:sz w:val="24"/>
        </w:rPr>
        <w:t>5%</w:t>
      </w:r>
      <w:r w:rsidRPr="00C6667F">
        <w:rPr>
          <w:rFonts w:hint="eastAsia"/>
          <w:bCs/>
          <w:sz w:val="24"/>
        </w:rPr>
        <w:t>，其中现金不包括结算备付金、存出保证金、应收申购款等</w:t>
      </w:r>
      <w:r w:rsidRPr="00C6667F">
        <w:rPr>
          <w:bCs/>
          <w:color w:val="000000"/>
          <w:sz w:val="24"/>
        </w:rPr>
        <w:t>。</w:t>
      </w:r>
    </w:p>
    <w:p w:rsidR="000C1EC0" w:rsidRPr="00C6667F" w:rsidRDefault="008C4896">
      <w:pPr>
        <w:spacing w:line="360" w:lineRule="auto"/>
        <w:ind w:firstLineChars="200" w:firstLine="500"/>
        <w:rPr>
          <w:rFonts w:ascii="宋体" w:hAnsi="宋体" w:cs="宋体"/>
          <w:color w:val="000000"/>
          <w:kern w:val="0"/>
          <w:sz w:val="24"/>
        </w:rPr>
      </w:pPr>
      <w:r w:rsidRPr="00C6667F">
        <w:rPr>
          <w:bCs/>
          <w:color w:val="000000"/>
          <w:sz w:val="24"/>
        </w:rPr>
        <w:t>如法律法规或中国证监会变更上述投资品种的比例限制，以变更后的比例为准，本基金的投资比例会做相应调整</w:t>
      </w:r>
      <w:r w:rsidRPr="00C6667F">
        <w:rPr>
          <w:rFonts w:ascii="宋体" w:hAnsi="宋体" w:cs="宋体" w:hint="eastAsia"/>
          <w:color w:val="000000"/>
          <w:kern w:val="0"/>
          <w:sz w:val="24"/>
        </w:rPr>
        <w:t>。</w:t>
      </w:r>
    </w:p>
    <w:p w:rsidR="000C1EC0" w:rsidRPr="00C6667F" w:rsidRDefault="000C1EC0">
      <w:pPr>
        <w:spacing w:line="360" w:lineRule="auto"/>
        <w:ind w:firstLineChars="200" w:firstLine="500"/>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（三）投资策略</w:t>
      </w:r>
    </w:p>
    <w:p w:rsidR="000C1EC0" w:rsidRPr="00C6667F" w:rsidRDefault="008C4896">
      <w:pPr>
        <w:adjustRightInd w:val="0"/>
        <w:snapToGrid w:val="0"/>
        <w:spacing w:line="360" w:lineRule="auto"/>
        <w:ind w:firstLineChars="200" w:firstLine="500"/>
        <w:rPr>
          <w:rFonts w:ascii="宋体" w:hAnsi="宋体" w:cs="宋体"/>
          <w:color w:val="000000"/>
          <w:sz w:val="24"/>
        </w:rPr>
      </w:pPr>
      <w:bookmarkStart w:id="49" w:name="_Toc44900772"/>
      <w:bookmarkStart w:id="50" w:name="_Toc52616499"/>
      <w:r w:rsidRPr="00C6667F">
        <w:rPr>
          <w:rFonts w:ascii="宋体" w:hAnsi="宋体" w:cs="宋体" w:hint="eastAsia"/>
          <w:color w:val="000000"/>
          <w:sz w:val="24"/>
        </w:rPr>
        <w:t>1、资产配置策略</w:t>
      </w:r>
    </w:p>
    <w:p w:rsidR="000C1EC0" w:rsidRPr="00C6667F" w:rsidRDefault="008C4896">
      <w:pPr>
        <w:adjustRightInd w:val="0"/>
        <w:snapToGrid w:val="0"/>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本基金综合分析国内外政治经济环境、经济基本面状况、宏观政策变化、金融市场形势等多方面因素，通过对货币市场、债券市场和股票市场的整体</w:t>
      </w:r>
      <w:r w:rsidRPr="00C6667F">
        <w:rPr>
          <w:rFonts w:ascii="宋体" w:hAnsi="宋体" w:cs="宋体" w:hint="eastAsia"/>
          <w:color w:val="000000"/>
          <w:sz w:val="24"/>
        </w:rPr>
        <w:lastRenderedPageBreak/>
        <w:t>估值状况比较分析，对各主要投资品种市场的未来发展趋势进行</w:t>
      </w:r>
      <w:proofErr w:type="gramStart"/>
      <w:r w:rsidRPr="00C6667F">
        <w:rPr>
          <w:rFonts w:ascii="宋体" w:hAnsi="宋体" w:cs="宋体" w:hint="eastAsia"/>
          <w:color w:val="000000"/>
          <w:sz w:val="24"/>
        </w:rPr>
        <w:t>研</w:t>
      </w:r>
      <w:proofErr w:type="gramEnd"/>
      <w:r w:rsidRPr="00C6667F">
        <w:rPr>
          <w:rFonts w:ascii="宋体" w:hAnsi="宋体" w:cs="宋体" w:hint="eastAsia"/>
          <w:color w:val="000000"/>
          <w:sz w:val="24"/>
        </w:rPr>
        <w:t>判，根据判断结果进行资产配置及组合的构建，确定基金在股票、债券、货币市场工具等资产类别上的投资比例，并随着各类资产风险收益特征的相对变化，适时动态调整各资产类别的投资比例，在控制投资组合整体风险基础上力争提高收益。</w:t>
      </w:r>
    </w:p>
    <w:p w:rsidR="000C1EC0" w:rsidRPr="00C6667F" w:rsidRDefault="008C4896">
      <w:pPr>
        <w:adjustRightInd w:val="0"/>
        <w:snapToGrid w:val="0"/>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基金进行综合分析的各项指标和因素主要包括：基本面分析方面主要包括国民生产总值、居民消费价格指数、工业增加值、失业率水平、固定资产投资总量、发电量等宏观经济统计数据；政策面分析方面主要包括存款准备金率、存贷款利率、再贴现率、公开市场操作等各项货币政策，财政支出总量、转移支付水平以及税收政策等财政政策；金融市场分析方面主要包括市场投资者参与度、市场资金供求变化、市场估值水平等。</w:t>
      </w:r>
    </w:p>
    <w:p w:rsidR="000C1EC0" w:rsidRPr="00C6667F" w:rsidRDefault="008C4896">
      <w:pPr>
        <w:adjustRightInd w:val="0"/>
        <w:snapToGrid w:val="0"/>
        <w:spacing w:line="360" w:lineRule="auto"/>
        <w:ind w:firstLineChars="200" w:firstLine="500"/>
        <w:rPr>
          <w:rFonts w:ascii="宋体" w:hAnsi="宋体" w:cs="宋体"/>
          <w:color w:val="000000"/>
          <w:sz w:val="24"/>
        </w:rPr>
      </w:pPr>
      <w:r w:rsidRPr="00C6667F">
        <w:rPr>
          <w:rFonts w:ascii="宋体" w:hAnsi="宋体" w:cs="宋体" w:hint="eastAsia"/>
          <w:color w:val="000000"/>
          <w:sz w:val="24"/>
        </w:rPr>
        <w:t>2、股票投资策略</w:t>
      </w:r>
    </w:p>
    <w:p w:rsidR="000C1EC0" w:rsidRPr="00C6667F" w:rsidRDefault="008C4896">
      <w:pPr>
        <w:adjustRightInd w:val="0"/>
        <w:snapToGrid w:val="0"/>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基金在价值投资理念的基础上，建立成长策略、主题策略以及动量策略等多策略体系，并根据市场环境的变化进行针对性运用。具体投资过程中，本基金通过自下而上的成长股策略，对上市公司进行基本面研究，精选股票；通过自上而下的主题策略，研究行业轮动与市场热点，精选行业；通过动量策略进行股票操作层面的动态调整，捕捉市场动量效应驱动的投资机会。通过以上多种策略的综合应用，本基金建立基金投资组合，并根据宏观经济状况、公司基本面变化等因素进行动态调整。</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（1）成长策略</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基金对成长型公司的投资以新兴产业、处于周期性景气上升阶段的拐点行业以及持续增长的传统产业为重点，并精选其中行业代表性高、潜在成长性好、估值具有吸引力的个股进行投资。对于新兴产业，在对产业结构演变趋势进行深入研究和分析的基础上，准确把握新兴产业的发展方向，重点投资体现行业发展方向、拥有核心技术、创新意识领先并已经形成明确盈利模式的公司；对于拐点产业，依据对行业景气变化趋势的研究，结合投资增长率等辅助判断指标，提前发现景气</w:t>
      </w:r>
      <w:proofErr w:type="gramStart"/>
      <w:r w:rsidRPr="00C6667F">
        <w:rPr>
          <w:rFonts w:ascii="宋体" w:hAnsi="宋体" w:cs="宋体" w:hint="eastAsia"/>
          <w:color w:val="000000"/>
          <w:sz w:val="24"/>
        </w:rPr>
        <w:t>度进入</w:t>
      </w:r>
      <w:proofErr w:type="gramEnd"/>
      <w:r w:rsidRPr="00C6667F">
        <w:rPr>
          <w:rFonts w:ascii="宋体" w:hAnsi="宋体" w:cs="宋体" w:hint="eastAsia"/>
          <w:color w:val="000000"/>
          <w:sz w:val="24"/>
        </w:rPr>
        <w:t>上升周期的行业，重点投资拐点行业中景气敏感度高的公司；对于传统产业，主要关注产业增长的持续性、企业的竞争优势、发展战略以及潜在发展空间，重点投资具有清晰商业模式、</w:t>
      </w:r>
      <w:r w:rsidRPr="00C6667F">
        <w:rPr>
          <w:rFonts w:ascii="宋体" w:hAnsi="宋体" w:cs="宋体" w:hint="eastAsia"/>
          <w:color w:val="000000"/>
          <w:sz w:val="24"/>
        </w:rPr>
        <w:lastRenderedPageBreak/>
        <w:t>增长具有可持续性和不可复制性的公司</w:t>
      </w:r>
      <w:r w:rsidRPr="00C6667F">
        <w:rPr>
          <w:rFonts w:hint="eastAsia"/>
          <w:bCs/>
          <w:sz w:val="24"/>
        </w:rPr>
        <w:t>。</w:t>
      </w:r>
    </w:p>
    <w:p w:rsidR="000C1EC0" w:rsidRPr="00C6667F" w:rsidRDefault="008C4896">
      <w:pPr>
        <w:adjustRightInd w:val="0"/>
        <w:snapToGrid w:val="0"/>
        <w:spacing w:line="360" w:lineRule="auto"/>
        <w:ind w:firstLineChars="200" w:firstLine="500"/>
        <w:rPr>
          <w:rFonts w:ascii="宋体" w:hAnsi="宋体" w:cs="宋体"/>
          <w:color w:val="000000"/>
          <w:sz w:val="24"/>
        </w:rPr>
      </w:pPr>
      <w:r w:rsidRPr="00C6667F">
        <w:rPr>
          <w:rFonts w:ascii="宋体" w:hAnsi="宋体" w:cs="宋体" w:hint="eastAsia"/>
          <w:color w:val="000000"/>
          <w:sz w:val="24"/>
        </w:rPr>
        <w:t>（2）主题策略</w:t>
      </w:r>
    </w:p>
    <w:p w:rsidR="000C1EC0" w:rsidRPr="00C6667F" w:rsidRDefault="008C4896">
      <w:pPr>
        <w:adjustRightInd w:val="0"/>
        <w:snapToGrid w:val="0"/>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基金通过对经济发展过程中的制度性、结构性或周期性趋势的研究和分析，深入挖掘潜在的投资主题，并选择那些受惠于投资主题的公司进行投资。首先，从经济体制变革、产业结构调整、技术发展创新等多个角度出发，分析经济结构、产业结构或企业商业运作模式变化的根本性趋势以及导致上述根本性变化的关键性驱动因素，从而前瞻性地发掘经济发展过程中的投资主题；其次，通过对投资主题的全面分析和评估，明确投资主题所对应的主题行业或主题板块，从而确定受惠于相关主题的公司，依据企业对投资主题的敏感程度、反应速度以及获益水平等指标，精选个股；再次，通过紧密跟踪经济发展趋势及其内在驱动因素的变化，不断地挖掘和研究新的投资主题，并对主题投资方向做出适时调整，从而准确把握新旧投资主题的转换时机，充分分享不同投资主题兴起所带来的投资机遇。</w:t>
      </w:r>
    </w:p>
    <w:p w:rsidR="000C1EC0" w:rsidRPr="00C6667F" w:rsidRDefault="008C4896">
      <w:pPr>
        <w:adjustRightInd w:val="0"/>
        <w:snapToGrid w:val="0"/>
        <w:spacing w:line="360" w:lineRule="auto"/>
        <w:ind w:firstLineChars="200" w:firstLine="500"/>
        <w:rPr>
          <w:rFonts w:ascii="宋体" w:hAnsi="宋体" w:cs="宋体"/>
          <w:color w:val="000000"/>
          <w:sz w:val="24"/>
        </w:rPr>
      </w:pPr>
      <w:r w:rsidRPr="00C6667F">
        <w:rPr>
          <w:rFonts w:ascii="宋体" w:hAnsi="宋体" w:cs="宋体" w:hint="eastAsia"/>
          <w:color w:val="000000"/>
          <w:sz w:val="24"/>
        </w:rPr>
        <w:t>（3）动量策略</w:t>
      </w:r>
    </w:p>
    <w:p w:rsidR="000C1EC0" w:rsidRPr="00C6667F" w:rsidRDefault="008C4896">
      <w:pPr>
        <w:adjustRightInd w:val="0"/>
        <w:snapToGrid w:val="0"/>
        <w:spacing w:line="360" w:lineRule="auto"/>
        <w:ind w:firstLineChars="200" w:firstLine="500"/>
        <w:rPr>
          <w:rFonts w:ascii="宋体" w:hAnsi="宋体" w:cs="宋体"/>
          <w:color w:val="000000"/>
          <w:sz w:val="24"/>
        </w:rPr>
      </w:pPr>
      <w:r w:rsidRPr="00C6667F">
        <w:rPr>
          <w:rFonts w:ascii="宋体" w:hAnsi="宋体" w:cs="宋体" w:hint="eastAsia"/>
          <w:color w:val="000000"/>
          <w:sz w:val="24"/>
        </w:rPr>
        <w:t>动量策略是指市场在一定时期内可呈现“强者恒强”的特征，通过买入过去一段时期的强势股可以获得超越市场平均水平的收益。本基金将综合分析各股票的市场价格动量特征，分析指标包括各股票的阶段累计收益率、换手率、市场交易活跃度、波动率，选择动量特征明显和价格趋势强劲的个股纳入投资组合，作为本基金的辅助投资策略。</w:t>
      </w:r>
    </w:p>
    <w:p w:rsidR="000C1EC0" w:rsidRPr="00C6667F" w:rsidRDefault="008C4896">
      <w:pPr>
        <w:adjustRightInd w:val="0"/>
        <w:snapToGrid w:val="0"/>
        <w:spacing w:line="360" w:lineRule="auto"/>
        <w:ind w:firstLineChars="200" w:firstLine="500"/>
        <w:rPr>
          <w:rFonts w:ascii="宋体" w:hAnsi="宋体" w:cs="宋体"/>
          <w:color w:val="000000"/>
          <w:sz w:val="24"/>
        </w:rPr>
      </w:pPr>
      <w:r w:rsidRPr="00C6667F">
        <w:rPr>
          <w:rFonts w:ascii="宋体" w:hAnsi="宋体" w:cs="宋体" w:hint="eastAsia"/>
          <w:color w:val="000000"/>
          <w:sz w:val="24"/>
        </w:rPr>
        <w:t>3、债券资产投资策略</w:t>
      </w:r>
    </w:p>
    <w:p w:rsidR="000C1EC0" w:rsidRPr="00C6667F" w:rsidRDefault="008C4896">
      <w:pPr>
        <w:adjustRightInd w:val="0"/>
        <w:snapToGrid w:val="0"/>
        <w:spacing w:line="360" w:lineRule="auto"/>
        <w:ind w:firstLineChars="200" w:firstLine="500"/>
        <w:rPr>
          <w:rFonts w:ascii="宋体" w:hAnsi="宋体" w:cs="宋体"/>
          <w:color w:val="000000"/>
          <w:sz w:val="24"/>
        </w:rPr>
      </w:pPr>
      <w:r w:rsidRPr="00C6667F">
        <w:rPr>
          <w:rFonts w:ascii="宋体" w:hAnsi="宋体" w:cs="宋体" w:hint="eastAsia"/>
          <w:color w:val="000000"/>
          <w:sz w:val="24"/>
        </w:rPr>
        <w:t>债券投资在保证资产流动性的基础上，采取利率预期策略、信用风险管理和时机策略相结合的积极性投资方法，力求在控制各类风险的基础上获取稳定的收益。</w:t>
      </w:r>
    </w:p>
    <w:p w:rsidR="000C1EC0" w:rsidRPr="00C6667F" w:rsidRDefault="008C4896">
      <w:pPr>
        <w:adjustRightInd w:val="0"/>
        <w:snapToGrid w:val="0"/>
        <w:spacing w:line="360" w:lineRule="auto"/>
        <w:ind w:firstLineChars="200" w:firstLine="500"/>
        <w:rPr>
          <w:rFonts w:ascii="宋体" w:hAnsi="宋体" w:cs="宋体"/>
          <w:color w:val="000000"/>
          <w:sz w:val="24"/>
        </w:rPr>
      </w:pPr>
      <w:r w:rsidRPr="00C6667F">
        <w:rPr>
          <w:rFonts w:ascii="宋体" w:hAnsi="宋体" w:cs="宋体" w:hint="eastAsia"/>
          <w:color w:val="000000"/>
          <w:sz w:val="24"/>
        </w:rPr>
        <w:t>（1）利率预期</w:t>
      </w:r>
      <w:proofErr w:type="gramStart"/>
      <w:r w:rsidRPr="00C6667F">
        <w:rPr>
          <w:rFonts w:ascii="宋体" w:hAnsi="宋体" w:cs="宋体" w:hint="eastAsia"/>
          <w:color w:val="000000"/>
          <w:sz w:val="24"/>
        </w:rPr>
        <w:t>与久期控制</w:t>
      </w:r>
      <w:proofErr w:type="gramEnd"/>
      <w:r w:rsidRPr="00C6667F">
        <w:rPr>
          <w:rFonts w:ascii="宋体" w:hAnsi="宋体" w:cs="宋体" w:hint="eastAsia"/>
          <w:color w:val="000000"/>
          <w:sz w:val="24"/>
        </w:rPr>
        <w:t xml:space="preserve">策略 </w:t>
      </w:r>
    </w:p>
    <w:p w:rsidR="000C1EC0" w:rsidRPr="00C6667F" w:rsidRDefault="008C4896">
      <w:pPr>
        <w:adjustRightInd w:val="0"/>
        <w:snapToGrid w:val="0"/>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基金密切跟踪最新发布的宏观经济数据和金融运行数据，分析宏观经济运行的可能情景，预测财政政策、货币政策等政府宏观经济政策取向，分析金融市场资金供求状况变化趋势，在此基础上预测市场利率水平变动趋势，以及收益率曲线变化趋势。在预期市场利率水平将上升时，降低组合的久期；预期市场利率将下降时，提高组合的久期。并根据收益率曲线变化情况制定相应的债券组合期限结构策略，如子弹型组合、哑铃型组合或者阶梯型组合</w:t>
      </w:r>
      <w:r w:rsidRPr="00C6667F">
        <w:rPr>
          <w:rFonts w:ascii="宋体" w:hAnsi="宋体" w:cs="宋体" w:hint="eastAsia"/>
          <w:color w:val="000000"/>
          <w:sz w:val="24"/>
        </w:rPr>
        <w:lastRenderedPageBreak/>
        <w:t xml:space="preserve">等。 </w:t>
      </w:r>
    </w:p>
    <w:p w:rsidR="000C1EC0" w:rsidRPr="00C6667F" w:rsidRDefault="008C4896">
      <w:pPr>
        <w:adjustRightInd w:val="0"/>
        <w:snapToGrid w:val="0"/>
        <w:spacing w:line="360" w:lineRule="auto"/>
        <w:ind w:firstLineChars="200" w:firstLine="500"/>
        <w:rPr>
          <w:rFonts w:ascii="宋体" w:hAnsi="宋体" w:cs="宋体"/>
          <w:color w:val="000000"/>
          <w:sz w:val="24"/>
        </w:rPr>
      </w:pPr>
      <w:r w:rsidRPr="00C6667F">
        <w:rPr>
          <w:rFonts w:ascii="宋体" w:hAnsi="宋体" w:cs="宋体" w:hint="eastAsia"/>
          <w:color w:val="000000"/>
          <w:sz w:val="24"/>
        </w:rPr>
        <w:t>（2）</w:t>
      </w:r>
      <w:proofErr w:type="gramStart"/>
      <w:r w:rsidRPr="00C6667F">
        <w:rPr>
          <w:rFonts w:ascii="宋体" w:hAnsi="宋体" w:cs="宋体" w:hint="eastAsia"/>
          <w:color w:val="000000"/>
          <w:sz w:val="24"/>
        </w:rPr>
        <w:t>个券</w:t>
      </w:r>
      <w:proofErr w:type="gramEnd"/>
      <w:r w:rsidRPr="00C6667F">
        <w:rPr>
          <w:rFonts w:ascii="宋体" w:hAnsi="宋体" w:cs="宋体" w:hint="eastAsia"/>
          <w:color w:val="000000"/>
          <w:sz w:val="24"/>
        </w:rPr>
        <w:t xml:space="preserve">选择策略 </w:t>
      </w:r>
    </w:p>
    <w:p w:rsidR="000C1EC0" w:rsidRPr="00C6667F" w:rsidRDefault="008C4896">
      <w:pPr>
        <w:adjustRightInd w:val="0"/>
        <w:snapToGrid w:val="0"/>
        <w:spacing w:line="360" w:lineRule="auto"/>
        <w:ind w:firstLineChars="200" w:firstLine="500"/>
        <w:rPr>
          <w:rFonts w:ascii="宋体" w:hAnsi="宋体" w:cs="宋体"/>
          <w:color w:val="000000"/>
          <w:sz w:val="24"/>
        </w:rPr>
      </w:pPr>
      <w:proofErr w:type="gramStart"/>
      <w:r w:rsidRPr="00C6667F">
        <w:rPr>
          <w:rFonts w:ascii="宋体" w:hAnsi="宋体" w:cs="宋体" w:hint="eastAsia"/>
          <w:color w:val="000000"/>
          <w:sz w:val="24"/>
        </w:rPr>
        <w:t>个券</w:t>
      </w:r>
      <w:proofErr w:type="gramEnd"/>
      <w:r w:rsidRPr="00C6667F">
        <w:rPr>
          <w:rFonts w:ascii="宋体" w:hAnsi="宋体" w:cs="宋体" w:hint="eastAsia"/>
          <w:color w:val="000000"/>
          <w:sz w:val="24"/>
        </w:rPr>
        <w:t>选择层面，对各信用品种进行详细的财务分析和非财务分析后，进行个</w:t>
      </w:r>
      <w:proofErr w:type="gramStart"/>
      <w:r w:rsidRPr="00C6667F">
        <w:rPr>
          <w:rFonts w:ascii="宋体" w:hAnsi="宋体" w:cs="宋体" w:hint="eastAsia"/>
          <w:color w:val="000000"/>
          <w:sz w:val="24"/>
        </w:rPr>
        <w:t>券</w:t>
      </w:r>
      <w:proofErr w:type="gramEnd"/>
      <w:r w:rsidRPr="00C6667F">
        <w:rPr>
          <w:rFonts w:ascii="宋体" w:hAnsi="宋体" w:cs="宋体" w:hint="eastAsia"/>
          <w:color w:val="000000"/>
          <w:sz w:val="24"/>
        </w:rPr>
        <w:t xml:space="preserve">选择。财务分析方面，以企业财务报表为依据，对企业规模、资产负债结构、偿债能力和盈利能力四方面进行评分；非财务分析方面（包括管理能力、市场地位和发展前景等指标）则主要采取实地调研和电话会议等形式实施。 </w:t>
      </w:r>
    </w:p>
    <w:p w:rsidR="000C1EC0" w:rsidRPr="00C6667F" w:rsidRDefault="008C4896">
      <w:pPr>
        <w:adjustRightInd w:val="0"/>
        <w:snapToGrid w:val="0"/>
        <w:spacing w:line="360" w:lineRule="auto"/>
        <w:ind w:firstLineChars="200" w:firstLine="500"/>
        <w:rPr>
          <w:rFonts w:ascii="宋体" w:hAnsi="宋体" w:cs="宋体"/>
          <w:color w:val="000000"/>
          <w:sz w:val="24"/>
        </w:rPr>
      </w:pPr>
      <w:r w:rsidRPr="00C6667F">
        <w:rPr>
          <w:rFonts w:ascii="宋体" w:hAnsi="宋体" w:cs="宋体" w:hint="eastAsia"/>
          <w:color w:val="000000"/>
          <w:sz w:val="24"/>
        </w:rPr>
        <w:t xml:space="preserve">（3）时机策略 </w:t>
      </w:r>
    </w:p>
    <w:p w:rsidR="000C1EC0" w:rsidRPr="00C6667F" w:rsidRDefault="008C4896">
      <w:pPr>
        <w:adjustRightInd w:val="0"/>
        <w:snapToGrid w:val="0"/>
        <w:spacing w:line="360" w:lineRule="auto"/>
        <w:ind w:firstLineChars="200" w:firstLine="500"/>
        <w:rPr>
          <w:rFonts w:ascii="宋体" w:hAnsi="宋体" w:cs="宋体"/>
          <w:color w:val="000000"/>
          <w:sz w:val="24"/>
        </w:rPr>
      </w:pPr>
      <w:r w:rsidRPr="00C6667F">
        <w:rPr>
          <w:rFonts w:ascii="宋体" w:hAnsi="宋体" w:cs="宋体" w:hint="eastAsia"/>
          <w:color w:val="000000"/>
          <w:sz w:val="24"/>
        </w:rPr>
        <w:t>i.价值分析策略。根据当日收益率曲线和债券特性，建立债券的估值模型， 对当日无交易的债券计算理论价值，买进价格低于价值的债券；相反，卖出价格高于价值的债券。</w:t>
      </w:r>
    </w:p>
    <w:p w:rsidR="000C1EC0" w:rsidRPr="00C6667F" w:rsidRDefault="008C4896">
      <w:pPr>
        <w:adjustRightInd w:val="0"/>
        <w:snapToGrid w:val="0"/>
        <w:spacing w:line="360" w:lineRule="auto"/>
        <w:ind w:firstLineChars="200" w:firstLine="500"/>
        <w:rPr>
          <w:rFonts w:ascii="宋体" w:hAnsi="宋体" w:cs="宋体"/>
          <w:color w:val="000000"/>
          <w:sz w:val="24"/>
        </w:rPr>
      </w:pPr>
      <w:r w:rsidRPr="00C6667F">
        <w:rPr>
          <w:rFonts w:ascii="宋体" w:hAnsi="宋体" w:cs="宋体" w:hint="eastAsia"/>
          <w:color w:val="000000"/>
          <w:sz w:val="24"/>
        </w:rPr>
        <w:t xml:space="preserve">ⅱ.骑乘策略。当收益率曲线比较陡峭时，也即相邻期限利差较大时，可以买入期限位于收益率曲线陡峭处的债券，也即收益率水平处于相对高位的债券，随着持有期限的延长，债券的剩余期限将会缩短，从而此时债券的收益率水平将会较投资期初有所下降，通过债券的收益率的下滑，进而获得资本利得收益。 </w:t>
      </w:r>
    </w:p>
    <w:p w:rsidR="000C1EC0" w:rsidRPr="00C6667F" w:rsidRDefault="008C4896">
      <w:pPr>
        <w:adjustRightInd w:val="0"/>
        <w:snapToGrid w:val="0"/>
        <w:spacing w:line="360" w:lineRule="auto"/>
        <w:ind w:firstLineChars="200" w:firstLine="500"/>
        <w:rPr>
          <w:rFonts w:ascii="宋体" w:hAnsi="宋体" w:cs="宋体"/>
          <w:color w:val="000000"/>
          <w:sz w:val="24"/>
        </w:rPr>
      </w:pPr>
      <w:r w:rsidRPr="00C6667F">
        <w:rPr>
          <w:rFonts w:ascii="宋体" w:hAnsi="宋体" w:cs="宋体" w:hint="eastAsia"/>
          <w:color w:val="000000"/>
          <w:sz w:val="24"/>
        </w:rPr>
        <w:t xml:space="preserve">ⅲ.息差策略。利用回购利率低于债券收益率的情形，通过正回购将所获得资金投资于债券以获取超额收益。 </w:t>
      </w:r>
    </w:p>
    <w:p w:rsidR="000C1EC0" w:rsidRPr="00C6667F" w:rsidRDefault="008C4896">
      <w:pPr>
        <w:adjustRightInd w:val="0"/>
        <w:snapToGrid w:val="0"/>
        <w:spacing w:line="360" w:lineRule="auto"/>
        <w:ind w:firstLineChars="200" w:firstLine="500"/>
        <w:rPr>
          <w:rFonts w:ascii="宋体" w:hAnsi="宋体" w:cs="宋体"/>
          <w:color w:val="000000"/>
          <w:sz w:val="24"/>
        </w:rPr>
      </w:pPr>
      <w:r w:rsidRPr="00C6667F">
        <w:rPr>
          <w:rFonts w:ascii="宋体" w:hAnsi="宋体" w:cs="宋体" w:hint="eastAsia"/>
          <w:color w:val="000000"/>
          <w:sz w:val="24"/>
        </w:rPr>
        <w:t xml:space="preserve">iv.利差策略。对两个期限相近的债券的利差进行分析，对利差水平的未来走势做出判断，从而进行相应的债券置换。当预期利差水平缩小时，买入收益率高的债券同时卖出收益率低的债券，通过两债券利差的缩小获得投资收益；当预期利差水平扩大时，买入收益率低的债券同时卖出收益率高的债券，通过两债券利差的扩大获得投资收益。 </w:t>
      </w:r>
    </w:p>
    <w:p w:rsidR="000C1EC0" w:rsidRPr="00C6667F" w:rsidRDefault="008C4896">
      <w:pPr>
        <w:adjustRightInd w:val="0"/>
        <w:snapToGrid w:val="0"/>
        <w:spacing w:line="360" w:lineRule="auto"/>
        <w:ind w:firstLineChars="200" w:firstLine="500"/>
        <w:rPr>
          <w:rFonts w:ascii="宋体" w:hAnsi="宋体" w:cs="宋体"/>
          <w:color w:val="000000"/>
          <w:sz w:val="24"/>
        </w:rPr>
      </w:pPr>
      <w:r w:rsidRPr="00C6667F">
        <w:rPr>
          <w:rFonts w:ascii="宋体" w:hAnsi="宋体" w:cs="宋体" w:hint="eastAsia"/>
          <w:color w:val="000000"/>
          <w:sz w:val="24"/>
        </w:rPr>
        <w:t>4、股指期货的投资策略</w:t>
      </w:r>
    </w:p>
    <w:p w:rsidR="000C1EC0" w:rsidRPr="00C6667F" w:rsidRDefault="008C4896">
      <w:pPr>
        <w:adjustRightInd w:val="0"/>
        <w:snapToGrid w:val="0"/>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基金将根据风险管理的原则，以套期保值为目的，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0C1EC0" w:rsidRPr="00C6667F" w:rsidRDefault="008C4896">
      <w:pPr>
        <w:adjustRightInd w:val="0"/>
        <w:snapToGrid w:val="0"/>
        <w:spacing w:line="360" w:lineRule="auto"/>
        <w:ind w:firstLineChars="200" w:firstLine="500"/>
        <w:rPr>
          <w:rFonts w:ascii="宋体" w:hAnsi="宋体" w:cs="宋体"/>
          <w:color w:val="000000"/>
          <w:sz w:val="24"/>
        </w:rPr>
      </w:pPr>
      <w:r w:rsidRPr="00C6667F">
        <w:rPr>
          <w:rFonts w:ascii="宋体" w:hAnsi="宋体" w:cs="宋体" w:hint="eastAsia"/>
          <w:color w:val="000000"/>
          <w:sz w:val="24"/>
        </w:rPr>
        <w:t>5、资产支持证券投资策略</w:t>
      </w:r>
    </w:p>
    <w:p w:rsidR="000C1EC0" w:rsidRPr="00C6667F" w:rsidRDefault="008C4896">
      <w:pPr>
        <w:adjustRightInd w:val="0"/>
        <w:snapToGrid w:val="0"/>
        <w:spacing w:line="360" w:lineRule="auto"/>
        <w:ind w:firstLineChars="200" w:firstLine="500"/>
        <w:rPr>
          <w:rFonts w:ascii="宋体" w:hAnsi="宋体" w:cs="宋体"/>
          <w:color w:val="000000"/>
          <w:sz w:val="24"/>
        </w:rPr>
      </w:pPr>
      <w:r w:rsidRPr="00C6667F">
        <w:rPr>
          <w:rFonts w:ascii="宋体" w:hAnsi="宋体" w:cs="宋体" w:hint="eastAsia"/>
          <w:color w:val="000000"/>
          <w:sz w:val="24"/>
        </w:rPr>
        <w:lastRenderedPageBreak/>
        <w:t>资产支持证券的定价受市场利率、发行条款、标的资产的构成及质量、提前偿还率等多种因素影响。本基金将在基本面分析和债券市场宏观分析的基础上，对资产支持证券的交易结构风险、信用风险、提前偿还风险和利率风险等进行分析，采取包括收益率曲线策略、信用利差曲线策略、预期利率波动率策略等积极主动的投资策略，投资于资产支持证券。</w:t>
      </w:r>
    </w:p>
    <w:p w:rsidR="000C1EC0" w:rsidRPr="00C6667F" w:rsidRDefault="000C1EC0">
      <w:pPr>
        <w:spacing w:line="360" w:lineRule="auto"/>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kern w:val="0"/>
          <w:sz w:val="24"/>
        </w:rPr>
        <w:t>（四）</w:t>
      </w:r>
      <w:bookmarkEnd w:id="49"/>
      <w:bookmarkEnd w:id="50"/>
      <w:r w:rsidRPr="00C6667F">
        <w:rPr>
          <w:rFonts w:ascii="宋体" w:eastAsia="宋体" w:hAnsi="宋体" w:cs="宋体" w:hint="eastAsia"/>
          <w:b w:val="0"/>
          <w:bCs w:val="0"/>
          <w:color w:val="000000"/>
          <w:sz w:val="24"/>
          <w:szCs w:val="24"/>
        </w:rPr>
        <w:t>投资限制</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1、组合限制</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基金的投资组合应遵循以下限制：</w:t>
      </w:r>
    </w:p>
    <w:p w:rsidR="000C1EC0" w:rsidRPr="00C6667F" w:rsidRDefault="008C4896">
      <w:pPr>
        <w:spacing w:line="360" w:lineRule="auto"/>
        <w:ind w:firstLineChars="200" w:firstLine="500"/>
        <w:rPr>
          <w:bCs/>
          <w:color w:val="000000"/>
          <w:sz w:val="24"/>
        </w:rPr>
      </w:pPr>
      <w:r w:rsidRPr="00C6667F">
        <w:rPr>
          <w:bCs/>
          <w:color w:val="000000"/>
          <w:sz w:val="24"/>
        </w:rPr>
        <w:t>（</w:t>
      </w:r>
      <w:r w:rsidRPr="00C6667F">
        <w:rPr>
          <w:bCs/>
          <w:color w:val="000000"/>
          <w:sz w:val="24"/>
        </w:rPr>
        <w:t>1</w:t>
      </w:r>
      <w:r w:rsidRPr="00C6667F">
        <w:rPr>
          <w:bCs/>
          <w:color w:val="000000"/>
          <w:sz w:val="24"/>
        </w:rPr>
        <w:t>）本基金投资于股票资产的比例为</w:t>
      </w:r>
      <w:r w:rsidRPr="00C6667F">
        <w:rPr>
          <w:rFonts w:hint="eastAsia"/>
          <w:bCs/>
          <w:color w:val="000000"/>
          <w:sz w:val="24"/>
        </w:rPr>
        <w:t>5</w:t>
      </w:r>
      <w:r w:rsidRPr="00C6667F">
        <w:rPr>
          <w:bCs/>
          <w:color w:val="000000"/>
          <w:sz w:val="24"/>
        </w:rPr>
        <w:t>0</w:t>
      </w:r>
      <w:r w:rsidRPr="00C6667F">
        <w:rPr>
          <w:rFonts w:hint="eastAsia"/>
          <w:bCs/>
          <w:color w:val="000000"/>
          <w:sz w:val="24"/>
        </w:rPr>
        <w:t>%</w:t>
      </w:r>
      <w:r w:rsidRPr="00C6667F">
        <w:rPr>
          <w:bCs/>
          <w:color w:val="000000"/>
          <w:sz w:val="24"/>
        </w:rPr>
        <w:t>~</w:t>
      </w:r>
      <w:r w:rsidRPr="00C6667F">
        <w:rPr>
          <w:rFonts w:hint="eastAsia"/>
          <w:bCs/>
          <w:color w:val="000000"/>
          <w:sz w:val="24"/>
        </w:rPr>
        <w:t>95</w:t>
      </w:r>
      <w:r w:rsidRPr="00C6667F">
        <w:rPr>
          <w:bCs/>
          <w:color w:val="000000"/>
          <w:sz w:val="24"/>
        </w:rPr>
        <w:t>%</w:t>
      </w:r>
      <w:r w:rsidRPr="00C6667F">
        <w:rPr>
          <w:bCs/>
          <w:color w:val="000000"/>
          <w:sz w:val="24"/>
        </w:rPr>
        <w:t>；</w:t>
      </w:r>
    </w:p>
    <w:p w:rsidR="000C1EC0" w:rsidRPr="00C6667F" w:rsidRDefault="008C4896">
      <w:pPr>
        <w:spacing w:line="360" w:lineRule="auto"/>
        <w:ind w:firstLineChars="200" w:firstLine="500"/>
        <w:rPr>
          <w:bCs/>
          <w:color w:val="000000"/>
          <w:sz w:val="24"/>
        </w:rPr>
      </w:pPr>
      <w:r w:rsidRPr="00C6667F">
        <w:rPr>
          <w:bCs/>
          <w:color w:val="000000"/>
          <w:sz w:val="24"/>
        </w:rPr>
        <w:t>（</w:t>
      </w:r>
      <w:r w:rsidRPr="00C6667F">
        <w:rPr>
          <w:bCs/>
          <w:color w:val="000000"/>
          <w:sz w:val="24"/>
        </w:rPr>
        <w:t>2</w:t>
      </w:r>
      <w:r w:rsidRPr="00C6667F">
        <w:rPr>
          <w:bCs/>
          <w:color w:val="000000"/>
          <w:sz w:val="24"/>
        </w:rPr>
        <w:t>）每个交易日日终在扣除股指期货合约需缴纳的交易保证金后，现金或到期日在一年以内的政府债券投资比例合计不低于基金资产净值的</w:t>
      </w:r>
      <w:r w:rsidRPr="00C6667F">
        <w:rPr>
          <w:bCs/>
          <w:color w:val="000000"/>
          <w:sz w:val="24"/>
        </w:rPr>
        <w:t>5%</w:t>
      </w:r>
      <w:r w:rsidRPr="00C6667F">
        <w:rPr>
          <w:rFonts w:hint="eastAsia"/>
          <w:bCs/>
          <w:sz w:val="24"/>
        </w:rPr>
        <w:t>，其中现金不包括结算备付金、存出保证金、应收申购款等</w:t>
      </w:r>
      <w:r w:rsidRPr="00C6667F">
        <w:rPr>
          <w:bCs/>
          <w:color w:val="000000"/>
          <w:sz w:val="24"/>
        </w:rPr>
        <w:t>；</w:t>
      </w:r>
    </w:p>
    <w:p w:rsidR="000C1EC0" w:rsidRPr="00C6667F" w:rsidRDefault="008C4896">
      <w:pPr>
        <w:spacing w:line="360" w:lineRule="auto"/>
        <w:ind w:firstLineChars="200" w:firstLine="500"/>
        <w:rPr>
          <w:bCs/>
          <w:color w:val="000000"/>
          <w:sz w:val="24"/>
        </w:rPr>
      </w:pPr>
      <w:r w:rsidRPr="00C6667F">
        <w:rPr>
          <w:bCs/>
          <w:color w:val="000000"/>
          <w:sz w:val="24"/>
        </w:rPr>
        <w:t>（</w:t>
      </w:r>
      <w:r w:rsidRPr="00C6667F">
        <w:rPr>
          <w:bCs/>
          <w:color w:val="000000"/>
          <w:sz w:val="24"/>
        </w:rPr>
        <w:t>3</w:t>
      </w:r>
      <w:r w:rsidRPr="00C6667F">
        <w:rPr>
          <w:bCs/>
          <w:color w:val="000000"/>
          <w:sz w:val="24"/>
        </w:rPr>
        <w:t>）本基金持有一家公司发行的证券，其市值不超过基金资产净值的</w:t>
      </w:r>
      <w:r w:rsidRPr="00C6667F">
        <w:rPr>
          <w:bCs/>
          <w:color w:val="000000"/>
          <w:sz w:val="24"/>
        </w:rPr>
        <w:t>10</w:t>
      </w:r>
      <w:r w:rsidRPr="00C6667F">
        <w:rPr>
          <w:bCs/>
          <w:color w:val="000000"/>
          <w:sz w:val="24"/>
        </w:rPr>
        <w:t>％；</w:t>
      </w:r>
    </w:p>
    <w:p w:rsidR="000C1EC0" w:rsidRPr="00C6667F" w:rsidRDefault="008C4896">
      <w:pPr>
        <w:spacing w:line="360" w:lineRule="auto"/>
        <w:ind w:firstLineChars="200" w:firstLine="500"/>
        <w:rPr>
          <w:bCs/>
          <w:color w:val="000000"/>
          <w:sz w:val="24"/>
        </w:rPr>
      </w:pPr>
      <w:r w:rsidRPr="00C6667F">
        <w:rPr>
          <w:bCs/>
          <w:color w:val="000000"/>
          <w:sz w:val="24"/>
        </w:rPr>
        <w:t>（</w:t>
      </w:r>
      <w:r w:rsidRPr="00C6667F">
        <w:rPr>
          <w:bCs/>
          <w:color w:val="000000"/>
          <w:sz w:val="24"/>
        </w:rPr>
        <w:t>4</w:t>
      </w:r>
      <w:r w:rsidRPr="00C6667F">
        <w:rPr>
          <w:bCs/>
          <w:color w:val="000000"/>
          <w:sz w:val="24"/>
        </w:rPr>
        <w:t>）本基金管理人管理的全部基金持有一家公司发行的证券，不超过该证券的</w:t>
      </w:r>
      <w:r w:rsidRPr="00C6667F">
        <w:rPr>
          <w:bCs/>
          <w:color w:val="000000"/>
          <w:sz w:val="24"/>
        </w:rPr>
        <w:t>10</w:t>
      </w:r>
      <w:r w:rsidRPr="00C6667F">
        <w:rPr>
          <w:bCs/>
          <w:color w:val="000000"/>
          <w:sz w:val="24"/>
        </w:rPr>
        <w:t>％；</w:t>
      </w:r>
    </w:p>
    <w:p w:rsidR="000C1EC0" w:rsidRPr="00C6667F" w:rsidRDefault="008C4896">
      <w:pPr>
        <w:spacing w:line="360" w:lineRule="auto"/>
        <w:ind w:firstLineChars="200" w:firstLine="500"/>
        <w:rPr>
          <w:bCs/>
          <w:color w:val="000000"/>
          <w:sz w:val="24"/>
        </w:rPr>
      </w:pPr>
      <w:r w:rsidRPr="00C6667F">
        <w:rPr>
          <w:bCs/>
          <w:color w:val="000000"/>
          <w:sz w:val="24"/>
        </w:rPr>
        <w:t>（</w:t>
      </w:r>
      <w:r w:rsidRPr="00C6667F">
        <w:rPr>
          <w:rFonts w:hint="eastAsia"/>
          <w:bCs/>
          <w:color w:val="000000"/>
          <w:sz w:val="24"/>
        </w:rPr>
        <w:t>5</w:t>
      </w:r>
      <w:r w:rsidRPr="00C6667F">
        <w:rPr>
          <w:bCs/>
          <w:color w:val="000000"/>
          <w:sz w:val="24"/>
        </w:rPr>
        <w:t>）本基金投资于同一原始权益人的各类资产支持证券的比例，不得超过基金资产净值的</w:t>
      </w:r>
      <w:r w:rsidRPr="00C6667F">
        <w:rPr>
          <w:bCs/>
          <w:color w:val="000000"/>
          <w:sz w:val="24"/>
        </w:rPr>
        <w:t>10</w:t>
      </w:r>
      <w:r w:rsidRPr="00C6667F">
        <w:rPr>
          <w:bCs/>
          <w:color w:val="000000"/>
          <w:sz w:val="24"/>
        </w:rPr>
        <w:t>％；</w:t>
      </w:r>
    </w:p>
    <w:p w:rsidR="000C1EC0" w:rsidRPr="00C6667F" w:rsidRDefault="008C4896">
      <w:pPr>
        <w:spacing w:line="360" w:lineRule="auto"/>
        <w:ind w:firstLineChars="200" w:firstLine="500"/>
        <w:rPr>
          <w:bCs/>
          <w:color w:val="000000"/>
          <w:sz w:val="24"/>
        </w:rPr>
      </w:pPr>
      <w:r w:rsidRPr="00C6667F">
        <w:rPr>
          <w:bCs/>
          <w:color w:val="000000"/>
          <w:sz w:val="24"/>
        </w:rPr>
        <w:t>（</w:t>
      </w:r>
      <w:r w:rsidRPr="00C6667F">
        <w:rPr>
          <w:rFonts w:hint="eastAsia"/>
          <w:bCs/>
          <w:color w:val="000000"/>
          <w:sz w:val="24"/>
        </w:rPr>
        <w:t>6</w:t>
      </w:r>
      <w:r w:rsidRPr="00C6667F">
        <w:rPr>
          <w:bCs/>
          <w:color w:val="000000"/>
          <w:sz w:val="24"/>
        </w:rPr>
        <w:t>）本基金持有的全部资产支持证券，其市值不得超过基金资产净值的</w:t>
      </w:r>
      <w:r w:rsidRPr="00C6667F">
        <w:rPr>
          <w:bCs/>
          <w:color w:val="000000"/>
          <w:sz w:val="24"/>
        </w:rPr>
        <w:t>20</w:t>
      </w:r>
      <w:r w:rsidRPr="00C6667F">
        <w:rPr>
          <w:bCs/>
          <w:color w:val="000000"/>
          <w:sz w:val="24"/>
        </w:rPr>
        <w:t>％；</w:t>
      </w:r>
    </w:p>
    <w:p w:rsidR="000C1EC0" w:rsidRPr="00C6667F" w:rsidRDefault="008C4896">
      <w:pPr>
        <w:spacing w:line="360" w:lineRule="auto"/>
        <w:ind w:firstLineChars="200" w:firstLine="500"/>
        <w:rPr>
          <w:bCs/>
          <w:color w:val="000000"/>
          <w:sz w:val="24"/>
        </w:rPr>
      </w:pPr>
      <w:r w:rsidRPr="00C6667F">
        <w:rPr>
          <w:bCs/>
          <w:color w:val="000000"/>
          <w:sz w:val="24"/>
        </w:rPr>
        <w:t>（</w:t>
      </w:r>
      <w:r w:rsidRPr="00C6667F">
        <w:rPr>
          <w:rFonts w:hint="eastAsia"/>
          <w:bCs/>
          <w:color w:val="000000"/>
          <w:sz w:val="24"/>
        </w:rPr>
        <w:t>7</w:t>
      </w:r>
      <w:r w:rsidRPr="00C6667F">
        <w:rPr>
          <w:bCs/>
          <w:color w:val="000000"/>
          <w:sz w:val="24"/>
        </w:rPr>
        <w:t>）本基金持有的同一</w:t>
      </w:r>
      <w:r w:rsidRPr="00C6667F">
        <w:rPr>
          <w:bCs/>
          <w:color w:val="000000"/>
          <w:sz w:val="24"/>
        </w:rPr>
        <w:t>(</w:t>
      </w:r>
      <w:r w:rsidRPr="00C6667F">
        <w:rPr>
          <w:bCs/>
          <w:color w:val="000000"/>
          <w:sz w:val="24"/>
        </w:rPr>
        <w:t>指同一信用级别</w:t>
      </w:r>
      <w:r w:rsidRPr="00C6667F">
        <w:rPr>
          <w:bCs/>
          <w:color w:val="000000"/>
          <w:sz w:val="24"/>
        </w:rPr>
        <w:t>)</w:t>
      </w:r>
      <w:r w:rsidRPr="00C6667F">
        <w:rPr>
          <w:bCs/>
          <w:color w:val="000000"/>
          <w:sz w:val="24"/>
        </w:rPr>
        <w:t>资产支持证券的比例，不得超过该资产支持证券规模的</w:t>
      </w:r>
      <w:r w:rsidRPr="00C6667F">
        <w:rPr>
          <w:bCs/>
          <w:color w:val="000000"/>
          <w:sz w:val="24"/>
        </w:rPr>
        <w:t>10</w:t>
      </w:r>
      <w:r w:rsidRPr="00C6667F">
        <w:rPr>
          <w:bCs/>
          <w:color w:val="000000"/>
          <w:sz w:val="24"/>
        </w:rPr>
        <w:t>％；</w:t>
      </w:r>
    </w:p>
    <w:p w:rsidR="000C1EC0" w:rsidRPr="00C6667F" w:rsidRDefault="008C4896">
      <w:pPr>
        <w:spacing w:line="360" w:lineRule="auto"/>
        <w:ind w:firstLineChars="200" w:firstLine="500"/>
        <w:rPr>
          <w:bCs/>
          <w:color w:val="000000"/>
          <w:sz w:val="24"/>
        </w:rPr>
      </w:pPr>
      <w:r w:rsidRPr="00C6667F">
        <w:rPr>
          <w:bCs/>
          <w:color w:val="000000"/>
          <w:sz w:val="24"/>
        </w:rPr>
        <w:t>（</w:t>
      </w:r>
      <w:r w:rsidRPr="00C6667F">
        <w:rPr>
          <w:rFonts w:hint="eastAsia"/>
          <w:bCs/>
          <w:color w:val="000000"/>
          <w:sz w:val="24"/>
        </w:rPr>
        <w:t>8</w:t>
      </w:r>
      <w:r w:rsidRPr="00C6667F">
        <w:rPr>
          <w:bCs/>
          <w:color w:val="000000"/>
          <w:sz w:val="24"/>
        </w:rPr>
        <w:t>）本基金管理人管理的全部基金投资于同一原始权益人的各类资产支持证券，不得超过其各类资产支持证券合计规模的</w:t>
      </w:r>
      <w:r w:rsidRPr="00C6667F">
        <w:rPr>
          <w:bCs/>
          <w:color w:val="000000"/>
          <w:sz w:val="24"/>
        </w:rPr>
        <w:t>10</w:t>
      </w:r>
      <w:r w:rsidRPr="00C6667F">
        <w:rPr>
          <w:bCs/>
          <w:color w:val="000000"/>
          <w:sz w:val="24"/>
        </w:rPr>
        <w:t>％；</w:t>
      </w:r>
    </w:p>
    <w:p w:rsidR="000C1EC0" w:rsidRPr="00C6667F" w:rsidRDefault="008C4896">
      <w:pPr>
        <w:spacing w:line="360" w:lineRule="auto"/>
        <w:ind w:firstLineChars="200" w:firstLine="500"/>
        <w:rPr>
          <w:bCs/>
          <w:color w:val="000000"/>
          <w:sz w:val="24"/>
        </w:rPr>
      </w:pPr>
      <w:r w:rsidRPr="00C6667F">
        <w:rPr>
          <w:bCs/>
          <w:color w:val="000000"/>
          <w:sz w:val="24"/>
        </w:rPr>
        <w:t>（</w:t>
      </w:r>
      <w:r w:rsidRPr="00C6667F">
        <w:rPr>
          <w:rFonts w:hint="eastAsia"/>
          <w:bCs/>
          <w:color w:val="000000"/>
          <w:sz w:val="24"/>
        </w:rPr>
        <w:t>9</w:t>
      </w:r>
      <w:r w:rsidRPr="00C6667F">
        <w:rPr>
          <w:bCs/>
          <w:color w:val="000000"/>
          <w:sz w:val="24"/>
        </w:rPr>
        <w:t>）本基金应投资于信用级别评级为</w:t>
      </w:r>
      <w:r w:rsidRPr="00C6667F">
        <w:rPr>
          <w:bCs/>
          <w:color w:val="000000"/>
          <w:sz w:val="24"/>
        </w:rPr>
        <w:t>BBB</w:t>
      </w:r>
      <w:r w:rsidRPr="00C6667F">
        <w:rPr>
          <w:bCs/>
          <w:color w:val="000000"/>
          <w:sz w:val="24"/>
        </w:rPr>
        <w:t>以上</w:t>
      </w:r>
      <w:r w:rsidRPr="00C6667F">
        <w:rPr>
          <w:bCs/>
          <w:color w:val="000000"/>
          <w:sz w:val="24"/>
        </w:rPr>
        <w:t>(</w:t>
      </w:r>
      <w:r w:rsidRPr="00C6667F">
        <w:rPr>
          <w:bCs/>
          <w:color w:val="000000"/>
          <w:sz w:val="24"/>
        </w:rPr>
        <w:t>含</w:t>
      </w:r>
      <w:r w:rsidRPr="00C6667F">
        <w:rPr>
          <w:bCs/>
          <w:color w:val="000000"/>
          <w:sz w:val="24"/>
        </w:rPr>
        <w:t>BBB)</w:t>
      </w:r>
      <w:r w:rsidRPr="00C6667F">
        <w:rPr>
          <w:bCs/>
          <w:color w:val="000000"/>
          <w:sz w:val="24"/>
        </w:rPr>
        <w:t>的资产支持证券。基金持有资产支持证券期间，如果其信用等级下降、不再符合投资标准，应在评级报告发布之日起</w:t>
      </w:r>
      <w:r w:rsidRPr="00C6667F">
        <w:rPr>
          <w:bCs/>
          <w:color w:val="000000"/>
          <w:sz w:val="24"/>
        </w:rPr>
        <w:t>3</w:t>
      </w:r>
      <w:r w:rsidRPr="00C6667F">
        <w:rPr>
          <w:bCs/>
          <w:color w:val="000000"/>
          <w:sz w:val="24"/>
        </w:rPr>
        <w:t>个月内予以全部卖出；</w:t>
      </w:r>
    </w:p>
    <w:p w:rsidR="000C1EC0" w:rsidRPr="00C6667F" w:rsidRDefault="008C4896">
      <w:pPr>
        <w:spacing w:line="360" w:lineRule="auto"/>
        <w:ind w:firstLineChars="200" w:firstLine="500"/>
        <w:rPr>
          <w:bCs/>
          <w:color w:val="000000"/>
          <w:sz w:val="24"/>
        </w:rPr>
      </w:pPr>
      <w:r w:rsidRPr="00C6667F">
        <w:rPr>
          <w:bCs/>
          <w:color w:val="000000"/>
          <w:sz w:val="24"/>
        </w:rPr>
        <w:lastRenderedPageBreak/>
        <w:t>（</w:t>
      </w:r>
      <w:r w:rsidRPr="00C6667F">
        <w:rPr>
          <w:bCs/>
          <w:color w:val="000000"/>
          <w:sz w:val="24"/>
        </w:rPr>
        <w:t>1</w:t>
      </w:r>
      <w:r w:rsidRPr="00C6667F">
        <w:rPr>
          <w:rFonts w:hint="eastAsia"/>
          <w:bCs/>
          <w:color w:val="000000"/>
          <w:sz w:val="24"/>
        </w:rPr>
        <w:t>0</w:t>
      </w:r>
      <w:r w:rsidRPr="00C6667F">
        <w:rPr>
          <w:bCs/>
          <w:color w:val="000000"/>
          <w:sz w:val="24"/>
        </w:rPr>
        <w:t>）基金财产参与股票发行申购，本基金所申报的金额不超过本基金的总资产，本基金所申报的股票数量不超过拟发行股票公司本次发行股票的总量；</w:t>
      </w:r>
    </w:p>
    <w:p w:rsidR="000C1EC0" w:rsidRPr="00C6667F" w:rsidRDefault="008C4896">
      <w:pPr>
        <w:spacing w:line="360" w:lineRule="auto"/>
        <w:ind w:firstLineChars="200" w:firstLine="500"/>
        <w:rPr>
          <w:bCs/>
          <w:color w:val="000000"/>
          <w:sz w:val="24"/>
        </w:rPr>
      </w:pPr>
      <w:r w:rsidRPr="00C6667F">
        <w:rPr>
          <w:bCs/>
          <w:color w:val="000000"/>
          <w:sz w:val="24"/>
        </w:rPr>
        <w:t>（</w:t>
      </w:r>
      <w:r w:rsidRPr="00C6667F">
        <w:rPr>
          <w:bCs/>
          <w:color w:val="000000"/>
          <w:sz w:val="24"/>
        </w:rPr>
        <w:t>1</w:t>
      </w:r>
      <w:r w:rsidRPr="00C6667F">
        <w:rPr>
          <w:rFonts w:hint="eastAsia"/>
          <w:bCs/>
          <w:color w:val="000000"/>
          <w:sz w:val="24"/>
        </w:rPr>
        <w:t>1</w:t>
      </w:r>
      <w:r w:rsidRPr="00C6667F">
        <w:rPr>
          <w:bCs/>
          <w:color w:val="000000"/>
          <w:sz w:val="24"/>
        </w:rPr>
        <w:t>）本基金进入全国银行间同业市场进行债券回购的资金余额不得超过基金资产净值的</w:t>
      </w:r>
      <w:r w:rsidRPr="00C6667F">
        <w:rPr>
          <w:bCs/>
          <w:color w:val="000000"/>
          <w:sz w:val="24"/>
        </w:rPr>
        <w:t>40%</w:t>
      </w:r>
      <w:r w:rsidRPr="00C6667F">
        <w:rPr>
          <w:bCs/>
          <w:color w:val="000000"/>
          <w:sz w:val="24"/>
        </w:rPr>
        <w:t>；本基金在全国银行间同业市场中的债券回购最长期限为</w:t>
      </w:r>
      <w:r w:rsidRPr="00C6667F">
        <w:rPr>
          <w:bCs/>
          <w:color w:val="000000"/>
          <w:sz w:val="24"/>
        </w:rPr>
        <w:t>1</w:t>
      </w:r>
      <w:r w:rsidRPr="00C6667F">
        <w:rPr>
          <w:bCs/>
          <w:color w:val="000000"/>
          <w:sz w:val="24"/>
        </w:rPr>
        <w:t>年，债券回购到期后不得展期；</w:t>
      </w:r>
    </w:p>
    <w:p w:rsidR="000C1EC0" w:rsidRPr="00C6667F" w:rsidRDefault="008C4896">
      <w:pPr>
        <w:spacing w:line="360" w:lineRule="auto"/>
        <w:ind w:firstLineChars="200" w:firstLine="500"/>
        <w:rPr>
          <w:bCs/>
          <w:color w:val="000000"/>
          <w:sz w:val="24"/>
        </w:rPr>
      </w:pPr>
      <w:r w:rsidRPr="00C6667F">
        <w:rPr>
          <w:bCs/>
          <w:color w:val="000000"/>
          <w:sz w:val="24"/>
        </w:rPr>
        <w:t>（</w:t>
      </w:r>
      <w:r w:rsidRPr="00C6667F">
        <w:rPr>
          <w:bCs/>
          <w:color w:val="000000"/>
          <w:sz w:val="24"/>
        </w:rPr>
        <w:t>1</w:t>
      </w:r>
      <w:r w:rsidRPr="00C6667F">
        <w:rPr>
          <w:rFonts w:hint="eastAsia"/>
          <w:bCs/>
          <w:color w:val="000000"/>
          <w:sz w:val="24"/>
        </w:rPr>
        <w:t>2</w:t>
      </w:r>
      <w:r w:rsidRPr="00C6667F">
        <w:rPr>
          <w:bCs/>
          <w:color w:val="000000"/>
          <w:sz w:val="24"/>
        </w:rPr>
        <w:t>）本基金在任何交易日日终，持有的买入股指期货合约价值，不得超过基金资产净值的</w:t>
      </w:r>
      <w:r w:rsidRPr="00C6667F">
        <w:rPr>
          <w:bCs/>
          <w:color w:val="000000"/>
          <w:sz w:val="24"/>
        </w:rPr>
        <w:t>10%</w:t>
      </w:r>
      <w:r w:rsidRPr="00C6667F">
        <w:rPr>
          <w:bCs/>
          <w:color w:val="000000"/>
          <w:sz w:val="24"/>
        </w:rPr>
        <w:t>；</w:t>
      </w:r>
    </w:p>
    <w:p w:rsidR="000C1EC0" w:rsidRPr="00C6667F" w:rsidRDefault="008C4896">
      <w:pPr>
        <w:spacing w:line="360" w:lineRule="auto"/>
        <w:ind w:firstLineChars="200" w:firstLine="500"/>
        <w:rPr>
          <w:bCs/>
          <w:color w:val="000000"/>
          <w:sz w:val="24"/>
        </w:rPr>
      </w:pPr>
      <w:r w:rsidRPr="00C6667F">
        <w:rPr>
          <w:bCs/>
          <w:color w:val="000000"/>
          <w:sz w:val="24"/>
        </w:rPr>
        <w:t>（</w:t>
      </w:r>
      <w:r w:rsidRPr="00C6667F">
        <w:rPr>
          <w:bCs/>
          <w:color w:val="000000"/>
          <w:sz w:val="24"/>
        </w:rPr>
        <w:t>1</w:t>
      </w:r>
      <w:r w:rsidRPr="00C6667F">
        <w:rPr>
          <w:rFonts w:hint="eastAsia"/>
          <w:bCs/>
          <w:color w:val="000000"/>
          <w:sz w:val="24"/>
        </w:rPr>
        <w:t>3</w:t>
      </w:r>
      <w:r w:rsidRPr="00C6667F">
        <w:rPr>
          <w:bCs/>
          <w:color w:val="000000"/>
          <w:sz w:val="24"/>
        </w:rPr>
        <w:t>）</w:t>
      </w:r>
      <w:r w:rsidRPr="00C6667F">
        <w:rPr>
          <w:rFonts w:hint="eastAsia"/>
          <w:bCs/>
          <w:color w:val="000000"/>
          <w:sz w:val="24"/>
        </w:rPr>
        <w:t>本基金</w:t>
      </w:r>
      <w:r w:rsidRPr="00C6667F">
        <w:rPr>
          <w:bCs/>
          <w:color w:val="000000"/>
          <w:sz w:val="24"/>
        </w:rPr>
        <w:t>在任何交易日日终，持有的买入股指期货合约价值与有价证券市值之和，不得超过基金资产净值的</w:t>
      </w:r>
      <w:r w:rsidRPr="00C6667F">
        <w:rPr>
          <w:bCs/>
          <w:color w:val="000000"/>
          <w:sz w:val="24"/>
        </w:rPr>
        <w:t>95%</w:t>
      </w:r>
      <w:r w:rsidRPr="00C6667F">
        <w:rPr>
          <w:bCs/>
          <w:color w:val="000000"/>
          <w:sz w:val="24"/>
        </w:rPr>
        <w:t>；其中，有价证券指股票、债券（不包含到期日在一年以内的政府债券）、资产支持</w:t>
      </w:r>
      <w:r w:rsidRPr="00C6667F">
        <w:rPr>
          <w:rFonts w:hint="eastAsia"/>
          <w:bCs/>
          <w:color w:val="000000"/>
          <w:sz w:val="24"/>
        </w:rPr>
        <w:t>证券</w:t>
      </w:r>
      <w:r w:rsidRPr="00C6667F">
        <w:rPr>
          <w:bCs/>
          <w:color w:val="000000"/>
          <w:sz w:val="24"/>
        </w:rPr>
        <w:t>、买入返售金融资产（不含质押式回购）等；</w:t>
      </w:r>
    </w:p>
    <w:p w:rsidR="000C1EC0" w:rsidRPr="00C6667F" w:rsidRDefault="008C4896">
      <w:pPr>
        <w:spacing w:line="360" w:lineRule="auto"/>
        <w:ind w:firstLineChars="200" w:firstLine="500"/>
        <w:rPr>
          <w:bCs/>
          <w:color w:val="000000"/>
          <w:sz w:val="24"/>
        </w:rPr>
      </w:pPr>
      <w:r w:rsidRPr="00C6667F">
        <w:rPr>
          <w:bCs/>
          <w:color w:val="000000"/>
          <w:sz w:val="24"/>
        </w:rPr>
        <w:t>（</w:t>
      </w:r>
      <w:r w:rsidRPr="00C6667F">
        <w:rPr>
          <w:rFonts w:hint="eastAsia"/>
          <w:bCs/>
          <w:color w:val="000000"/>
          <w:sz w:val="24"/>
        </w:rPr>
        <w:t>14</w:t>
      </w:r>
      <w:r w:rsidRPr="00C6667F">
        <w:rPr>
          <w:bCs/>
          <w:color w:val="000000"/>
          <w:sz w:val="24"/>
        </w:rPr>
        <w:t>）本基金在任何交易日日终，持有的卖出股指期货合约价值不得超过基金持有的股票总市值的</w:t>
      </w:r>
      <w:r w:rsidRPr="00C6667F">
        <w:rPr>
          <w:bCs/>
          <w:color w:val="000000"/>
          <w:sz w:val="24"/>
        </w:rPr>
        <w:t>20%</w:t>
      </w:r>
      <w:r w:rsidRPr="00C6667F">
        <w:rPr>
          <w:bCs/>
          <w:color w:val="000000"/>
          <w:sz w:val="24"/>
        </w:rPr>
        <w:t>；</w:t>
      </w:r>
    </w:p>
    <w:p w:rsidR="000C1EC0" w:rsidRPr="00C6667F" w:rsidRDefault="008C4896">
      <w:pPr>
        <w:spacing w:line="360" w:lineRule="auto"/>
        <w:ind w:firstLineChars="200" w:firstLine="500"/>
        <w:rPr>
          <w:bCs/>
          <w:color w:val="000000"/>
          <w:sz w:val="24"/>
        </w:rPr>
      </w:pPr>
      <w:r w:rsidRPr="00C6667F">
        <w:rPr>
          <w:bCs/>
          <w:color w:val="000000"/>
          <w:sz w:val="24"/>
        </w:rPr>
        <w:t>（</w:t>
      </w:r>
      <w:r w:rsidRPr="00C6667F">
        <w:rPr>
          <w:rFonts w:hint="eastAsia"/>
          <w:bCs/>
          <w:color w:val="000000"/>
          <w:sz w:val="24"/>
        </w:rPr>
        <w:t>15</w:t>
      </w:r>
      <w:r w:rsidRPr="00C6667F">
        <w:rPr>
          <w:bCs/>
          <w:color w:val="000000"/>
          <w:sz w:val="24"/>
        </w:rPr>
        <w:t>）本基金在任何交易日内交易（不包括平仓）的股指期货合约的成交金额不得超过上一交易日基金资产净值的</w:t>
      </w:r>
      <w:r w:rsidRPr="00C6667F">
        <w:rPr>
          <w:bCs/>
          <w:color w:val="000000"/>
          <w:sz w:val="24"/>
        </w:rPr>
        <w:t>20%</w:t>
      </w:r>
      <w:r w:rsidRPr="00C6667F">
        <w:rPr>
          <w:bCs/>
          <w:color w:val="000000"/>
          <w:sz w:val="24"/>
        </w:rPr>
        <w:t>；</w:t>
      </w:r>
    </w:p>
    <w:p w:rsidR="000C1EC0" w:rsidRPr="00C6667F" w:rsidRDefault="008C4896">
      <w:pPr>
        <w:spacing w:line="360" w:lineRule="auto"/>
        <w:ind w:firstLine="420"/>
        <w:rPr>
          <w:bCs/>
          <w:color w:val="000000"/>
          <w:sz w:val="24"/>
        </w:rPr>
      </w:pPr>
      <w:r w:rsidRPr="00C6667F">
        <w:rPr>
          <w:bCs/>
          <w:color w:val="000000"/>
          <w:sz w:val="24"/>
        </w:rPr>
        <w:t>（</w:t>
      </w:r>
      <w:r w:rsidRPr="00C6667F">
        <w:rPr>
          <w:rFonts w:hint="eastAsia"/>
          <w:bCs/>
          <w:color w:val="000000"/>
          <w:sz w:val="24"/>
        </w:rPr>
        <w:t>16</w:t>
      </w:r>
      <w:r w:rsidRPr="00C6667F">
        <w:rPr>
          <w:bCs/>
          <w:color w:val="000000"/>
          <w:sz w:val="24"/>
        </w:rPr>
        <w:t>）本基金所持有的股票市值和买入、卖出股指期货合约价值，合计（轧差计算）应当符合基金合同关于股票投资比例的有关约定；</w:t>
      </w:r>
    </w:p>
    <w:p w:rsidR="000C1EC0" w:rsidRPr="00C6667F" w:rsidRDefault="008C4896">
      <w:pPr>
        <w:spacing w:line="360" w:lineRule="auto"/>
        <w:ind w:firstLine="420"/>
        <w:rPr>
          <w:bCs/>
          <w:color w:val="000000"/>
          <w:sz w:val="24"/>
        </w:rPr>
      </w:pPr>
      <w:r w:rsidRPr="00C6667F">
        <w:rPr>
          <w:bCs/>
          <w:color w:val="000000"/>
          <w:sz w:val="24"/>
        </w:rPr>
        <w:t>（</w:t>
      </w:r>
      <w:r w:rsidRPr="00C6667F">
        <w:rPr>
          <w:rFonts w:hint="eastAsia"/>
          <w:bCs/>
          <w:color w:val="000000"/>
          <w:sz w:val="24"/>
        </w:rPr>
        <w:t>17</w:t>
      </w:r>
      <w:r w:rsidRPr="00C6667F">
        <w:rPr>
          <w:bCs/>
          <w:color w:val="000000"/>
          <w:sz w:val="24"/>
        </w:rPr>
        <w:t>）本基金的基金总资产不得超过基金净资产的</w:t>
      </w:r>
      <w:r w:rsidRPr="00C6667F">
        <w:rPr>
          <w:bCs/>
          <w:color w:val="000000"/>
          <w:sz w:val="24"/>
        </w:rPr>
        <w:t>140%</w:t>
      </w:r>
      <w:r w:rsidRPr="00C6667F">
        <w:rPr>
          <w:bCs/>
          <w:color w:val="000000"/>
          <w:sz w:val="24"/>
        </w:rPr>
        <w:t>；</w:t>
      </w:r>
    </w:p>
    <w:p w:rsidR="000C1EC0" w:rsidRPr="00C6667F" w:rsidRDefault="008C4896">
      <w:pPr>
        <w:spacing w:line="360" w:lineRule="auto"/>
        <w:ind w:firstLine="420"/>
        <w:rPr>
          <w:bCs/>
          <w:sz w:val="24"/>
        </w:rPr>
      </w:pPr>
      <w:r w:rsidRPr="00C6667F">
        <w:rPr>
          <w:rFonts w:hint="eastAsia"/>
          <w:bCs/>
          <w:sz w:val="24"/>
        </w:rPr>
        <w:t>（</w:t>
      </w:r>
      <w:r w:rsidRPr="00C6667F">
        <w:rPr>
          <w:rFonts w:hint="eastAsia"/>
          <w:bCs/>
          <w:sz w:val="24"/>
        </w:rPr>
        <w:t>18</w:t>
      </w:r>
      <w:r w:rsidRPr="00C6667F">
        <w:rPr>
          <w:rFonts w:hint="eastAsia"/>
          <w:bCs/>
          <w:sz w:val="24"/>
        </w:rPr>
        <w:t>）</w:t>
      </w:r>
      <w:r w:rsidRPr="00C6667F">
        <w:rPr>
          <w:rFonts w:hint="eastAsia"/>
          <w:bCs/>
          <w:sz w:val="24"/>
          <w:szCs w:val="21"/>
        </w:rPr>
        <w:t>本基金管理人管理的全部开放式基金（包括开放式基金以及处于开放期的定期开放基金）持有一家上市公司发行的可流通股票，不得超过该上市公司可流通股票的</w:t>
      </w:r>
      <w:r w:rsidRPr="00C6667F">
        <w:rPr>
          <w:bCs/>
          <w:sz w:val="24"/>
          <w:szCs w:val="21"/>
        </w:rPr>
        <w:t>15%</w:t>
      </w:r>
      <w:r w:rsidRPr="00C6667F">
        <w:rPr>
          <w:rFonts w:hint="eastAsia"/>
          <w:bCs/>
          <w:sz w:val="24"/>
          <w:szCs w:val="21"/>
        </w:rPr>
        <w:t>；本基金管理人管理的全部投资组合持有一家上市公司发行的可流通股票，不得超过该上市公司可流通股票的</w:t>
      </w:r>
      <w:r w:rsidRPr="00C6667F">
        <w:rPr>
          <w:bCs/>
          <w:sz w:val="24"/>
          <w:szCs w:val="21"/>
        </w:rPr>
        <w:t>30%</w:t>
      </w:r>
      <w:r w:rsidRPr="00C6667F">
        <w:rPr>
          <w:rFonts w:hint="eastAsia"/>
          <w:bCs/>
          <w:sz w:val="24"/>
          <w:szCs w:val="21"/>
        </w:rPr>
        <w:t>；</w:t>
      </w:r>
    </w:p>
    <w:p w:rsidR="000C1EC0" w:rsidRPr="00C6667F" w:rsidRDefault="008C4896">
      <w:pPr>
        <w:spacing w:line="360" w:lineRule="auto"/>
        <w:ind w:firstLine="420"/>
        <w:rPr>
          <w:bCs/>
          <w:sz w:val="24"/>
        </w:rPr>
      </w:pPr>
      <w:r w:rsidRPr="00C6667F">
        <w:rPr>
          <w:rFonts w:hint="eastAsia"/>
          <w:bCs/>
          <w:sz w:val="24"/>
          <w:szCs w:val="21"/>
        </w:rPr>
        <w:t>（</w:t>
      </w:r>
      <w:r w:rsidRPr="00C6667F">
        <w:rPr>
          <w:rFonts w:hint="eastAsia"/>
          <w:bCs/>
          <w:sz w:val="24"/>
        </w:rPr>
        <w:t>19</w:t>
      </w:r>
      <w:r w:rsidRPr="00C6667F">
        <w:rPr>
          <w:rFonts w:hint="eastAsia"/>
          <w:bCs/>
          <w:sz w:val="24"/>
          <w:szCs w:val="21"/>
        </w:rPr>
        <w:t>）本基金主动投资于流动性受限资产的市值合计不得超过基金资产净值的</w:t>
      </w:r>
      <w:r w:rsidRPr="00C6667F">
        <w:rPr>
          <w:bCs/>
          <w:sz w:val="24"/>
          <w:szCs w:val="21"/>
        </w:rPr>
        <w:t>15%</w:t>
      </w:r>
      <w:r w:rsidRPr="00C6667F">
        <w:rPr>
          <w:rFonts w:hint="eastAsia"/>
          <w:bCs/>
          <w:sz w:val="24"/>
          <w:szCs w:val="21"/>
        </w:rPr>
        <w:t>；因证券市场波动、上市公司股票停牌、基金规模变动等基金管理人之外的因素致使基金不符合本款所规定比例限制的，本基金管理人不得主动新增流动性受限资产的投资；</w:t>
      </w:r>
    </w:p>
    <w:p w:rsidR="000C1EC0" w:rsidRPr="00C6667F" w:rsidRDefault="008C4896">
      <w:pPr>
        <w:spacing w:line="360" w:lineRule="auto"/>
        <w:ind w:firstLine="420"/>
        <w:rPr>
          <w:bCs/>
          <w:sz w:val="24"/>
        </w:rPr>
      </w:pPr>
      <w:r w:rsidRPr="00C6667F">
        <w:rPr>
          <w:rFonts w:hint="eastAsia"/>
          <w:bCs/>
          <w:sz w:val="24"/>
          <w:szCs w:val="21"/>
        </w:rPr>
        <w:t>（</w:t>
      </w:r>
      <w:r w:rsidRPr="00C6667F">
        <w:rPr>
          <w:rFonts w:hint="eastAsia"/>
          <w:bCs/>
          <w:sz w:val="24"/>
        </w:rPr>
        <w:t>20</w:t>
      </w:r>
      <w:r w:rsidRPr="00C6667F">
        <w:rPr>
          <w:rFonts w:hint="eastAsia"/>
          <w:bCs/>
          <w:sz w:val="24"/>
          <w:szCs w:val="21"/>
        </w:rPr>
        <w:t>）本基金与私募类</w:t>
      </w:r>
      <w:proofErr w:type="gramStart"/>
      <w:r w:rsidRPr="00C6667F">
        <w:rPr>
          <w:rFonts w:hint="eastAsia"/>
          <w:bCs/>
          <w:sz w:val="24"/>
          <w:szCs w:val="21"/>
        </w:rPr>
        <w:t>证券资管产品</w:t>
      </w:r>
      <w:proofErr w:type="gramEnd"/>
      <w:r w:rsidRPr="00C6667F">
        <w:rPr>
          <w:rFonts w:hint="eastAsia"/>
          <w:bCs/>
          <w:sz w:val="24"/>
          <w:szCs w:val="21"/>
        </w:rPr>
        <w:t>及中国证监会认定的其他主体为交</w:t>
      </w:r>
      <w:r w:rsidRPr="00C6667F">
        <w:rPr>
          <w:rFonts w:hint="eastAsia"/>
          <w:bCs/>
          <w:sz w:val="24"/>
          <w:szCs w:val="21"/>
        </w:rPr>
        <w:lastRenderedPageBreak/>
        <w:t>易对手开展逆回购交易的，可接受质押品的资质要求应当与基金合同约定的投资范围保持一致；</w:t>
      </w:r>
    </w:p>
    <w:p w:rsidR="000C1EC0" w:rsidRPr="00C6667F" w:rsidRDefault="008C4896">
      <w:pPr>
        <w:spacing w:line="360" w:lineRule="auto"/>
        <w:ind w:firstLine="420"/>
        <w:rPr>
          <w:bCs/>
          <w:color w:val="000000"/>
          <w:sz w:val="24"/>
        </w:rPr>
      </w:pPr>
      <w:r w:rsidRPr="00C6667F">
        <w:rPr>
          <w:rFonts w:hint="eastAsia"/>
          <w:bCs/>
          <w:sz w:val="24"/>
        </w:rPr>
        <w:t>（</w:t>
      </w:r>
      <w:r w:rsidRPr="00C6667F">
        <w:rPr>
          <w:rFonts w:hint="eastAsia"/>
          <w:bCs/>
          <w:sz w:val="24"/>
        </w:rPr>
        <w:t>21</w:t>
      </w:r>
      <w:r w:rsidRPr="00C6667F">
        <w:rPr>
          <w:rFonts w:hint="eastAsia"/>
          <w:bCs/>
          <w:sz w:val="24"/>
        </w:rPr>
        <w:t>）</w:t>
      </w:r>
      <w:r w:rsidRPr="00C6667F">
        <w:rPr>
          <w:bCs/>
          <w:color w:val="000000"/>
          <w:sz w:val="24"/>
        </w:rPr>
        <w:t>法律法规及中国证监会规定的和基金合同约定的其他投资限制。</w:t>
      </w:r>
    </w:p>
    <w:p w:rsidR="000C1EC0" w:rsidRPr="00C6667F" w:rsidRDefault="008C4896">
      <w:pPr>
        <w:spacing w:line="360" w:lineRule="auto"/>
        <w:ind w:firstLineChars="200" w:firstLine="500"/>
        <w:rPr>
          <w:bCs/>
          <w:color w:val="000000"/>
          <w:sz w:val="24"/>
        </w:rPr>
      </w:pPr>
      <w:r w:rsidRPr="00C6667F">
        <w:rPr>
          <w:bCs/>
          <w:color w:val="000000"/>
          <w:sz w:val="24"/>
        </w:rPr>
        <w:t>因证券、期货市场波动、证券发行人合并、基金规模变动等基金管理人之外的因素致使基金投资比例不符合上述规定投资比例的，除上述</w:t>
      </w:r>
      <w:r w:rsidRPr="00C6667F">
        <w:rPr>
          <w:rFonts w:hint="eastAsia"/>
          <w:bCs/>
          <w:sz w:val="24"/>
        </w:rPr>
        <w:t>（</w:t>
      </w:r>
      <w:r w:rsidRPr="00C6667F">
        <w:rPr>
          <w:rFonts w:hint="eastAsia"/>
          <w:bCs/>
          <w:sz w:val="24"/>
        </w:rPr>
        <w:t>2</w:t>
      </w:r>
      <w:r w:rsidRPr="00C6667F">
        <w:rPr>
          <w:rFonts w:hint="eastAsia"/>
          <w:bCs/>
          <w:sz w:val="24"/>
        </w:rPr>
        <w:t>）、（</w:t>
      </w:r>
      <w:r w:rsidRPr="00C6667F">
        <w:rPr>
          <w:rFonts w:hint="eastAsia"/>
          <w:bCs/>
          <w:sz w:val="24"/>
        </w:rPr>
        <w:t>9</w:t>
      </w:r>
      <w:r w:rsidRPr="00C6667F">
        <w:rPr>
          <w:rFonts w:hint="eastAsia"/>
          <w:bCs/>
          <w:sz w:val="24"/>
        </w:rPr>
        <w:t>）、（</w:t>
      </w:r>
      <w:r w:rsidRPr="00C6667F">
        <w:rPr>
          <w:rFonts w:hint="eastAsia"/>
          <w:bCs/>
          <w:sz w:val="24"/>
        </w:rPr>
        <w:t>19</w:t>
      </w:r>
      <w:r w:rsidRPr="00C6667F">
        <w:rPr>
          <w:rFonts w:hint="eastAsia"/>
          <w:bCs/>
          <w:sz w:val="24"/>
        </w:rPr>
        <w:t>）、</w:t>
      </w:r>
      <w:r w:rsidRPr="00C6667F">
        <w:rPr>
          <w:bCs/>
          <w:sz w:val="24"/>
        </w:rPr>
        <w:t>（</w:t>
      </w:r>
      <w:r w:rsidRPr="00C6667F">
        <w:rPr>
          <w:rFonts w:hint="eastAsia"/>
          <w:bCs/>
          <w:sz w:val="24"/>
        </w:rPr>
        <w:t>20</w:t>
      </w:r>
      <w:r w:rsidRPr="00C6667F">
        <w:rPr>
          <w:bCs/>
          <w:sz w:val="24"/>
        </w:rPr>
        <w:t>）</w:t>
      </w:r>
      <w:r w:rsidRPr="00C6667F">
        <w:rPr>
          <w:bCs/>
          <w:color w:val="000000"/>
          <w:sz w:val="24"/>
        </w:rPr>
        <w:t>点的情形外，基金管理人应当在</w:t>
      </w:r>
      <w:r w:rsidRPr="00C6667F">
        <w:rPr>
          <w:bCs/>
          <w:color w:val="000000"/>
          <w:sz w:val="24"/>
        </w:rPr>
        <w:t>10</w:t>
      </w:r>
      <w:r w:rsidRPr="00C6667F">
        <w:rPr>
          <w:bCs/>
          <w:color w:val="000000"/>
          <w:sz w:val="24"/>
        </w:rPr>
        <w:t>个交易日内进行调整，但中国证监会规定的特殊情形除外。法律法规另有规定的，从其规定。</w:t>
      </w:r>
    </w:p>
    <w:p w:rsidR="000C1EC0" w:rsidRPr="00C6667F" w:rsidRDefault="008C4896">
      <w:pPr>
        <w:spacing w:line="360" w:lineRule="auto"/>
        <w:ind w:firstLineChars="200" w:firstLine="500"/>
        <w:rPr>
          <w:bCs/>
          <w:color w:val="000000"/>
          <w:sz w:val="24"/>
        </w:rPr>
      </w:pPr>
      <w:r w:rsidRPr="00C6667F">
        <w:rPr>
          <w:bCs/>
          <w:color w:val="000000"/>
          <w:sz w:val="24"/>
        </w:rPr>
        <w:t>基金管理人应当自基金合同生效之日起</w:t>
      </w:r>
      <w:r w:rsidRPr="00C6667F">
        <w:rPr>
          <w:bCs/>
          <w:color w:val="000000"/>
          <w:sz w:val="24"/>
        </w:rPr>
        <w:t>6</w:t>
      </w:r>
      <w:r w:rsidRPr="00C6667F">
        <w:rPr>
          <w:bCs/>
          <w:color w:val="000000"/>
          <w:sz w:val="24"/>
        </w:rPr>
        <w:t>个月内使基金的投资组合比例符合基金合同的有关约定。期间，基金的投资范围、投资策略应当符合基金合同的约定。基金托管人对基金的投资的监督与检查自基金合同生效之日起开始。</w:t>
      </w:r>
    </w:p>
    <w:p w:rsidR="000C1EC0" w:rsidRPr="00C6667F" w:rsidRDefault="008C4896">
      <w:pPr>
        <w:spacing w:line="360" w:lineRule="auto"/>
        <w:ind w:firstLineChars="200" w:firstLine="500"/>
        <w:rPr>
          <w:bCs/>
          <w:color w:val="000000"/>
          <w:sz w:val="24"/>
        </w:rPr>
      </w:pPr>
      <w:r w:rsidRPr="00C6667F">
        <w:rPr>
          <w:bCs/>
          <w:color w:val="000000"/>
          <w:sz w:val="24"/>
        </w:rPr>
        <w:t>法律法规或监管部门取消上述限制，如适用于本基金，基金管理人在履行适当程序后，则本基金投资不再受相关限制，但须提前公告。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2、禁止行为</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为维护基金份额持有人的合法权益，基金财产不得用于下列投资或者活动：</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（1）承销证券；</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（2）违反规定向他人贷款或者提供担保；</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（3）从事承担无限责任的投资；</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（4）买卖其他基金份额，但是中国证监会另有规定的除外；</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（5）向其基金管理人、基金托管人出资；</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（6）从事内幕交易、操纵证券交易价格及其他不正当的证券交易活动；</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（7）依照法律法规有关规定，由中国证监会规定禁止的其他活动。</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w:t>
      </w:r>
      <w:r w:rsidRPr="00C6667F">
        <w:rPr>
          <w:rFonts w:ascii="宋体" w:hAnsi="宋体" w:cs="宋体" w:hint="eastAsia"/>
          <w:color w:val="000000"/>
          <w:sz w:val="24"/>
        </w:rPr>
        <w:lastRenderedPageBreak/>
        <w:t>同意，并按法律法规予以披露。重大关联交易应提交基金管理人董事会审议，并经过三分之二以上的独立董事通过。基金管理人董事会应至少每半年对关联交易事项进行审查。</w:t>
      </w:r>
    </w:p>
    <w:p w:rsidR="000C1EC0" w:rsidRPr="00C6667F" w:rsidRDefault="000C1EC0" w:rsidP="008C4896">
      <w:pPr>
        <w:spacing w:line="360" w:lineRule="auto"/>
        <w:ind w:firstLineChars="200" w:firstLine="502"/>
        <w:rPr>
          <w:rFonts w:ascii="宋体" w:hAnsi="宋体" w:cs="宋体"/>
          <w:b/>
          <w:bCs/>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（五）业绩比较基准</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本基金业绩比较基准：沪深300指数收益率×70%+中</w:t>
      </w:r>
      <w:proofErr w:type="gramStart"/>
      <w:r w:rsidRPr="00C6667F">
        <w:rPr>
          <w:rFonts w:ascii="宋体" w:hAnsi="宋体" w:cs="宋体" w:hint="eastAsia"/>
          <w:color w:val="000000"/>
          <w:sz w:val="24"/>
        </w:rPr>
        <w:t>债综合全价指数</w:t>
      </w:r>
      <w:proofErr w:type="gramEnd"/>
      <w:r w:rsidRPr="00C6667F">
        <w:rPr>
          <w:rFonts w:ascii="宋体" w:hAnsi="宋体" w:cs="宋体" w:hint="eastAsia"/>
          <w:color w:val="000000"/>
          <w:sz w:val="24"/>
        </w:rPr>
        <w:t>收益率×30%</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沪深300指数是上海证券交易所和深圳证券交易所共同推出的沪深两市指数，该指数编制合理、透明，有一定的市场覆盖、抗操纵性强，并且有较高的知名度和市场影响力。中</w:t>
      </w:r>
      <w:proofErr w:type="gramStart"/>
      <w:r w:rsidRPr="00C6667F">
        <w:rPr>
          <w:rFonts w:ascii="宋体" w:hAnsi="宋体" w:cs="宋体" w:hint="eastAsia"/>
          <w:color w:val="000000"/>
          <w:sz w:val="24"/>
        </w:rPr>
        <w:t>债综合全价指数</w:t>
      </w:r>
      <w:proofErr w:type="gramEnd"/>
      <w:r w:rsidRPr="00C6667F">
        <w:rPr>
          <w:rFonts w:ascii="宋体" w:hAnsi="宋体" w:cs="宋体" w:hint="eastAsia"/>
          <w:color w:val="000000"/>
          <w:sz w:val="24"/>
        </w:rPr>
        <w:t>由中央国债登记结算有限责任公司编制，样本债券涵盖的范围全面，具有广泛的市场代表性，涵盖主要交易市场、</w:t>
      </w:r>
      <w:proofErr w:type="gramStart"/>
      <w:r w:rsidRPr="00C6667F">
        <w:rPr>
          <w:rFonts w:ascii="宋体" w:hAnsi="宋体" w:cs="宋体" w:hint="eastAsia"/>
          <w:color w:val="000000"/>
          <w:sz w:val="24"/>
        </w:rPr>
        <w:t>不同发行</w:t>
      </w:r>
      <w:proofErr w:type="gramEnd"/>
      <w:r w:rsidRPr="00C6667F">
        <w:rPr>
          <w:rFonts w:ascii="宋体" w:hAnsi="宋体" w:cs="宋体" w:hint="eastAsia"/>
          <w:color w:val="000000"/>
          <w:sz w:val="24"/>
        </w:rPr>
        <w:t>主体和期限，能够很好地反映中国债券市场总体价格水平和变动趋势。本基金的业绩比较基准能够使投资者理性判断本基金产品的风险收益特征，合理地衡量比较本基金的业绩表现。</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如果今后法律法规发生变化，或者指数编制机构调整或停止上述指数的发布，或者有更权威的、更能为市场普遍接受的业绩比较基准推出，或者是市场上出现更加适合用于本基金的业绩基准的股票指数时，</w:t>
      </w:r>
      <w:r w:rsidRPr="00C6667F">
        <w:rPr>
          <w:rFonts w:hint="eastAsia"/>
          <w:bCs/>
          <w:sz w:val="24"/>
        </w:rPr>
        <w:t>基金管理人可以依据维护基金份额持有人合法权益的原则，与基金托管人协商一致，履行适当程序后对业绩比较基准进行相应调整，并报中国证监会备案并及时公告，</w:t>
      </w:r>
      <w:r w:rsidRPr="00C6667F">
        <w:rPr>
          <w:rFonts w:ascii="宋体" w:hAnsi="宋体" w:cs="宋体" w:hint="eastAsia"/>
          <w:color w:val="000000"/>
          <w:sz w:val="24"/>
        </w:rPr>
        <w:t>而无需召开基金份额持有人大会。</w:t>
      </w:r>
    </w:p>
    <w:p w:rsidR="000C1EC0" w:rsidRPr="00C6667F" w:rsidRDefault="000C1EC0">
      <w:pPr>
        <w:spacing w:line="360" w:lineRule="auto"/>
        <w:rPr>
          <w:rFonts w:ascii="宋体" w:hAnsi="宋体" w:cs="宋体"/>
          <w:b/>
          <w:bCs/>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（六）风险收益特征</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本基金是混合型证券投资基金，其预期收益和风险水平高于债券型基金产品和货币市场基金、低于股票型基金产品。</w:t>
      </w:r>
    </w:p>
    <w:p w:rsidR="000C1EC0" w:rsidRPr="00C6667F" w:rsidRDefault="008C4896">
      <w:pPr>
        <w:autoSpaceDE w:val="0"/>
        <w:autoSpaceDN w:val="0"/>
        <w:adjustRightInd w:val="0"/>
        <w:spacing w:before="29" w:line="360" w:lineRule="auto"/>
        <w:rPr>
          <w:rFonts w:ascii="宋体" w:hAnsi="宋体" w:cs="宋体"/>
          <w:color w:val="000000"/>
        </w:rPr>
      </w:pPr>
      <w:r w:rsidRPr="00C6667F">
        <w:rPr>
          <w:rFonts w:ascii="宋体" w:hAnsi="宋体" w:cs="宋体" w:hint="eastAsia"/>
          <w:color w:val="000000"/>
          <w:kern w:val="0"/>
          <w:sz w:val="24"/>
        </w:rPr>
        <w:br w:type="page"/>
      </w:r>
    </w:p>
    <w:p w:rsidR="000C1EC0" w:rsidRPr="00C6667F" w:rsidRDefault="008C4896">
      <w:pPr>
        <w:pStyle w:val="1"/>
        <w:spacing w:line="360" w:lineRule="auto"/>
        <w:rPr>
          <w:rFonts w:cs="宋体"/>
          <w:color w:val="000000"/>
        </w:rPr>
      </w:pPr>
      <w:bookmarkStart w:id="51" w:name="_Toc25768043"/>
      <w:r w:rsidRPr="00C6667F">
        <w:rPr>
          <w:rFonts w:cs="宋体" w:hint="eastAsia"/>
          <w:color w:val="000000"/>
        </w:rPr>
        <w:lastRenderedPageBreak/>
        <w:t>十一、基金的财产</w:t>
      </w:r>
      <w:bookmarkEnd w:id="51"/>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bookmarkStart w:id="52" w:name="_Hlt88841837"/>
      <w:bookmarkEnd w:id="52"/>
      <w:r w:rsidRPr="00C6667F">
        <w:rPr>
          <w:rFonts w:ascii="宋体" w:eastAsia="宋体" w:hAnsi="宋体" w:cs="宋体" w:hint="eastAsia"/>
          <w:b w:val="0"/>
          <w:bCs w:val="0"/>
          <w:color w:val="000000"/>
          <w:sz w:val="24"/>
          <w:szCs w:val="24"/>
        </w:rPr>
        <w:t>（一）基金资产总值</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基金资产总值是指购买的各类证券及票据价值、银行存款本息和基金应收的申购基金款以及其他投资所形成的价值总和。</w:t>
      </w:r>
    </w:p>
    <w:p w:rsidR="000C1EC0" w:rsidRPr="00C6667F" w:rsidRDefault="000C1EC0">
      <w:pPr>
        <w:spacing w:line="360" w:lineRule="auto"/>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（二）基金资产净值</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基金资产净值是指基金资产总值减去基金负债后的价值。</w:t>
      </w:r>
    </w:p>
    <w:p w:rsidR="000C1EC0" w:rsidRPr="00C6667F" w:rsidRDefault="000C1EC0">
      <w:pPr>
        <w:spacing w:line="360" w:lineRule="auto"/>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（三）基金财产的账户</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rsidR="000C1EC0" w:rsidRPr="00C6667F" w:rsidRDefault="000C1EC0">
      <w:pPr>
        <w:spacing w:line="360" w:lineRule="auto"/>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（四）基金财产的保管和处分</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C6667F">
        <w:rPr>
          <w:rFonts w:ascii="宋体" w:hAnsi="宋体" w:cs="宋体" w:hint="eastAsia"/>
          <w:color w:val="000000"/>
          <w:sz w:val="24"/>
        </w:rPr>
        <w:t>律法规</w:t>
      </w:r>
      <w:proofErr w:type="gramEnd"/>
      <w:r w:rsidRPr="00C6667F">
        <w:rPr>
          <w:rFonts w:ascii="宋体" w:hAnsi="宋体" w:cs="宋体" w:hint="eastAsia"/>
          <w:color w:val="000000"/>
          <w:sz w:val="24"/>
        </w:rPr>
        <w:t>和基金合同的规定处分外，基金财产不得被处分。</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C6667F">
        <w:rPr>
          <w:rFonts w:ascii="宋体" w:hAnsi="宋体" w:cs="宋体" w:hint="eastAsia"/>
          <w:color w:val="000000"/>
          <w:sz w:val="24"/>
        </w:rPr>
        <w:t>抵销</w:t>
      </w:r>
      <w:proofErr w:type="gramEnd"/>
      <w:r w:rsidRPr="00C6667F">
        <w:rPr>
          <w:rFonts w:ascii="宋体" w:hAnsi="宋体" w:cs="宋体" w:hint="eastAsia"/>
          <w:color w:val="000000"/>
          <w:sz w:val="24"/>
        </w:rPr>
        <w:t>；基金管理人管理运作不同基金的基金财产所产生的债权债务不得相互</w:t>
      </w:r>
      <w:proofErr w:type="gramStart"/>
      <w:r w:rsidRPr="00C6667F">
        <w:rPr>
          <w:rFonts w:ascii="宋体" w:hAnsi="宋体" w:cs="宋体" w:hint="eastAsia"/>
          <w:color w:val="000000"/>
          <w:sz w:val="24"/>
        </w:rPr>
        <w:t>抵销</w:t>
      </w:r>
      <w:proofErr w:type="gramEnd"/>
      <w:r w:rsidRPr="00C6667F">
        <w:rPr>
          <w:rFonts w:ascii="宋体" w:hAnsi="宋体" w:cs="宋体" w:hint="eastAsia"/>
          <w:color w:val="000000"/>
          <w:sz w:val="24"/>
        </w:rPr>
        <w:t>。</w:t>
      </w:r>
    </w:p>
    <w:p w:rsidR="000C1EC0" w:rsidRPr="00C6667F" w:rsidRDefault="000C1EC0">
      <w:pPr>
        <w:spacing w:line="360" w:lineRule="auto"/>
        <w:rPr>
          <w:rFonts w:ascii="宋体" w:hAnsi="宋体" w:cs="宋体"/>
          <w:color w:val="000000"/>
          <w:sz w:val="24"/>
        </w:rPr>
      </w:pPr>
      <w:bookmarkStart w:id="53" w:name="_Hlt88900062"/>
      <w:bookmarkEnd w:id="53"/>
    </w:p>
    <w:p w:rsidR="000C1EC0" w:rsidRPr="00C6667F" w:rsidRDefault="008C4896">
      <w:pPr>
        <w:pStyle w:val="1"/>
        <w:spacing w:line="360" w:lineRule="auto"/>
        <w:rPr>
          <w:rFonts w:cs="宋体"/>
          <w:color w:val="000000"/>
        </w:rPr>
      </w:pPr>
      <w:r w:rsidRPr="00C6667F">
        <w:rPr>
          <w:rFonts w:cs="宋体" w:hint="eastAsia"/>
          <w:color w:val="000000"/>
        </w:rPr>
        <w:br w:type="page"/>
      </w:r>
      <w:bookmarkStart w:id="54" w:name="_Toc25768044"/>
      <w:r w:rsidRPr="00C6667F">
        <w:rPr>
          <w:rFonts w:cs="宋体" w:hint="eastAsia"/>
          <w:color w:val="000000"/>
        </w:rPr>
        <w:lastRenderedPageBreak/>
        <w:t>十二、基金资产估值</w:t>
      </w:r>
      <w:bookmarkEnd w:id="54"/>
    </w:p>
    <w:p w:rsidR="000C1EC0" w:rsidRPr="00C6667F" w:rsidRDefault="008C4896">
      <w:pPr>
        <w:pStyle w:val="2"/>
        <w:spacing w:before="0" w:after="0" w:line="360" w:lineRule="auto"/>
        <w:ind w:firstLineChars="200" w:firstLine="500"/>
        <w:rPr>
          <w:rFonts w:ascii="宋体" w:hAnsi="宋体" w:cs="宋体"/>
          <w:color w:val="000000"/>
          <w:sz w:val="24"/>
        </w:rPr>
      </w:pPr>
      <w:r w:rsidRPr="00C6667F">
        <w:rPr>
          <w:rFonts w:ascii="宋体" w:eastAsia="宋体" w:hAnsi="宋体" w:cs="宋体" w:hint="eastAsia"/>
          <w:b w:val="0"/>
          <w:bCs w:val="0"/>
          <w:color w:val="000000"/>
          <w:sz w:val="24"/>
          <w:szCs w:val="24"/>
        </w:rPr>
        <w:t>（一）估值日</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本基金的估值日为本基金相关的证券、期货交易场所的交易日以及国家法律法规规定需要对外披露基金净值的</w:t>
      </w:r>
      <w:proofErr w:type="gramStart"/>
      <w:r w:rsidRPr="00C6667F">
        <w:rPr>
          <w:rFonts w:ascii="宋体" w:hAnsi="宋体" w:cs="宋体" w:hint="eastAsia"/>
          <w:color w:val="000000"/>
          <w:sz w:val="24"/>
        </w:rPr>
        <w:t>非交易</w:t>
      </w:r>
      <w:proofErr w:type="gramEnd"/>
      <w:r w:rsidRPr="00C6667F">
        <w:rPr>
          <w:rFonts w:ascii="宋体" w:hAnsi="宋体" w:cs="宋体" w:hint="eastAsia"/>
          <w:color w:val="000000"/>
          <w:sz w:val="24"/>
        </w:rPr>
        <w:t>日。</w:t>
      </w:r>
    </w:p>
    <w:p w:rsidR="000C1EC0" w:rsidRPr="00C6667F" w:rsidRDefault="000C1EC0">
      <w:pPr>
        <w:spacing w:line="360" w:lineRule="auto"/>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（二）估值对象</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基金所拥有的股票、期货、债券和银行存款本息、应收款项、其它投资等资产及负债。</w:t>
      </w:r>
    </w:p>
    <w:p w:rsidR="000C1EC0" w:rsidRPr="00C6667F" w:rsidRDefault="000C1EC0">
      <w:pPr>
        <w:spacing w:line="360" w:lineRule="auto"/>
        <w:ind w:firstLineChars="200" w:firstLine="500"/>
        <w:rPr>
          <w:rFonts w:ascii="宋体" w:hAnsi="宋体" w:cs="宋体"/>
          <w:color w:val="000000"/>
          <w:sz w:val="24"/>
        </w:rPr>
      </w:pPr>
    </w:p>
    <w:p w:rsidR="000C1EC0" w:rsidRPr="00C6667F" w:rsidRDefault="008C4896">
      <w:pPr>
        <w:spacing w:line="360" w:lineRule="auto"/>
        <w:ind w:firstLineChars="200" w:firstLine="500"/>
        <w:rPr>
          <w:bCs/>
          <w:sz w:val="24"/>
        </w:rPr>
      </w:pPr>
      <w:r w:rsidRPr="00C6667F">
        <w:rPr>
          <w:rFonts w:hint="eastAsia"/>
          <w:bCs/>
          <w:sz w:val="24"/>
        </w:rPr>
        <w:t>（三）估值</w:t>
      </w:r>
      <w:r w:rsidRPr="00C6667F">
        <w:rPr>
          <w:bCs/>
          <w:sz w:val="24"/>
        </w:rPr>
        <w:t>原则</w:t>
      </w:r>
    </w:p>
    <w:p w:rsidR="000C1EC0" w:rsidRPr="00C6667F" w:rsidRDefault="008C4896">
      <w:pPr>
        <w:spacing w:line="360" w:lineRule="auto"/>
        <w:ind w:firstLineChars="200" w:firstLine="500"/>
        <w:rPr>
          <w:bCs/>
          <w:sz w:val="24"/>
        </w:rPr>
      </w:pPr>
      <w:r w:rsidRPr="00C6667F">
        <w:rPr>
          <w:rFonts w:hint="eastAsia"/>
          <w:bCs/>
          <w:sz w:val="24"/>
        </w:rPr>
        <w:t>基金管理人在确定相关金融资产和金融负债的公允价值时，应符合《企业会计准则》、监管部门有关规定。</w:t>
      </w:r>
    </w:p>
    <w:p w:rsidR="000C1EC0" w:rsidRPr="00C6667F" w:rsidRDefault="008C4896">
      <w:pPr>
        <w:spacing w:line="360" w:lineRule="auto"/>
        <w:ind w:firstLineChars="200" w:firstLine="500"/>
        <w:rPr>
          <w:bCs/>
          <w:sz w:val="24"/>
        </w:rPr>
      </w:pPr>
      <w:r w:rsidRPr="00C6667F">
        <w:rPr>
          <w:rFonts w:hint="eastAsia"/>
          <w:bCs/>
          <w:sz w:val="24"/>
        </w:rPr>
        <w:t>1</w:t>
      </w:r>
      <w:r w:rsidRPr="00C6667F">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0C1EC0" w:rsidRPr="00C6667F" w:rsidRDefault="008C4896">
      <w:pPr>
        <w:spacing w:line="360" w:lineRule="auto"/>
        <w:ind w:firstLineChars="200" w:firstLine="500"/>
        <w:rPr>
          <w:bCs/>
          <w:sz w:val="24"/>
        </w:rPr>
      </w:pPr>
      <w:r w:rsidRPr="00C6667F">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0C1EC0" w:rsidRPr="00C6667F" w:rsidRDefault="008C4896">
      <w:pPr>
        <w:spacing w:line="360" w:lineRule="auto"/>
        <w:ind w:firstLineChars="200" w:firstLine="500"/>
        <w:rPr>
          <w:bCs/>
          <w:sz w:val="24"/>
        </w:rPr>
      </w:pPr>
      <w:r w:rsidRPr="00C6667F">
        <w:rPr>
          <w:rFonts w:hint="eastAsia"/>
          <w:bCs/>
          <w:sz w:val="24"/>
        </w:rPr>
        <w:t>2</w:t>
      </w:r>
      <w:r w:rsidRPr="00C6667F">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w:t>
      </w:r>
      <w:r w:rsidRPr="00C6667F">
        <w:rPr>
          <w:rFonts w:hint="eastAsia"/>
          <w:bCs/>
          <w:sz w:val="24"/>
        </w:rPr>
        <w:lastRenderedPageBreak/>
        <w:t>观察输入值或取得不切实可行的情况下，才可以使用不可观察输入值。</w:t>
      </w:r>
    </w:p>
    <w:p w:rsidR="000C1EC0" w:rsidRPr="00C6667F" w:rsidRDefault="008C4896">
      <w:pPr>
        <w:spacing w:line="360" w:lineRule="auto"/>
        <w:ind w:firstLineChars="200" w:firstLine="500"/>
        <w:rPr>
          <w:rFonts w:ascii="宋体" w:hAnsi="宋体" w:cs="宋体"/>
          <w:color w:val="000000"/>
          <w:sz w:val="24"/>
        </w:rPr>
      </w:pPr>
      <w:r w:rsidRPr="00C6667F">
        <w:rPr>
          <w:rFonts w:hint="eastAsia"/>
          <w:bCs/>
          <w:sz w:val="24"/>
        </w:rPr>
        <w:t>3</w:t>
      </w:r>
      <w:r w:rsidRPr="00C6667F">
        <w:rPr>
          <w:rFonts w:hint="eastAsia"/>
          <w:bCs/>
          <w:sz w:val="24"/>
        </w:rPr>
        <w:t>、如经济环境发生重大变化或证券发行人发生影响证券价格的重大事件，使潜在估值调整对前一估值日的基金资产净值的影响在</w:t>
      </w:r>
      <w:r w:rsidRPr="00C6667F">
        <w:rPr>
          <w:bCs/>
          <w:sz w:val="24"/>
        </w:rPr>
        <w:t>0.25%</w:t>
      </w:r>
      <w:r w:rsidRPr="00C6667F">
        <w:rPr>
          <w:rFonts w:hint="eastAsia"/>
          <w:bCs/>
          <w:sz w:val="24"/>
        </w:rPr>
        <w:t>以上的，应对估值进行调整并确定公允价值。</w:t>
      </w:r>
    </w:p>
    <w:p w:rsidR="000C1EC0" w:rsidRPr="00C6667F" w:rsidRDefault="000C1EC0">
      <w:pPr>
        <w:spacing w:line="360" w:lineRule="auto"/>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（四）估值方法</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1、证券交易所上市的有价证券的估值</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交易所上市的有价证券（包括股票等），以其估值日在证券交易所挂牌的市价（收盘价）估值；估值日无交易的，且最近交易日后经济环境未发生重大变化，以最近交易日的市价（收盘价）估值；如最近交易日后经济环境发生了重大变化，可参考类似投资品种的现行市价及重大变化因素，调整最近交易市价，确定公允价格。</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（2）交易所上市实行净价交易的债券按估值日第三方估值机构提供的相应品种当日的估值净价估值；</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（3）交易所上市未实行净价交易的债券按估值日第三方估值机构提供的相应品种当日的估值全价减去估值全价中所含的债券应收利息得到的净价进行估值；</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（4）交易所上市不存在活跃市场的有价证券，采用估值技术确定公允价值。交易所上市的资产支持证券，采用估值技术确定公允价值，在估值技术难以可靠计量公允价值的情况下，按成本估值。</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2、处于未上市期间的有价证券应区分如下情况处理：</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（1）送股、转增股、配股和公开增发的新股，按估值日在证券交易所挂牌的同一股票的估值方法估值；该日无交易的，以最近一日的市价（收盘价）估值；</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（2）首次公开发行未上市的股票、债券，采用估值技术确定公允价值，在估值技术难以可靠计量公允价值的情况下，按成本估值。</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（3）首次公开发行有明确锁定期的股票，同一股票在交易所上市后，按交易所上市的同一股票的估值方法估值；非公开发行有明确锁定期的股票，</w:t>
      </w:r>
      <w:r w:rsidRPr="00C6667F">
        <w:rPr>
          <w:rFonts w:ascii="宋体" w:hAnsi="宋体" w:cs="宋体" w:hint="eastAsia"/>
          <w:color w:val="000000"/>
          <w:sz w:val="24"/>
        </w:rPr>
        <w:lastRenderedPageBreak/>
        <w:t>按监管机构或行业协会有关规定确定公允价值。</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3、金融衍生品的估值</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（1）评估金融衍生品价值时，应当采用市场公认或者合理的估值方法确定公允价值；</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（2）股指期货合约一般以估值当日结算价进行估值，估值当日无结算价的，且最近交易日后经济环境未发生重大变化的，采用最近交易日结算价估值。</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同一债券同时在两个或两个以上市场交易的，按债券所处的市场分别估值。</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5、如有确凿证据表明按上述方法进行估值不能客观反映其公允价值的，基金管理人可根据具体情况与基金托管人商定后，按最能反映公允价值的价格估值。</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6、相关法律法规以及监管部门有强制规定的，从其规定。如有新增事项，按国家最新规定估值。</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0C1EC0" w:rsidRPr="00C6667F" w:rsidRDefault="000C1EC0">
      <w:pPr>
        <w:spacing w:line="360" w:lineRule="auto"/>
        <w:rPr>
          <w:rFonts w:ascii="宋体" w:hAnsi="宋体" w:cs="宋体"/>
          <w:b/>
          <w:bCs/>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（五）估值程序</w:t>
      </w:r>
    </w:p>
    <w:p w:rsidR="000C1EC0" w:rsidRPr="00C6667F" w:rsidRDefault="008C4896">
      <w:pPr>
        <w:spacing w:line="360" w:lineRule="auto"/>
        <w:ind w:firstLineChars="200" w:firstLine="500"/>
        <w:rPr>
          <w:rFonts w:ascii="宋体" w:hAnsi="宋体" w:cs="宋体"/>
          <w:color w:val="000000"/>
          <w:kern w:val="0"/>
          <w:sz w:val="24"/>
        </w:rPr>
      </w:pPr>
      <w:r w:rsidRPr="00C6667F">
        <w:rPr>
          <w:rFonts w:ascii="宋体" w:hAnsi="宋体" w:cs="宋体" w:hint="eastAsia"/>
          <w:color w:val="000000"/>
          <w:kern w:val="0"/>
          <w:sz w:val="24"/>
        </w:rPr>
        <w:t>1、基金份额净值是按照每个工作日闭市后，基金资产净值除以当日基金份额的余额数量计算，精确到0.0001元，小数点后第5位四舍五入。</w:t>
      </w:r>
      <w:r w:rsidRPr="00C6667F">
        <w:rPr>
          <w:rFonts w:hint="eastAsia"/>
          <w:bCs/>
          <w:sz w:val="24"/>
        </w:rPr>
        <w:t>基金管理人可以设立大额赎回情形下的净值精度应急调整机制。</w:t>
      </w:r>
      <w:r w:rsidRPr="00C6667F">
        <w:rPr>
          <w:rFonts w:ascii="宋体" w:hAnsi="宋体" w:cs="宋体" w:hint="eastAsia"/>
          <w:color w:val="000000"/>
          <w:kern w:val="0"/>
          <w:sz w:val="24"/>
        </w:rPr>
        <w:t>国家另有规定的，从其规定。</w:t>
      </w:r>
    </w:p>
    <w:p w:rsidR="000C1EC0" w:rsidRPr="00C6667F" w:rsidRDefault="008C4896">
      <w:pPr>
        <w:spacing w:line="360" w:lineRule="auto"/>
        <w:ind w:firstLineChars="200" w:firstLine="500"/>
        <w:rPr>
          <w:rFonts w:ascii="宋体" w:hAnsi="宋体" w:cs="宋体"/>
          <w:color w:val="000000"/>
          <w:kern w:val="0"/>
          <w:sz w:val="24"/>
        </w:rPr>
      </w:pPr>
      <w:r w:rsidRPr="00C6667F">
        <w:rPr>
          <w:rFonts w:ascii="宋体" w:hAnsi="宋体" w:cs="宋体" w:hint="eastAsia"/>
          <w:color w:val="000000"/>
          <w:kern w:val="0"/>
          <w:sz w:val="24"/>
        </w:rPr>
        <w:t>每个工作日计算基金资产净值及基金份额净值，并按规定公告。</w:t>
      </w:r>
    </w:p>
    <w:p w:rsidR="000C1EC0" w:rsidRPr="00C6667F" w:rsidRDefault="008C4896">
      <w:pPr>
        <w:spacing w:line="360" w:lineRule="auto"/>
        <w:ind w:firstLineChars="200" w:firstLine="500"/>
        <w:rPr>
          <w:rFonts w:ascii="宋体" w:hAnsi="宋体" w:cs="宋体"/>
          <w:b/>
          <w:bCs/>
          <w:color w:val="000000"/>
          <w:sz w:val="24"/>
        </w:rPr>
      </w:pPr>
      <w:r w:rsidRPr="00C6667F">
        <w:rPr>
          <w:rFonts w:ascii="宋体" w:hAnsi="宋体" w:cs="宋体" w:hint="eastAsia"/>
          <w:color w:val="000000"/>
          <w:kern w:val="0"/>
          <w:sz w:val="24"/>
        </w:rPr>
        <w:t>2、基金管理人</w:t>
      </w:r>
      <w:proofErr w:type="gramStart"/>
      <w:r w:rsidRPr="00C6667F">
        <w:rPr>
          <w:rFonts w:ascii="宋体" w:hAnsi="宋体" w:cs="宋体" w:hint="eastAsia"/>
          <w:color w:val="000000"/>
          <w:kern w:val="0"/>
          <w:sz w:val="24"/>
        </w:rPr>
        <w:t>应每个</w:t>
      </w:r>
      <w:proofErr w:type="gramEnd"/>
      <w:r w:rsidRPr="00C6667F">
        <w:rPr>
          <w:rFonts w:ascii="宋体" w:hAnsi="宋体" w:cs="宋体" w:hint="eastAsia"/>
          <w:color w:val="000000"/>
          <w:kern w:val="0"/>
          <w:sz w:val="24"/>
        </w:rPr>
        <w:t>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0C1EC0" w:rsidRPr="00C6667F" w:rsidRDefault="000C1EC0">
      <w:pPr>
        <w:spacing w:line="360" w:lineRule="auto"/>
        <w:rPr>
          <w:rFonts w:ascii="宋体" w:hAnsi="宋体" w:cs="宋体"/>
          <w:b/>
          <w:bCs/>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（六）估值错误的处理</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基金管理人和基金托管人将采取必要、适当、合理的措施确保基金资产估值的准确性、及时性。当基金份额净值小数点后4位以内(含第4位)发生估值错误时，视为基金份额净值错误。</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基金合同的当事人应按照以下约定处理：</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1、估值错误类型</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上述估值错误的主要类型包括但不限于：资料申报差错、数据传输差错、数据计算差错、系统故障差错、下达指令差错等。</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2、估值错误处理原则</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w:t>
      </w:r>
      <w:r w:rsidRPr="00C6667F">
        <w:rPr>
          <w:rFonts w:ascii="宋体" w:hAnsi="宋体" w:cs="宋体" w:hint="eastAsia"/>
          <w:color w:val="000000"/>
          <w:sz w:val="24"/>
        </w:rPr>
        <w:lastRenderedPageBreak/>
        <w:t>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（2）估值错误的责任方对有关当事人的直接损失负责，不对间接损失负责，并且仅对估值错误的有关直接当事人负责，不对第三方负责。</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（3）因估值错误而获得不当得利的当事人负有及时返还不当得利的义务。但估值错误责任方仍应对估值错误负责。如果由于获得不当得利的当事人</w:t>
      </w:r>
      <w:proofErr w:type="gramStart"/>
      <w:r w:rsidRPr="00C6667F">
        <w:rPr>
          <w:rFonts w:ascii="宋体" w:hAnsi="宋体" w:cs="宋体" w:hint="eastAsia"/>
          <w:color w:val="000000"/>
          <w:sz w:val="24"/>
        </w:rPr>
        <w:t>不</w:t>
      </w:r>
      <w:proofErr w:type="gramEnd"/>
      <w:r w:rsidRPr="00C6667F">
        <w:rPr>
          <w:rFonts w:ascii="宋体" w:hAnsi="宋体" w:cs="宋体" w:hint="eastAsia"/>
          <w:color w:val="000000"/>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（4）估值错误调整采用尽量恢复至假设未发生估值错误的正确情形的方式。</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3、估值错误处理程序</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估值错误被发现后，有关的当事人应当及时进行处理，处理的程序如下：</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（1）查明估值错误发生的原因，列明所有的当事人，并根据估值错误发生的原因确定估值错误的责任方；</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（2）根据估值错误处理原则或当事人协商的方法对因估值错误造成的损失进行评估；</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（3）根据估值错误处理原则或当事人协商的方法由估值错误的责任方进行更正和赔偿损失；</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（4）根据估值错误处理的方法，需要修改基金登记机构交易数据的，由基金登记机构进行更正，并就估值错误的更正向有关当事人进行确认。</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4、基金份额净值估值错误处理的方法如下：</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（1）基金份额净值计算出现错误时，基金管理人应当立即予以纠正，</w:t>
      </w:r>
      <w:r w:rsidRPr="00C6667F">
        <w:rPr>
          <w:rFonts w:ascii="宋体" w:hAnsi="宋体" w:cs="宋体" w:hint="eastAsia"/>
          <w:color w:val="000000"/>
          <w:sz w:val="24"/>
        </w:rPr>
        <w:lastRenderedPageBreak/>
        <w:t>通报基金托管人，并采取合理的措施防止损失进一步扩大。</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（2）错误偏差达到基金份额净值的0.25%时，基金管理人应当通报基金托管人并报中国证监会备案；错误偏差达到基金份额净值的0.5%时，基金管理人应当公告。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（3）前述内容如法律法规或监管机关另有规定的，从其规定处理。</w:t>
      </w:r>
    </w:p>
    <w:p w:rsidR="000C1EC0" w:rsidRPr="00C6667F" w:rsidRDefault="000C1EC0">
      <w:pPr>
        <w:spacing w:line="360" w:lineRule="auto"/>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（七）暂停估值的情形</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1、基金投资所涉及的证券、期货交易市场遇法定节假日或因其他原因暂停营业时；</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2、因不可抗力致使基金管理人、基金托管人无法准确评估基金资产价值时；</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w:t>
      </w:r>
      <w:r w:rsidRPr="00C6667F">
        <w:rPr>
          <w:rFonts w:hint="eastAsia"/>
          <w:bCs/>
          <w:sz w:val="24"/>
          <w:szCs w:val="21"/>
        </w:rPr>
        <w:t>当前一估值日基金资产净值</w:t>
      </w:r>
      <w:r w:rsidRPr="00C6667F">
        <w:rPr>
          <w:bCs/>
          <w:sz w:val="24"/>
          <w:szCs w:val="21"/>
        </w:rPr>
        <w:t>50%</w:t>
      </w:r>
      <w:r w:rsidRPr="00C6667F">
        <w:rPr>
          <w:rFonts w:hint="eastAsia"/>
          <w:bCs/>
          <w:sz w:val="24"/>
          <w:szCs w:val="21"/>
        </w:rPr>
        <w:t>以上的资产出现无可参考的活跃市场价格且采用估值技术</w:t>
      </w:r>
      <w:proofErr w:type="gramStart"/>
      <w:r w:rsidRPr="00C6667F">
        <w:rPr>
          <w:rFonts w:hint="eastAsia"/>
          <w:bCs/>
          <w:sz w:val="24"/>
          <w:szCs w:val="21"/>
        </w:rPr>
        <w:t>仍导致</w:t>
      </w:r>
      <w:proofErr w:type="gramEnd"/>
      <w:r w:rsidRPr="00C6667F">
        <w:rPr>
          <w:rFonts w:hint="eastAsia"/>
          <w:bCs/>
          <w:sz w:val="24"/>
          <w:szCs w:val="21"/>
        </w:rPr>
        <w:t>公允价值存在重大不确定性时，经与基金托管人协商确认后，基金管理人应当暂停基金估值；</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4、中国证监会和基金合同认定的其它情形。</w:t>
      </w:r>
    </w:p>
    <w:p w:rsidR="000C1EC0" w:rsidRPr="00C6667F" w:rsidRDefault="000C1EC0">
      <w:pPr>
        <w:spacing w:line="360" w:lineRule="auto"/>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（八）基金净值的确认</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予以公布。</w:t>
      </w:r>
    </w:p>
    <w:p w:rsidR="000C1EC0" w:rsidRPr="00C6667F" w:rsidRDefault="000C1EC0">
      <w:pPr>
        <w:spacing w:line="360" w:lineRule="auto"/>
        <w:ind w:firstLineChars="200" w:firstLine="500"/>
        <w:rPr>
          <w:rFonts w:ascii="宋体" w:hAnsi="宋体" w:cs="宋体"/>
          <w:color w:val="000000"/>
          <w:sz w:val="24"/>
        </w:rPr>
      </w:pP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（九）特殊情形的处理</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1、基金管理人按本部分估值方法规定的第5项条款进行估值时，所造成的误差不作为基金资产估值错误处理。</w:t>
      </w:r>
    </w:p>
    <w:p w:rsidR="000C1EC0" w:rsidRPr="00C6667F" w:rsidRDefault="008C4896">
      <w:pPr>
        <w:spacing w:line="360" w:lineRule="auto"/>
        <w:ind w:firstLineChars="200" w:firstLine="500"/>
        <w:rPr>
          <w:rFonts w:ascii="宋体" w:hAnsi="宋体" w:cs="宋体"/>
          <w:color w:val="000000"/>
        </w:rPr>
      </w:pPr>
      <w:r w:rsidRPr="00C6667F">
        <w:rPr>
          <w:rFonts w:ascii="宋体" w:hAnsi="宋体" w:cs="宋体" w:hint="eastAsia"/>
          <w:color w:val="000000"/>
          <w:sz w:val="24"/>
        </w:rPr>
        <w:t>2、由于证券、期货交易所及登记结算机构发送的数据错误，或由于其他不可抗力原因，基金管理人和基金托管人虽然已经采取必要、适当、合理的措施进行检查，但未能发现错误的，由此造成的基金资产估值错误，基金</w:t>
      </w:r>
      <w:r w:rsidRPr="00C6667F">
        <w:rPr>
          <w:rFonts w:ascii="宋体" w:hAnsi="宋体" w:cs="宋体" w:hint="eastAsia"/>
          <w:color w:val="000000"/>
          <w:sz w:val="24"/>
        </w:rPr>
        <w:lastRenderedPageBreak/>
        <w:t>管理人和基金托管人可以免除赔偿责任。但基金管理人和基金托管人应当积极采取必要的措施消除或减轻由此造成的影响。</w:t>
      </w:r>
      <w:r w:rsidRPr="00C6667F">
        <w:rPr>
          <w:rFonts w:ascii="宋体" w:hAnsi="宋体" w:cs="宋体" w:hint="eastAsia"/>
          <w:color w:val="000000"/>
          <w:sz w:val="24"/>
        </w:rPr>
        <w:br w:type="page"/>
      </w:r>
      <w:bookmarkStart w:id="55" w:name="_Hlt88821719"/>
      <w:bookmarkEnd w:id="55"/>
    </w:p>
    <w:p w:rsidR="000C1EC0" w:rsidRPr="00C6667F" w:rsidRDefault="008C4896">
      <w:pPr>
        <w:pStyle w:val="1"/>
        <w:spacing w:line="360" w:lineRule="auto"/>
        <w:rPr>
          <w:rFonts w:cs="宋体"/>
          <w:color w:val="000000"/>
        </w:rPr>
      </w:pPr>
      <w:bookmarkStart w:id="56" w:name="_Hlt88900318"/>
      <w:bookmarkStart w:id="57" w:name="_Hlt88900301"/>
      <w:bookmarkStart w:id="58" w:name="_Toc162668610"/>
      <w:bookmarkStart w:id="59" w:name="_Toc25768045"/>
      <w:bookmarkEnd w:id="56"/>
      <w:bookmarkEnd w:id="57"/>
      <w:r w:rsidRPr="00C6667F">
        <w:rPr>
          <w:rFonts w:cs="宋体" w:hint="eastAsia"/>
          <w:color w:val="000000"/>
        </w:rPr>
        <w:lastRenderedPageBreak/>
        <w:t>十三、基金的收益与分配</w:t>
      </w:r>
      <w:bookmarkEnd w:id="58"/>
      <w:bookmarkEnd w:id="59"/>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（一）基金利润的构成</w:t>
      </w:r>
    </w:p>
    <w:p w:rsidR="000C1EC0" w:rsidRPr="00C6667F" w:rsidRDefault="008C4896" w:rsidP="008C4896">
      <w:pPr>
        <w:spacing w:line="360" w:lineRule="auto"/>
        <w:ind w:firstLineChars="225" w:firstLine="563"/>
        <w:rPr>
          <w:rFonts w:ascii="宋体" w:hAnsi="宋体" w:cs="宋体"/>
          <w:color w:val="000000"/>
          <w:sz w:val="24"/>
        </w:rPr>
      </w:pPr>
      <w:r w:rsidRPr="00C6667F">
        <w:rPr>
          <w:rFonts w:ascii="宋体" w:hAnsi="宋体" w:cs="宋体" w:hint="eastAsia"/>
          <w:color w:val="000000"/>
          <w:sz w:val="24"/>
        </w:rPr>
        <w:t>基金利润指基金利息收入、投资收益、公允价值变动收益和其他收入扣除相关费用后的余额，基金已实现收益指基金利润减去公允价值变动收益后的余额。</w:t>
      </w:r>
    </w:p>
    <w:p w:rsidR="000C1EC0" w:rsidRPr="00C6667F" w:rsidRDefault="000C1EC0">
      <w:pPr>
        <w:spacing w:line="360" w:lineRule="auto"/>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（二）基金可供分配利润</w:t>
      </w:r>
    </w:p>
    <w:p w:rsidR="000C1EC0" w:rsidRPr="00C6667F" w:rsidRDefault="008C4896" w:rsidP="008C4896">
      <w:pPr>
        <w:spacing w:line="360" w:lineRule="auto"/>
        <w:ind w:firstLineChars="225" w:firstLine="563"/>
        <w:rPr>
          <w:rFonts w:ascii="宋体" w:hAnsi="宋体" w:cs="宋体"/>
          <w:color w:val="000000"/>
          <w:sz w:val="24"/>
        </w:rPr>
      </w:pPr>
      <w:r w:rsidRPr="00C6667F">
        <w:rPr>
          <w:rFonts w:ascii="宋体" w:hAnsi="宋体" w:cs="宋体" w:hint="eastAsia"/>
          <w:color w:val="000000"/>
          <w:sz w:val="24"/>
        </w:rPr>
        <w:t>基金可供分配利润指截至收益分配基准日基金未分配利润与未分配利润中已实现收益的孰低数。</w:t>
      </w:r>
    </w:p>
    <w:p w:rsidR="000C1EC0" w:rsidRPr="00C6667F" w:rsidRDefault="000C1EC0">
      <w:pPr>
        <w:spacing w:line="360" w:lineRule="auto"/>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（三）基金收益分配原则</w:t>
      </w:r>
    </w:p>
    <w:p w:rsidR="000C1EC0" w:rsidRPr="00C6667F" w:rsidRDefault="008C4896" w:rsidP="008C4896">
      <w:pPr>
        <w:spacing w:line="360" w:lineRule="auto"/>
        <w:ind w:firstLineChars="225" w:firstLine="563"/>
        <w:rPr>
          <w:rFonts w:ascii="宋体" w:hAnsi="宋体" w:cs="宋体"/>
          <w:color w:val="000000"/>
          <w:sz w:val="24"/>
        </w:rPr>
      </w:pPr>
      <w:r w:rsidRPr="00C6667F">
        <w:rPr>
          <w:rFonts w:ascii="宋体" w:hAnsi="宋体" w:cs="宋体" w:hint="eastAsia"/>
          <w:color w:val="000000"/>
          <w:sz w:val="24"/>
        </w:rPr>
        <w:t>1、</w:t>
      </w:r>
      <w:r w:rsidRPr="00C6667F">
        <w:rPr>
          <w:rFonts w:hint="eastAsia"/>
          <w:bCs/>
          <w:sz w:val="24"/>
        </w:rPr>
        <w:t>在符合有关基金分红条件的前提下，本基金管理人可以根据实际情况进行收益分配，具体分配方案以公告为准，</w:t>
      </w:r>
      <w:proofErr w:type="gramStart"/>
      <w:r w:rsidRPr="00C6667F">
        <w:rPr>
          <w:rFonts w:hint="eastAsia"/>
          <w:bCs/>
          <w:sz w:val="24"/>
        </w:rPr>
        <w:t>若基金</w:t>
      </w:r>
      <w:proofErr w:type="gramEnd"/>
      <w:r w:rsidRPr="00C6667F">
        <w:rPr>
          <w:rFonts w:hint="eastAsia"/>
          <w:bCs/>
          <w:sz w:val="24"/>
        </w:rPr>
        <w:t>合同生效不满</w:t>
      </w:r>
      <w:r w:rsidRPr="00C6667F">
        <w:rPr>
          <w:bCs/>
          <w:sz w:val="24"/>
        </w:rPr>
        <w:t>3</w:t>
      </w:r>
      <w:r w:rsidRPr="00C6667F">
        <w:rPr>
          <w:rFonts w:hint="eastAsia"/>
          <w:bCs/>
          <w:sz w:val="24"/>
        </w:rPr>
        <w:t>个月可不进行收益分配</w:t>
      </w:r>
      <w:r w:rsidRPr="00C6667F">
        <w:rPr>
          <w:rFonts w:ascii="宋体" w:hAnsi="宋体" w:cs="宋体" w:hint="eastAsia"/>
          <w:color w:val="000000"/>
          <w:sz w:val="24"/>
        </w:rPr>
        <w:t>；</w:t>
      </w:r>
    </w:p>
    <w:p w:rsidR="000C1EC0" w:rsidRPr="00C6667F" w:rsidRDefault="008C4896" w:rsidP="008C4896">
      <w:pPr>
        <w:spacing w:line="360" w:lineRule="auto"/>
        <w:ind w:firstLineChars="225" w:firstLine="563"/>
        <w:rPr>
          <w:rFonts w:ascii="宋体" w:hAnsi="宋体" w:cs="宋体"/>
          <w:color w:val="000000"/>
          <w:sz w:val="24"/>
        </w:rPr>
      </w:pPr>
      <w:r w:rsidRPr="00C6667F">
        <w:rPr>
          <w:rFonts w:ascii="宋体" w:hAnsi="宋体" w:cs="宋体" w:hint="eastAsia"/>
          <w:color w:val="000000"/>
          <w:sz w:val="24"/>
        </w:rPr>
        <w:t>2、本基金收益分配方式分两种：现金分红与红利再投资，投资者可选择现金红利或将现金红利自动转为基金份额进行再投资；若投资者不选择，本基金默认的收益分配方式是现金分红；</w:t>
      </w:r>
    </w:p>
    <w:p w:rsidR="000C1EC0" w:rsidRPr="00C6667F" w:rsidRDefault="008C4896" w:rsidP="008C4896">
      <w:pPr>
        <w:spacing w:line="360" w:lineRule="auto"/>
        <w:ind w:firstLineChars="225" w:firstLine="563"/>
        <w:rPr>
          <w:rFonts w:ascii="宋体" w:hAnsi="宋体" w:cs="宋体"/>
          <w:color w:val="000000"/>
          <w:sz w:val="24"/>
        </w:rPr>
      </w:pPr>
      <w:r w:rsidRPr="00C6667F">
        <w:rPr>
          <w:rFonts w:ascii="宋体" w:hAnsi="宋体" w:cs="宋体" w:hint="eastAsia"/>
          <w:color w:val="000000"/>
          <w:sz w:val="24"/>
        </w:rPr>
        <w:t>3、基金收益分配后基金份额净值不能低于面值；即基金收益分配基准日的基金份额净值减去每单位基金份额收益分配金额后不能低于面值；</w:t>
      </w:r>
    </w:p>
    <w:p w:rsidR="000C1EC0" w:rsidRPr="00C6667F" w:rsidRDefault="008C4896" w:rsidP="008C4896">
      <w:pPr>
        <w:spacing w:line="360" w:lineRule="auto"/>
        <w:ind w:firstLineChars="225" w:firstLine="563"/>
        <w:rPr>
          <w:rFonts w:ascii="宋体" w:hAnsi="宋体" w:cs="宋体"/>
          <w:color w:val="000000"/>
          <w:sz w:val="24"/>
        </w:rPr>
      </w:pPr>
      <w:r w:rsidRPr="00C6667F">
        <w:rPr>
          <w:rFonts w:ascii="宋体" w:hAnsi="宋体" w:cs="宋体" w:hint="eastAsia"/>
          <w:color w:val="000000"/>
          <w:sz w:val="24"/>
        </w:rPr>
        <w:t>4、每一基金份额享有同等分配权；</w:t>
      </w:r>
    </w:p>
    <w:p w:rsidR="000C1EC0" w:rsidRPr="00C6667F" w:rsidRDefault="008C4896" w:rsidP="008C4896">
      <w:pPr>
        <w:spacing w:line="360" w:lineRule="auto"/>
        <w:ind w:firstLineChars="225" w:firstLine="563"/>
        <w:rPr>
          <w:rFonts w:ascii="宋体" w:hAnsi="宋体" w:cs="宋体"/>
          <w:color w:val="000000"/>
          <w:sz w:val="24"/>
        </w:rPr>
      </w:pPr>
      <w:r w:rsidRPr="00C6667F">
        <w:rPr>
          <w:rFonts w:ascii="宋体" w:hAnsi="宋体" w:cs="宋体" w:hint="eastAsia"/>
          <w:color w:val="000000"/>
          <w:sz w:val="24"/>
        </w:rPr>
        <w:t>5、法律法规或监管机关另有规定的，从其规定。</w:t>
      </w:r>
    </w:p>
    <w:p w:rsidR="000C1EC0" w:rsidRPr="00C6667F" w:rsidRDefault="000C1EC0">
      <w:pPr>
        <w:spacing w:line="360" w:lineRule="auto"/>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（四）收益分配方案</w:t>
      </w:r>
    </w:p>
    <w:p w:rsidR="000C1EC0" w:rsidRPr="00C6667F" w:rsidRDefault="008C4896" w:rsidP="008C4896">
      <w:pPr>
        <w:spacing w:line="360" w:lineRule="auto"/>
        <w:ind w:firstLineChars="225" w:firstLine="563"/>
        <w:rPr>
          <w:rFonts w:ascii="宋体" w:hAnsi="宋体" w:cs="宋体"/>
          <w:color w:val="000000"/>
          <w:sz w:val="24"/>
        </w:rPr>
      </w:pPr>
      <w:r w:rsidRPr="00C6667F">
        <w:rPr>
          <w:rFonts w:ascii="宋体" w:hAnsi="宋体" w:cs="宋体" w:hint="eastAsia"/>
          <w:color w:val="000000"/>
          <w:sz w:val="24"/>
        </w:rPr>
        <w:t>基金收益分配方案中应载明截止收益分配基准日的可供分配利润、基金收益分配对象、分配时间、分配数额及比例、分配方式等内容。</w:t>
      </w:r>
    </w:p>
    <w:p w:rsidR="000C1EC0" w:rsidRPr="00C6667F" w:rsidRDefault="000C1EC0">
      <w:pPr>
        <w:spacing w:line="360" w:lineRule="auto"/>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lastRenderedPageBreak/>
        <w:t>（五）收益分配方案的确定、公告与实施</w:t>
      </w:r>
    </w:p>
    <w:p w:rsidR="000C1EC0" w:rsidRPr="00C6667F" w:rsidRDefault="008C4896" w:rsidP="008C4896">
      <w:pPr>
        <w:spacing w:line="360" w:lineRule="auto"/>
        <w:ind w:firstLineChars="225" w:firstLine="563"/>
        <w:rPr>
          <w:rFonts w:ascii="宋体" w:hAnsi="宋体" w:cs="宋体"/>
          <w:color w:val="000000"/>
          <w:sz w:val="24"/>
        </w:rPr>
      </w:pPr>
      <w:r w:rsidRPr="00C6667F">
        <w:rPr>
          <w:rFonts w:ascii="宋体" w:hAnsi="宋体" w:cs="宋体" w:hint="eastAsia"/>
          <w:color w:val="000000"/>
          <w:sz w:val="24"/>
        </w:rPr>
        <w:t>本基金收益分配方案由基金管理人拟定，并由基金托管人复核，按规定在指定媒介公告。</w:t>
      </w:r>
    </w:p>
    <w:p w:rsidR="000C1EC0" w:rsidRPr="00C6667F" w:rsidRDefault="000C1EC0">
      <w:pPr>
        <w:spacing w:line="360" w:lineRule="auto"/>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（六）基金收益分配中发生的费用</w:t>
      </w:r>
    </w:p>
    <w:p w:rsidR="000C1EC0" w:rsidRPr="00C6667F" w:rsidRDefault="008C4896" w:rsidP="008C4896">
      <w:pPr>
        <w:spacing w:line="360" w:lineRule="auto"/>
        <w:ind w:firstLineChars="225" w:firstLine="563"/>
        <w:rPr>
          <w:rFonts w:ascii="宋体" w:hAnsi="宋体" w:cs="宋体"/>
          <w:color w:val="000000"/>
          <w:sz w:val="24"/>
        </w:rPr>
      </w:pPr>
      <w:r w:rsidRPr="00C6667F">
        <w:rPr>
          <w:rFonts w:ascii="宋体" w:hAnsi="宋体" w:cs="宋体" w:hint="eastAsia"/>
          <w:color w:val="000000"/>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0C1EC0" w:rsidRPr="00C6667F" w:rsidRDefault="008C4896">
      <w:pPr>
        <w:pStyle w:val="1"/>
        <w:spacing w:line="360" w:lineRule="auto"/>
        <w:rPr>
          <w:rFonts w:cs="宋体"/>
          <w:color w:val="000000"/>
          <w:sz w:val="24"/>
        </w:rPr>
      </w:pPr>
      <w:r w:rsidRPr="00C6667F">
        <w:rPr>
          <w:rFonts w:cs="宋体" w:hint="eastAsia"/>
          <w:color w:val="000000"/>
        </w:rPr>
        <w:br w:type="page"/>
      </w:r>
      <w:bookmarkStart w:id="60" w:name="_Toc25768046"/>
      <w:r w:rsidRPr="00C6667F">
        <w:rPr>
          <w:rFonts w:cs="宋体" w:hint="eastAsia"/>
          <w:color w:val="000000"/>
        </w:rPr>
        <w:lastRenderedPageBreak/>
        <w:t>十四、基金费用与税收</w:t>
      </w:r>
      <w:bookmarkEnd w:id="60"/>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（一）基金费用的种类</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1、基金管理人的管理费；</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2、基金托管人的托管费；</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3、基金合同生效后与基金相关的信息披露费用；</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4、基金合同生效后与基金相关的会计师费、律师费和诉讼费；</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5、基金份额持有人大会费用；</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6、基金的证券、期货交易费用；</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7、基金的银行汇划费用；</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8、基金的上市初费和月费；</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9、按照国家有关规定和基金合同约定，可以在基金财产中列支的其他费用。</w:t>
      </w:r>
    </w:p>
    <w:p w:rsidR="000C1EC0" w:rsidRPr="00C6667F" w:rsidRDefault="000C1EC0">
      <w:pPr>
        <w:spacing w:line="360" w:lineRule="auto"/>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（二）基金费用计提方法、计提标准和支付方式</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 xml:space="preserve">1、基金管理人的管理费 </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本基金的管理费按前一日基金资产净值的1.5%年费率计提。管理费的计算方法如下：</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H＝E×1.5%÷当年天数</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H为每日应计提的基金管理费</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E为前一日的基金资产净值</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2、基金托管人的托管费</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本基金的托管费按前一日基金资产净值的0.25%的年费率计提。托管费</w:t>
      </w:r>
      <w:r w:rsidRPr="00C6667F">
        <w:rPr>
          <w:rFonts w:ascii="宋体" w:hAnsi="宋体" w:cs="宋体" w:hint="eastAsia"/>
          <w:color w:val="000000"/>
          <w:sz w:val="24"/>
        </w:rPr>
        <w:lastRenderedPageBreak/>
        <w:t>的计算方法如下：</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H＝E×0.25%÷当年天数</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H为每日应计提的基金托管费</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E为前一日的基金资产净值</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上述“（一）基金费用的种类”中第3－9项费用，根据有关法规及相应协议规定，按费用实际支出金额列入当期费用，由基金托管人从基金财产中支付。</w:t>
      </w:r>
    </w:p>
    <w:p w:rsidR="000C1EC0" w:rsidRPr="00C6667F" w:rsidRDefault="000C1EC0">
      <w:pPr>
        <w:spacing w:line="360" w:lineRule="auto"/>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（三）不列入基金费用的项目</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下列费用不列入基金费用：</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1、基金管理人和基金托管人因未履行或未完全履行义务导致的费用支出或基金财产的损失；</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2、基金管理人和基金托管人处理与基金运作无关的事项发生的费用；</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3、基金合同生效前的相关费用；</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4、其他根据相关法律法规及中国证监会的有关规定不得列入基金费用的项目。</w:t>
      </w:r>
    </w:p>
    <w:p w:rsidR="000C1EC0" w:rsidRPr="00C6667F" w:rsidRDefault="000C1EC0">
      <w:pPr>
        <w:spacing w:line="360" w:lineRule="auto"/>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（四）基金税收</w:t>
      </w:r>
    </w:p>
    <w:p w:rsidR="000C1EC0" w:rsidRPr="00C6667F" w:rsidRDefault="008C4896">
      <w:pPr>
        <w:spacing w:line="360" w:lineRule="auto"/>
        <w:ind w:firstLineChars="200" w:firstLine="500"/>
        <w:rPr>
          <w:rFonts w:ascii="宋体" w:hAnsi="宋体" w:cs="宋体"/>
          <w:color w:val="000000"/>
          <w:sz w:val="24"/>
        </w:rPr>
      </w:pPr>
      <w:r w:rsidRPr="00C6667F">
        <w:rPr>
          <w:rFonts w:hint="eastAsia"/>
          <w:bCs/>
          <w:color w:val="000000"/>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Pr="00C6667F">
        <w:rPr>
          <w:rFonts w:ascii="宋体" w:hAnsi="宋体" w:cs="宋体" w:hint="eastAsia"/>
          <w:color w:val="000000"/>
          <w:sz w:val="24"/>
        </w:rPr>
        <w:t>。</w:t>
      </w:r>
      <w:bookmarkStart w:id="61" w:name="_Hlt88827255"/>
      <w:bookmarkStart w:id="62" w:name="_Hlt80958353"/>
      <w:bookmarkEnd w:id="61"/>
      <w:bookmarkEnd w:id="62"/>
    </w:p>
    <w:p w:rsidR="000C1EC0" w:rsidRPr="00C6667F" w:rsidRDefault="008C4896">
      <w:pPr>
        <w:pStyle w:val="1"/>
        <w:spacing w:line="360" w:lineRule="auto"/>
        <w:rPr>
          <w:rFonts w:cs="宋体"/>
          <w:color w:val="000000"/>
          <w:sz w:val="24"/>
        </w:rPr>
      </w:pPr>
      <w:r w:rsidRPr="00C6667F">
        <w:rPr>
          <w:rFonts w:cs="宋体" w:hint="eastAsia"/>
          <w:color w:val="000000"/>
        </w:rPr>
        <w:br w:type="page"/>
      </w:r>
      <w:bookmarkStart w:id="63" w:name="_Toc162668625"/>
      <w:bookmarkStart w:id="64" w:name="_Toc25768047"/>
      <w:r w:rsidRPr="00C6667F">
        <w:rPr>
          <w:rFonts w:cs="宋体" w:hint="eastAsia"/>
          <w:color w:val="000000"/>
        </w:rPr>
        <w:lastRenderedPageBreak/>
        <w:t>十五、基金的会计与审计</w:t>
      </w:r>
      <w:bookmarkEnd w:id="63"/>
      <w:bookmarkEnd w:id="64"/>
    </w:p>
    <w:p w:rsidR="000C1EC0" w:rsidRPr="00C6667F" w:rsidRDefault="008C4896">
      <w:pPr>
        <w:spacing w:line="360" w:lineRule="auto"/>
        <w:ind w:firstLineChars="200" w:firstLine="500"/>
        <w:rPr>
          <w:rFonts w:ascii="宋体" w:hAnsi="宋体" w:cs="宋体"/>
          <w:color w:val="000000"/>
          <w:sz w:val="24"/>
        </w:rPr>
      </w:pPr>
      <w:bookmarkStart w:id="65" w:name="_Toc162668626"/>
      <w:r w:rsidRPr="00C6667F">
        <w:rPr>
          <w:rFonts w:ascii="宋体" w:hAnsi="宋体" w:cs="宋体" w:hint="eastAsia"/>
          <w:color w:val="000000"/>
          <w:sz w:val="24"/>
        </w:rPr>
        <w:t>（一）基金会计政策</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1、基金管理人为本基金的基金会计责任方；</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2、基金的会计年度为公历年度的1月1日至12月31日；基金首次募集的会计年度按如下原则：如果基金合同生效少于2个月，可以并入下一个会计年度；</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3、基金核算以人民币为记账本位币，以人民币元为记账单位；</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4、会计制度执行国家有关会计制度；</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5、本基金独立建账、独立核算；</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6、基金管理人及基金托管人各自保留完整的会计账目、凭证并进行日常的会计核算，按照有关规定编制基金会计报表；</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7、基金托管人每月与基金管理人就基金的会计核算、报表编制等进行核对并以书面方式确认。</w:t>
      </w:r>
    </w:p>
    <w:p w:rsidR="000C1EC0" w:rsidRPr="00C6667F" w:rsidRDefault="000C1EC0">
      <w:pPr>
        <w:spacing w:line="360" w:lineRule="auto"/>
        <w:ind w:firstLineChars="200" w:firstLine="500"/>
        <w:rPr>
          <w:rFonts w:ascii="宋体" w:hAnsi="宋体" w:cs="宋体"/>
          <w:color w:val="000000"/>
          <w:sz w:val="24"/>
        </w:rPr>
      </w:pP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（二）基金的年度审计</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1、基金管理人聘请与基金管理人、基金托管人相互独立的具有证券、期货相关业务资格的会计师事务所及其注册会计师对本基金的年度财务报表进行审计。</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2、会计师事务所更换经办注册会计师，应事先征得基金管理人同意。</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3、基金管理人认为有充足理由更换会计师事务所，须通报基金托管人。更换会计师事务所需按规定在指定媒介公告。</w:t>
      </w:r>
    </w:p>
    <w:bookmarkEnd w:id="65"/>
    <w:p w:rsidR="000C1EC0" w:rsidRPr="00C6667F" w:rsidRDefault="008C4896">
      <w:pPr>
        <w:pStyle w:val="1"/>
        <w:spacing w:line="360" w:lineRule="auto"/>
        <w:ind w:firstLine="502"/>
        <w:rPr>
          <w:rFonts w:cs="宋体"/>
          <w:color w:val="000000"/>
          <w:sz w:val="24"/>
        </w:rPr>
      </w:pPr>
      <w:r w:rsidRPr="00C6667F">
        <w:rPr>
          <w:rFonts w:cs="宋体" w:hint="eastAsia"/>
          <w:color w:val="000000"/>
          <w:sz w:val="24"/>
        </w:rPr>
        <w:br w:type="page"/>
      </w:r>
      <w:bookmarkStart w:id="66" w:name="_Toc162668628"/>
      <w:bookmarkStart w:id="67" w:name="_Toc25768048"/>
      <w:r w:rsidRPr="00C6667F">
        <w:rPr>
          <w:rFonts w:cs="宋体" w:hint="eastAsia"/>
          <w:color w:val="000000"/>
        </w:rPr>
        <w:lastRenderedPageBreak/>
        <w:t>十六、基金的信息披露</w:t>
      </w:r>
      <w:bookmarkEnd w:id="66"/>
      <w:bookmarkEnd w:id="67"/>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（一）本基金的信息披露应符合《基金法》、《运作办法》、《信息披露办法》、《流动性</w:t>
      </w:r>
      <w:r w:rsidRPr="00C6667F">
        <w:rPr>
          <w:rFonts w:ascii="宋体" w:hAnsi="宋体" w:cs="宋体"/>
          <w:color w:val="000000"/>
          <w:sz w:val="24"/>
        </w:rPr>
        <w:t>风险管理规定</w:t>
      </w:r>
      <w:r w:rsidRPr="00C6667F">
        <w:rPr>
          <w:rFonts w:ascii="宋体" w:hAnsi="宋体" w:cs="宋体" w:hint="eastAsia"/>
          <w:color w:val="000000"/>
          <w:sz w:val="24"/>
        </w:rPr>
        <w:t>》、基金合同及其他有关规定。相关法律法规关于信息披露的规定发生变化时，本基金从其最新规定。</w:t>
      </w:r>
    </w:p>
    <w:p w:rsidR="000C1EC0" w:rsidRPr="00C6667F" w:rsidRDefault="000C1EC0">
      <w:pPr>
        <w:spacing w:line="360" w:lineRule="auto"/>
        <w:rPr>
          <w:rFonts w:ascii="宋体" w:hAnsi="宋体" w:cs="宋体"/>
          <w:color w:val="000000"/>
          <w:sz w:val="24"/>
        </w:rPr>
      </w:pP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（二）信息披露义务人</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本基金信息披露义务人包括基金管理人、基金托管人、召集基金份额持有人大会的基金份额持有人等法律法规和中国证监会规定的自然人、法人和非法人组织。</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本基金信息披露义务人</w:t>
      </w:r>
      <w:r w:rsidRPr="00C6667F">
        <w:rPr>
          <w:rFonts w:hint="eastAsia"/>
          <w:sz w:val="24"/>
        </w:rPr>
        <w:t>以保护基金份额持有人利益为根本出发点，</w:t>
      </w:r>
      <w:r w:rsidRPr="00C6667F">
        <w:rPr>
          <w:rFonts w:ascii="宋体" w:hAnsi="宋体" w:cs="宋体" w:hint="eastAsia"/>
          <w:color w:val="000000"/>
          <w:sz w:val="24"/>
        </w:rPr>
        <w:t>按照法律法规和中国证监会的规定披露基金信息，并保证所披露信息的真实性、准确性</w:t>
      </w:r>
      <w:r w:rsidRPr="00C6667F">
        <w:rPr>
          <w:rFonts w:ascii="宋体" w:hAnsi="宋体" w:cs="宋体"/>
          <w:color w:val="000000"/>
          <w:sz w:val="24"/>
        </w:rPr>
        <w:t>、</w:t>
      </w:r>
      <w:r w:rsidRPr="00C6667F">
        <w:rPr>
          <w:rFonts w:ascii="宋体" w:hAnsi="宋体" w:cs="宋体" w:hint="eastAsia"/>
          <w:color w:val="000000"/>
          <w:sz w:val="24"/>
        </w:rPr>
        <w:t>完整性、及时性、简明性和易得性。</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本基金信息披露义务人应当在中国证监会规定时间内，将应予披露的基金信息通过中国证监会指定的</w:t>
      </w:r>
      <w:r w:rsidRPr="00C6667F">
        <w:rPr>
          <w:rFonts w:hint="eastAsia"/>
          <w:sz w:val="24"/>
        </w:rPr>
        <w:t>全国性报刊（以下简称“指定报刊”）及指定互联网网站（以下简称“指定网站”，包括基金管理人网站、基金托管人网站、中国证监会基金电子披露网站）</w:t>
      </w:r>
      <w:r w:rsidRPr="00C6667F">
        <w:rPr>
          <w:rFonts w:ascii="宋体" w:hAnsi="宋体" w:cs="宋体" w:hint="eastAsia"/>
          <w:color w:val="000000"/>
          <w:sz w:val="24"/>
        </w:rPr>
        <w:t>等媒介披露，并保证基金投资者能够按照基金合同约定的时间和方式查阅或者复制公开披露的信息资料。</w:t>
      </w:r>
    </w:p>
    <w:p w:rsidR="000C1EC0" w:rsidRPr="00C6667F" w:rsidRDefault="000C1EC0">
      <w:pPr>
        <w:spacing w:line="360" w:lineRule="auto"/>
        <w:rPr>
          <w:rFonts w:ascii="宋体" w:hAnsi="宋体" w:cs="宋体"/>
          <w:color w:val="000000"/>
          <w:sz w:val="24"/>
        </w:rPr>
      </w:pP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（三）本基金信息披露义务人承诺公开披露的基金信息，不得有下列行为：</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1、虚假记载、误导性陈述或者重大遗漏；</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2、对证券投资业绩进行预测；</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3、违规承诺收益或者承担损失；</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4、诋毁其他基金管理人、基金托管人或者基金销售机构；</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5、登载任何自然人、法人和非法人组织的祝贺性、恭维性或推荐性文字；</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lastRenderedPageBreak/>
        <w:t>6、中国证监会禁止的其他行为。</w:t>
      </w:r>
    </w:p>
    <w:p w:rsidR="000C1EC0" w:rsidRPr="00C6667F" w:rsidRDefault="000C1EC0">
      <w:pPr>
        <w:spacing w:line="360" w:lineRule="auto"/>
        <w:rPr>
          <w:rFonts w:ascii="宋体" w:hAnsi="宋体" w:cs="宋体"/>
          <w:color w:val="000000"/>
          <w:sz w:val="24"/>
        </w:rPr>
      </w:pP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（四）本基金公开披露的信息应采用中文文本。如同时采用外文文本的，基金信息披露义务人应保证不同文本的内容一致。不同文本之间发生歧义的，以中文文本为准。</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本基金公开披露的信息采用阿拉伯数字；除特别说明外，货币单位为人民币元。</w:t>
      </w:r>
    </w:p>
    <w:p w:rsidR="000C1EC0" w:rsidRPr="00C6667F" w:rsidRDefault="000C1EC0">
      <w:pPr>
        <w:spacing w:line="360" w:lineRule="auto"/>
        <w:rPr>
          <w:rFonts w:ascii="宋体" w:hAnsi="宋体" w:cs="宋体"/>
          <w:color w:val="000000"/>
          <w:sz w:val="24"/>
        </w:rPr>
      </w:pP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（五）公开披露的基金信息</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公开披露的基金信息包括：</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1、基金招募说明书、基金产品资料概要、基金合同、基金托管协议</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（1）基金合同是界定基金合同当事人的各项权利、义务关系，明确基金份额持有人大会召开的规则及具体程序，说明基金产品的特性等涉及基金投资者重大利益的事项的法律文件。</w:t>
      </w:r>
    </w:p>
    <w:p w:rsidR="000C1EC0" w:rsidRPr="00C6667F" w:rsidRDefault="008C4896">
      <w:pPr>
        <w:spacing w:line="360" w:lineRule="auto"/>
        <w:ind w:firstLineChars="200" w:firstLine="500"/>
        <w:rPr>
          <w:sz w:val="24"/>
        </w:rPr>
      </w:pPr>
      <w:r w:rsidRPr="00C6667F">
        <w:rPr>
          <w:rFonts w:ascii="宋体" w:hAnsi="宋体" w:cs="宋体" w:hint="eastAsia"/>
          <w:color w:val="000000"/>
          <w:sz w:val="24"/>
        </w:rPr>
        <w:t>（2）基金招募说明书应当最大限度地披露影响基金投资者决策的全部事项，说明基金认购、申购和赎回安排、基金投资、基金产品特性、风险揭示、信息披露及基金份额持有人服务等内容。</w:t>
      </w:r>
      <w:r w:rsidRPr="00C6667F">
        <w:rPr>
          <w:rFonts w:hint="eastAsia"/>
          <w:sz w:val="24"/>
        </w:rPr>
        <w:t>基金产品资料概要是基金招募说明书的摘要文件，用于向投资者提供简明的基金概要信息。基金管理人应当依照法律法规和中国证监会的规定编制、披露与更新基金产品资料概要。</w:t>
      </w:r>
    </w:p>
    <w:p w:rsidR="000C1EC0" w:rsidRPr="00C6667F" w:rsidRDefault="008C4896">
      <w:pPr>
        <w:spacing w:line="360" w:lineRule="auto"/>
        <w:ind w:firstLineChars="200" w:firstLine="500"/>
        <w:rPr>
          <w:sz w:val="24"/>
        </w:rPr>
      </w:pPr>
      <w:r w:rsidRPr="00C6667F">
        <w:rPr>
          <w:rFonts w:hint="eastAsia"/>
          <w:sz w:val="24"/>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（3）基金托管协议是界定基金托管人和基金管理人在基金财产保管及基金运作监督等活动中的权利、义务关系的法律文件。</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基金管理人、基金托管人应当将基金合同、基金托管协议登载在指定网</w:t>
      </w:r>
      <w:r w:rsidRPr="00C6667F">
        <w:rPr>
          <w:rFonts w:ascii="宋体" w:hAnsi="宋体" w:cs="宋体" w:hint="eastAsia"/>
          <w:color w:val="000000"/>
          <w:sz w:val="24"/>
        </w:rPr>
        <w:lastRenderedPageBreak/>
        <w:t>站上。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2、基金净值信息</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基金合同生效后，在开始办理基金份额申购或者赎回前，基金管理人应当至少每周在指定网站披露一次基金份额净值和基金份额累计净值。</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在开始办理基金份额申购或者赎回后，基金管理人应当在不晚于每个交易日的次日，通过指定网站、基金销售机构网站或者营业网点披露交易日的基金份额净值和基金份额累计净值。</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基金管理人应当在不晚于半年度和年度最后一日的次日，在指定网站披露半年度和年度最后一日的基金份额净值和基金份额累计净值。</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3、基金份额申购、赎回价格</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基金管理人应当在基金合同、招募说明书等信息披露文件上载</w:t>
      </w:r>
      <w:proofErr w:type="gramStart"/>
      <w:r w:rsidRPr="00C6667F">
        <w:rPr>
          <w:rFonts w:ascii="宋体" w:hAnsi="宋体" w:cs="宋体" w:hint="eastAsia"/>
          <w:color w:val="000000"/>
          <w:sz w:val="24"/>
        </w:rPr>
        <w:t>明基金</w:t>
      </w:r>
      <w:proofErr w:type="gramEnd"/>
      <w:r w:rsidRPr="00C6667F">
        <w:rPr>
          <w:rFonts w:ascii="宋体" w:hAnsi="宋体" w:cs="宋体" w:hint="eastAsia"/>
          <w:color w:val="000000"/>
          <w:sz w:val="24"/>
        </w:rPr>
        <w:t>份额申购、赎回价格的计算方式及有关申购、赎回费率，并保证投资者能够在基金销售机构网站或营业网点查阅或者复制前述信息资料。</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4、基金定期报告，包括基金年度报告、基金中期报告和基金季度报告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0C1EC0" w:rsidRPr="00C6667F" w:rsidRDefault="008C4896" w:rsidP="000C1EC0">
      <w:pPr>
        <w:spacing w:line="360" w:lineRule="auto"/>
        <w:ind w:firstLineChars="200" w:firstLine="500"/>
        <w:jc w:val="left"/>
        <w:rPr>
          <w:rFonts w:ascii="宋体" w:hAnsi="宋体" w:cs="宋体"/>
          <w:color w:val="000000"/>
          <w:sz w:val="24"/>
        </w:rPr>
      </w:pPr>
      <w:r w:rsidRPr="00C6667F">
        <w:rPr>
          <w:rFonts w:ascii="宋体" w:hAnsi="宋体" w:cs="宋体" w:hint="eastAsia"/>
          <w:color w:val="000000"/>
          <w:sz w:val="24"/>
        </w:rPr>
        <w:t>基金管理人应当在上半年结束之日起两个月内，编制完成基金中期报告，将中期报告登载在指定网站上，并将中期报告提示性公告登载在指定报刊上。</w:t>
      </w:r>
    </w:p>
    <w:p w:rsidR="000C1EC0" w:rsidRPr="00C6667F" w:rsidRDefault="008C4896" w:rsidP="000C1EC0">
      <w:pPr>
        <w:spacing w:line="360" w:lineRule="auto"/>
        <w:ind w:firstLineChars="200" w:firstLine="500"/>
        <w:jc w:val="left"/>
        <w:rPr>
          <w:rFonts w:ascii="宋体" w:hAnsi="宋体" w:cs="宋体"/>
          <w:color w:val="000000"/>
          <w:sz w:val="24"/>
        </w:rPr>
      </w:pPr>
      <w:r w:rsidRPr="00C6667F">
        <w:rPr>
          <w:rFonts w:ascii="宋体" w:hAnsi="宋体" w:cs="宋体" w:hint="eastAsia"/>
          <w:color w:val="000000"/>
          <w:sz w:val="24"/>
        </w:rPr>
        <w:t>基金管理人应当在季度结束之日起十五个工作日内，编制完成基金季度报告，将季度报告登载在指定网站上，并将季度报告提示性公告登载在指定报刊上。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基金合同生效不足两个月的，基金管理人可以不编制当期季度报告、中期报告或者年度报告。</w:t>
      </w:r>
    </w:p>
    <w:p w:rsidR="000C1EC0" w:rsidRPr="00C6667F" w:rsidRDefault="008C4896">
      <w:pPr>
        <w:spacing w:line="360" w:lineRule="auto"/>
        <w:ind w:firstLineChars="200" w:firstLine="500"/>
        <w:rPr>
          <w:bCs/>
          <w:sz w:val="24"/>
        </w:rPr>
      </w:pPr>
      <w:r w:rsidRPr="00C6667F">
        <w:rPr>
          <w:rFonts w:hint="eastAsia"/>
          <w:bCs/>
          <w:sz w:val="24"/>
          <w:szCs w:val="21"/>
        </w:rPr>
        <w:t>基金管理人应当在基金年度报告和中期报告中披露基金组合资产情况及其流动性风险分析等。</w:t>
      </w:r>
    </w:p>
    <w:p w:rsidR="000C1EC0" w:rsidRPr="00C6667F" w:rsidRDefault="008C4896">
      <w:pPr>
        <w:spacing w:line="360" w:lineRule="auto"/>
        <w:ind w:firstLineChars="200" w:firstLine="500"/>
        <w:rPr>
          <w:bCs/>
          <w:color w:val="000000"/>
          <w:sz w:val="24"/>
        </w:rPr>
      </w:pPr>
      <w:r w:rsidRPr="00C6667F">
        <w:rPr>
          <w:rFonts w:hint="eastAsia"/>
          <w:bCs/>
          <w:sz w:val="24"/>
          <w:szCs w:val="21"/>
        </w:rPr>
        <w:t>报告期内出现单一投资者持有基金份额达到或超过基金总份额</w:t>
      </w:r>
      <w:r w:rsidRPr="00C6667F">
        <w:rPr>
          <w:bCs/>
          <w:sz w:val="24"/>
          <w:szCs w:val="21"/>
        </w:rPr>
        <w:t>20%</w:t>
      </w:r>
      <w:r w:rsidRPr="00C6667F">
        <w:rPr>
          <w:rFonts w:hint="eastAsia"/>
          <w:bCs/>
          <w:sz w:val="24"/>
          <w:szCs w:val="21"/>
        </w:rPr>
        <w:t>的</w:t>
      </w:r>
      <w:r w:rsidRPr="00C6667F">
        <w:rPr>
          <w:rFonts w:hint="eastAsia"/>
          <w:bCs/>
          <w:sz w:val="24"/>
          <w:szCs w:val="21"/>
        </w:rPr>
        <w:lastRenderedPageBreak/>
        <w:t>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5、临时报告</w:t>
      </w:r>
    </w:p>
    <w:p w:rsidR="000C1EC0" w:rsidRPr="00C6667F" w:rsidRDefault="008C4896">
      <w:pPr>
        <w:spacing w:line="360" w:lineRule="auto"/>
        <w:ind w:firstLineChars="200" w:firstLine="500"/>
        <w:rPr>
          <w:bCs/>
          <w:sz w:val="24"/>
        </w:rPr>
      </w:pPr>
      <w:r w:rsidRPr="00C6667F">
        <w:rPr>
          <w:rFonts w:hint="eastAsia"/>
          <w:bCs/>
          <w:sz w:val="24"/>
        </w:rPr>
        <w:t>本基金发生重大事件，有关信息披露义务人应当在</w:t>
      </w:r>
      <w:r w:rsidRPr="00C6667F">
        <w:rPr>
          <w:rFonts w:hint="eastAsia"/>
          <w:bCs/>
          <w:sz w:val="24"/>
        </w:rPr>
        <w:t>2</w:t>
      </w:r>
      <w:r w:rsidRPr="00C6667F">
        <w:rPr>
          <w:rFonts w:hint="eastAsia"/>
          <w:bCs/>
          <w:sz w:val="24"/>
        </w:rPr>
        <w:t>日内编制临时报告书，并登载在指定报刊和指定网站上。</w:t>
      </w:r>
    </w:p>
    <w:p w:rsidR="000C1EC0" w:rsidRPr="00C6667F" w:rsidRDefault="008C4896">
      <w:pPr>
        <w:spacing w:line="360" w:lineRule="auto"/>
        <w:ind w:firstLineChars="200" w:firstLine="500"/>
        <w:rPr>
          <w:rFonts w:ascii="宋体" w:hAnsi="宋体" w:cs="宋体"/>
          <w:color w:val="000000"/>
          <w:sz w:val="24"/>
        </w:rPr>
      </w:pPr>
      <w:r w:rsidRPr="00C6667F">
        <w:rPr>
          <w:rFonts w:hint="eastAsia"/>
          <w:bCs/>
          <w:sz w:val="24"/>
        </w:rPr>
        <w:t>前款所称重大事件，是指可能对基金份额持有人权益或者基金份额的价格产生重大影响的下列事件</w:t>
      </w:r>
      <w:r w:rsidRPr="00C6667F">
        <w:rPr>
          <w:rFonts w:ascii="宋体" w:hAnsi="宋体" w:cs="宋体" w:hint="eastAsia"/>
          <w:color w:val="000000"/>
          <w:sz w:val="24"/>
        </w:rPr>
        <w:t>：</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（1）基金份额持有人大会的召开及决定的事项；</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（2）基金合同终止、基金清算；</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（3）转换基金运作方式、基金合并；</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（4）更换基金管理人、基金托管人、基金份额登记机构，基金改聘会计师事务所；</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（5）基金管理人委托基金服务机构代为办理基金的份额登记、核算、估值等事项，基金托管人委托基金服务机构代为办理基金的核算、估值、复核等事项；</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（6）基金管理人、基金托管人的法定名称、住所发生变更；</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（7）基金管理人变更持有百分之五以上股权的股东、变更基金管理人的实际控制人；</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（8）基金管理人高级管理人员、基金经理和基金托管人专门基金托管部门负责人发生变动；</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（9）基金管理人的董事在最近12个月内变更超过百分之五十，基金管理人、基金托管人专门基金托管部门的主要业务人员在最近12个月内变动超过百分之三十；</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（10）涉及基金财产、基金管理业务、基金托管业务的诉讼或仲裁；</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（11）基金管理人或其高级管理人员、基金经理因基金管理业务相关行为受到重大行政处罚、刑事处罚，基金托管人或其专门基金托管部门负责人</w:t>
      </w:r>
      <w:r w:rsidRPr="00C6667F">
        <w:rPr>
          <w:rFonts w:ascii="宋体" w:hAnsi="宋体" w:cs="宋体" w:hint="eastAsia"/>
          <w:color w:val="000000"/>
          <w:sz w:val="24"/>
        </w:rPr>
        <w:lastRenderedPageBreak/>
        <w:t>因基金托管业务相关行为受到重大行政处罚、刑事处罚；</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12）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（13）基金收益分配事项；</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（14）管理费、托管费、申购费、赎回费等费用计提标准、计提方式和费率发生变更；</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（15）基金份额净值计价错误</w:t>
      </w:r>
      <w:proofErr w:type="gramStart"/>
      <w:r w:rsidRPr="00C6667F">
        <w:rPr>
          <w:rFonts w:ascii="宋体" w:hAnsi="宋体" w:cs="宋体" w:hint="eastAsia"/>
          <w:color w:val="000000"/>
          <w:sz w:val="24"/>
        </w:rPr>
        <w:t>达基金</w:t>
      </w:r>
      <w:proofErr w:type="gramEnd"/>
      <w:r w:rsidRPr="00C6667F">
        <w:rPr>
          <w:rFonts w:ascii="宋体" w:hAnsi="宋体" w:cs="宋体" w:hint="eastAsia"/>
          <w:color w:val="000000"/>
          <w:sz w:val="24"/>
        </w:rPr>
        <w:t>份额净值百分之零点五；</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（16）本基金开始办理申购、赎回；</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（17）本基金发生巨额赎回并延期办理；</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（18）本基金连续发生巨额赎回并暂停接受赎回申请或延缓支付赎回款项；</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（19）本基金暂停接受申购、赎回申请或重新接受申购、赎回申请；</w:t>
      </w:r>
    </w:p>
    <w:p w:rsidR="000C1EC0" w:rsidRPr="00C6667F" w:rsidRDefault="008C4896">
      <w:pPr>
        <w:spacing w:line="360" w:lineRule="auto"/>
        <w:ind w:firstLineChars="200" w:firstLine="500"/>
        <w:rPr>
          <w:bCs/>
          <w:color w:val="000000"/>
          <w:sz w:val="24"/>
        </w:rPr>
      </w:pPr>
      <w:r w:rsidRPr="00C6667F">
        <w:rPr>
          <w:bCs/>
          <w:color w:val="000000"/>
          <w:sz w:val="24"/>
        </w:rPr>
        <w:t>；</w:t>
      </w:r>
    </w:p>
    <w:p w:rsidR="000C1EC0" w:rsidRPr="00C6667F" w:rsidRDefault="008C4896">
      <w:pPr>
        <w:spacing w:line="360" w:lineRule="auto"/>
        <w:ind w:firstLineChars="200" w:firstLine="500"/>
        <w:rPr>
          <w:bCs/>
          <w:color w:val="000000"/>
          <w:sz w:val="24"/>
        </w:rPr>
      </w:pPr>
      <w:r w:rsidRPr="00C6667F">
        <w:rPr>
          <w:rFonts w:hint="eastAsia"/>
          <w:bCs/>
          <w:color w:val="000000"/>
          <w:sz w:val="24"/>
        </w:rPr>
        <w:t>（</w:t>
      </w:r>
      <w:r w:rsidRPr="00C6667F">
        <w:rPr>
          <w:rFonts w:hint="eastAsia"/>
          <w:bCs/>
          <w:color w:val="000000"/>
          <w:sz w:val="24"/>
        </w:rPr>
        <w:t>2</w:t>
      </w:r>
      <w:r w:rsidRPr="00C6667F">
        <w:rPr>
          <w:bCs/>
          <w:color w:val="000000"/>
          <w:sz w:val="24"/>
        </w:rPr>
        <w:t>0</w:t>
      </w:r>
      <w:r w:rsidRPr="00C6667F">
        <w:rPr>
          <w:rFonts w:hint="eastAsia"/>
          <w:bCs/>
          <w:color w:val="000000"/>
          <w:sz w:val="24"/>
        </w:rPr>
        <w:t>）</w:t>
      </w:r>
      <w:r w:rsidRPr="00C6667F">
        <w:rPr>
          <w:bCs/>
          <w:color w:val="000000"/>
          <w:sz w:val="24"/>
        </w:rPr>
        <w:t>基金份额暂停上市、恢复上市或终止上市；</w:t>
      </w:r>
    </w:p>
    <w:p w:rsidR="000C1EC0" w:rsidRPr="00C6667F" w:rsidRDefault="008C4896">
      <w:pPr>
        <w:spacing w:line="360" w:lineRule="auto"/>
        <w:ind w:firstLineChars="200" w:firstLine="500"/>
        <w:rPr>
          <w:bCs/>
          <w:sz w:val="24"/>
          <w:szCs w:val="21"/>
        </w:rPr>
      </w:pPr>
      <w:r w:rsidRPr="00C6667F">
        <w:rPr>
          <w:rFonts w:hint="eastAsia"/>
          <w:bCs/>
          <w:sz w:val="24"/>
          <w:szCs w:val="21"/>
        </w:rPr>
        <w:t>（</w:t>
      </w:r>
      <w:r w:rsidRPr="00C6667F">
        <w:rPr>
          <w:rFonts w:hint="eastAsia"/>
          <w:bCs/>
          <w:sz w:val="24"/>
          <w:szCs w:val="21"/>
        </w:rPr>
        <w:t>2</w:t>
      </w:r>
      <w:r w:rsidRPr="00C6667F">
        <w:rPr>
          <w:bCs/>
          <w:sz w:val="24"/>
          <w:szCs w:val="21"/>
        </w:rPr>
        <w:t>1</w:t>
      </w:r>
      <w:r w:rsidRPr="00C6667F">
        <w:rPr>
          <w:rFonts w:hint="eastAsia"/>
          <w:bCs/>
          <w:sz w:val="24"/>
          <w:szCs w:val="21"/>
        </w:rPr>
        <w:t>）发生涉及基金申购、赎回事项调整或潜在影响投资者赎回等重大事项时；</w:t>
      </w:r>
    </w:p>
    <w:p w:rsidR="000C1EC0" w:rsidRPr="00C6667F" w:rsidRDefault="008C4896">
      <w:pPr>
        <w:spacing w:line="360" w:lineRule="auto"/>
        <w:ind w:firstLineChars="200" w:firstLine="500"/>
        <w:rPr>
          <w:bCs/>
          <w:color w:val="000000"/>
          <w:sz w:val="24"/>
        </w:rPr>
      </w:pPr>
      <w:r w:rsidRPr="00C6667F">
        <w:rPr>
          <w:rFonts w:hint="eastAsia"/>
          <w:bCs/>
          <w:sz w:val="24"/>
        </w:rPr>
        <w:t>（</w:t>
      </w:r>
      <w:r w:rsidRPr="00C6667F">
        <w:rPr>
          <w:rFonts w:hint="eastAsia"/>
          <w:bCs/>
          <w:sz w:val="24"/>
        </w:rPr>
        <w:t>2</w:t>
      </w:r>
      <w:r w:rsidRPr="00C6667F">
        <w:rPr>
          <w:bCs/>
          <w:sz w:val="24"/>
        </w:rPr>
        <w:t>2</w:t>
      </w:r>
      <w:r w:rsidRPr="00C6667F">
        <w:rPr>
          <w:rFonts w:hint="eastAsia"/>
          <w:bCs/>
          <w:sz w:val="24"/>
        </w:rPr>
        <w:t>）基金信息披露义务人认为可能对基金份额持有人权益或者基金份额的价格产生重大影响的其他事项或</w:t>
      </w:r>
      <w:r w:rsidRPr="00C6667F">
        <w:rPr>
          <w:bCs/>
          <w:color w:val="000000"/>
          <w:sz w:val="24"/>
        </w:rPr>
        <w:t>中国证监会规定的其他事项。</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6、澄清公告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r w:rsidRPr="00C6667F">
        <w:rPr>
          <w:rFonts w:hint="eastAsia"/>
          <w:sz w:val="24"/>
        </w:rPr>
        <w:t>、基金上市交易的证券交易所</w:t>
      </w:r>
      <w:r w:rsidRPr="00C6667F">
        <w:rPr>
          <w:rFonts w:ascii="宋体" w:hAnsi="宋体" w:cs="宋体" w:hint="eastAsia"/>
          <w:color w:val="000000"/>
          <w:sz w:val="24"/>
        </w:rPr>
        <w:t>。</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7、基金份额持有人大会决议</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基金份额持有人大会决定的事项，应当依法报中国证监会备案，并予以公告。</w:t>
      </w:r>
    </w:p>
    <w:p w:rsidR="000C1EC0" w:rsidRPr="00C6667F" w:rsidRDefault="008C4896">
      <w:pPr>
        <w:spacing w:line="360" w:lineRule="auto"/>
        <w:ind w:firstLineChars="200" w:firstLine="500"/>
        <w:rPr>
          <w:bCs/>
          <w:color w:val="000000"/>
          <w:sz w:val="24"/>
        </w:rPr>
      </w:pPr>
      <w:r w:rsidRPr="00C6667F">
        <w:rPr>
          <w:rFonts w:ascii="宋体" w:hAnsi="宋体" w:cs="宋体"/>
          <w:color w:val="000000"/>
          <w:sz w:val="24"/>
        </w:rPr>
        <w:lastRenderedPageBreak/>
        <w:t>8、</w:t>
      </w:r>
      <w:r w:rsidRPr="00C6667F">
        <w:rPr>
          <w:rFonts w:hint="eastAsia"/>
          <w:bCs/>
          <w:color w:val="000000"/>
          <w:sz w:val="24"/>
        </w:rPr>
        <w:t>清算报告</w:t>
      </w:r>
    </w:p>
    <w:p w:rsidR="000C1EC0" w:rsidRPr="00C6667F" w:rsidRDefault="008C4896">
      <w:pPr>
        <w:spacing w:line="360" w:lineRule="auto"/>
        <w:ind w:firstLineChars="200" w:firstLine="500"/>
        <w:rPr>
          <w:bCs/>
          <w:color w:val="000000"/>
          <w:sz w:val="24"/>
        </w:rPr>
      </w:pPr>
      <w:r w:rsidRPr="00C6667F">
        <w:rPr>
          <w:rFonts w:hint="eastAsia"/>
          <w:bCs/>
          <w:color w:val="000000"/>
          <w:sz w:val="24"/>
        </w:rPr>
        <w:t>基金财产清算小组应当将清算报告登载在指定网站上，并将清算报告提示性公告登载在指定报刊上。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color w:val="000000"/>
          <w:sz w:val="24"/>
        </w:rPr>
        <w:t>9</w:t>
      </w:r>
      <w:r w:rsidRPr="00C6667F">
        <w:rPr>
          <w:rFonts w:ascii="宋体" w:hAnsi="宋体" w:cs="宋体" w:hint="eastAsia"/>
          <w:color w:val="000000"/>
          <w:sz w:val="24"/>
        </w:rPr>
        <w:t>、投资股指期货信息披露</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管理人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color w:val="000000"/>
          <w:sz w:val="24"/>
        </w:rPr>
        <w:t>10</w:t>
      </w:r>
      <w:r w:rsidRPr="00C6667F">
        <w:rPr>
          <w:rFonts w:ascii="宋体" w:hAnsi="宋体" w:cs="宋体" w:hint="eastAsia"/>
          <w:color w:val="000000"/>
          <w:sz w:val="24"/>
        </w:rPr>
        <w:t>、投资资产支持证券的信息披露</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基金管理人应在基金年度报告及中期报告中披露其持有的资产支持证券总额、资产支持证券市值占基金净资产的比例和报告期内所有的资产支持证券明细。</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基金管理人应在基金季度报告中披露其持有的资产支持证券总额、资产支持证券市值占基金净资产的比例和报告期末按市值占基金净资产比例大小排序的前10名资产支持证券明细。</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w:t>
      </w:r>
      <w:r w:rsidRPr="00C6667F">
        <w:rPr>
          <w:rFonts w:ascii="宋体" w:hAnsi="宋体" w:cs="宋体"/>
          <w:color w:val="000000"/>
          <w:sz w:val="24"/>
        </w:rPr>
        <w:t>1</w:t>
      </w:r>
      <w:r w:rsidRPr="00C6667F">
        <w:rPr>
          <w:rFonts w:ascii="宋体" w:hAnsi="宋体" w:cs="宋体" w:hint="eastAsia"/>
          <w:color w:val="000000"/>
          <w:sz w:val="24"/>
        </w:rPr>
        <w:t>、发起资金认购份额报告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基金管理人应当按照相关法律法规的规定和监管机构的要求，在基金年报、中期报告、季报中分别披露基金管理人固有资金、基金管理人高级管理人员、基金经理等人员以及基金管理</w:t>
      </w:r>
      <w:proofErr w:type="gramStart"/>
      <w:r w:rsidRPr="00C6667F">
        <w:rPr>
          <w:rFonts w:ascii="宋体" w:hAnsi="宋体" w:cs="宋体" w:hint="eastAsia"/>
          <w:color w:val="000000"/>
          <w:sz w:val="24"/>
        </w:rPr>
        <w:t>人股东</w:t>
      </w:r>
      <w:proofErr w:type="gramEnd"/>
      <w:r w:rsidRPr="00C6667F">
        <w:rPr>
          <w:rFonts w:ascii="宋体" w:hAnsi="宋体" w:cs="宋体" w:hint="eastAsia"/>
          <w:color w:val="000000"/>
          <w:sz w:val="24"/>
        </w:rPr>
        <w:t>持有基金的份额、期限</w:t>
      </w:r>
      <w:proofErr w:type="gramStart"/>
      <w:r w:rsidRPr="00C6667F">
        <w:rPr>
          <w:rFonts w:ascii="宋体" w:hAnsi="宋体" w:cs="宋体" w:hint="eastAsia"/>
          <w:color w:val="000000"/>
          <w:sz w:val="24"/>
        </w:rPr>
        <w:t>及期间</w:t>
      </w:r>
      <w:proofErr w:type="gramEnd"/>
      <w:r w:rsidRPr="00C6667F">
        <w:rPr>
          <w:rFonts w:ascii="宋体" w:hAnsi="宋体" w:cs="宋体" w:hint="eastAsia"/>
          <w:color w:val="000000"/>
          <w:sz w:val="24"/>
        </w:rPr>
        <w:t>的变动情况。</w:t>
      </w:r>
    </w:p>
    <w:p w:rsidR="000C1EC0" w:rsidRPr="00C6667F" w:rsidRDefault="008C4896">
      <w:pPr>
        <w:spacing w:line="360" w:lineRule="auto"/>
        <w:ind w:firstLineChars="200" w:firstLine="500"/>
        <w:rPr>
          <w:bCs/>
          <w:color w:val="000000"/>
          <w:sz w:val="24"/>
        </w:rPr>
      </w:pPr>
      <w:r w:rsidRPr="00C6667F">
        <w:rPr>
          <w:rFonts w:hint="eastAsia"/>
          <w:bCs/>
          <w:color w:val="000000"/>
          <w:sz w:val="24"/>
        </w:rPr>
        <w:t>1</w:t>
      </w:r>
      <w:r w:rsidRPr="00C6667F">
        <w:rPr>
          <w:bCs/>
          <w:color w:val="000000"/>
          <w:sz w:val="24"/>
        </w:rPr>
        <w:t>2</w:t>
      </w:r>
      <w:r w:rsidRPr="00C6667F">
        <w:rPr>
          <w:rFonts w:hint="eastAsia"/>
          <w:bCs/>
          <w:color w:val="000000"/>
          <w:sz w:val="24"/>
        </w:rPr>
        <w:t>、投资流通受限证券的信息披露</w:t>
      </w:r>
    </w:p>
    <w:p w:rsidR="000C1EC0" w:rsidRPr="00C6667F" w:rsidRDefault="008C4896">
      <w:pPr>
        <w:spacing w:line="360" w:lineRule="auto"/>
        <w:ind w:firstLineChars="200" w:firstLine="500"/>
        <w:rPr>
          <w:bCs/>
          <w:color w:val="000000"/>
          <w:sz w:val="24"/>
        </w:rPr>
      </w:pPr>
      <w:r w:rsidRPr="00C6667F">
        <w:rPr>
          <w:rFonts w:hint="eastAsia"/>
          <w:bCs/>
          <w:color w:val="000000"/>
          <w:sz w:val="24"/>
        </w:rPr>
        <w:t>基金管理人应在基金投资非公开发行股票后两个交易日内，在中国证监会指定媒介披露所投资非公开发行股票的名称、数量、总成本、账面价值，以及总成本和账面价值占基金资产净值的比例、锁定期等信息。</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w:t>
      </w:r>
      <w:r w:rsidRPr="00C6667F">
        <w:rPr>
          <w:rFonts w:ascii="宋体" w:hAnsi="宋体" w:cs="宋体"/>
          <w:color w:val="000000"/>
          <w:sz w:val="24"/>
        </w:rPr>
        <w:t>3</w:t>
      </w:r>
      <w:r w:rsidRPr="00C6667F">
        <w:rPr>
          <w:rFonts w:ascii="宋体" w:hAnsi="宋体" w:cs="宋体" w:hint="eastAsia"/>
          <w:color w:val="000000"/>
          <w:sz w:val="24"/>
        </w:rPr>
        <w:t>、中国证监会规定的其他信息。</w:t>
      </w:r>
    </w:p>
    <w:p w:rsidR="000C1EC0" w:rsidRPr="00C6667F" w:rsidRDefault="000C1EC0">
      <w:pPr>
        <w:spacing w:line="360" w:lineRule="auto"/>
        <w:rPr>
          <w:rFonts w:ascii="宋体" w:hAnsi="宋体" w:cs="宋体"/>
          <w:color w:val="000000"/>
          <w:sz w:val="24"/>
        </w:rPr>
      </w:pP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（六）信息披露事务管理</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基金管理人、基金托管人应当建立健全信息披露管理制度，指定</w:t>
      </w:r>
      <w:r w:rsidRPr="00C6667F">
        <w:rPr>
          <w:rFonts w:hint="eastAsia"/>
          <w:bCs/>
          <w:sz w:val="24"/>
        </w:rPr>
        <w:t>专门部</w:t>
      </w:r>
      <w:r w:rsidRPr="00C6667F">
        <w:rPr>
          <w:rFonts w:hint="eastAsia"/>
          <w:bCs/>
          <w:sz w:val="24"/>
        </w:rPr>
        <w:lastRenderedPageBreak/>
        <w:t>门及高级管理人员</w:t>
      </w:r>
      <w:r w:rsidRPr="00C6667F">
        <w:rPr>
          <w:rFonts w:ascii="宋体" w:hAnsi="宋体" w:cs="宋体" w:hint="eastAsia"/>
          <w:color w:val="000000"/>
          <w:sz w:val="24"/>
        </w:rPr>
        <w:t>负责管理信息披露事务。</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基金信息披露义务人公开披露基金信息，应当符合中国证监会相关基金信息披露内容与格式准则等法规的规定。</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基金托管人应当按照相关法律法规、中国证监会的规定和基金合同的约定，对基金管理人编制的基金净值信息、基金份额申购赎回价格、基金定期报告、更新的招募说明书</w:t>
      </w:r>
      <w:r w:rsidRPr="00C6667F">
        <w:rPr>
          <w:bCs/>
          <w:sz w:val="24"/>
        </w:rPr>
        <w:t>、</w:t>
      </w:r>
      <w:r w:rsidRPr="00C6667F">
        <w:rPr>
          <w:rFonts w:hint="eastAsia"/>
          <w:bCs/>
          <w:sz w:val="24"/>
        </w:rPr>
        <w:t>基金产品资料概要、基金清算报告</w:t>
      </w:r>
      <w:r w:rsidRPr="00C6667F">
        <w:rPr>
          <w:rFonts w:ascii="宋体" w:hAnsi="宋体" w:cs="宋体" w:hint="eastAsia"/>
          <w:color w:val="000000"/>
          <w:sz w:val="24"/>
        </w:rPr>
        <w:t>等公开披露的相关基金信息进行复核、审查，并向基金管理人</w:t>
      </w:r>
      <w:r w:rsidRPr="00C6667F">
        <w:rPr>
          <w:rFonts w:hint="eastAsia"/>
          <w:bCs/>
          <w:sz w:val="24"/>
        </w:rPr>
        <w:t>进行书面或电子</w:t>
      </w:r>
      <w:r w:rsidRPr="00C6667F">
        <w:rPr>
          <w:rFonts w:ascii="宋体" w:hAnsi="宋体" w:cs="宋体" w:hint="eastAsia"/>
          <w:color w:val="000000"/>
          <w:sz w:val="24"/>
        </w:rPr>
        <w:t>确认。</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基金管理人、基金托管人应当在指定报刊中选择一家披露信息的报刊。</w:t>
      </w:r>
    </w:p>
    <w:p w:rsidR="000C1EC0" w:rsidRPr="00C6667F" w:rsidRDefault="008C4896">
      <w:pPr>
        <w:spacing w:line="360" w:lineRule="auto"/>
        <w:ind w:firstLineChars="200" w:firstLine="500"/>
        <w:rPr>
          <w:bCs/>
          <w:color w:val="000000"/>
          <w:sz w:val="24"/>
        </w:rPr>
      </w:pPr>
      <w:r w:rsidRPr="00C6667F">
        <w:rPr>
          <w:rFonts w:hint="eastAsia"/>
          <w:bCs/>
          <w:color w:val="000000"/>
          <w:sz w:val="24"/>
        </w:rPr>
        <w:t>基金管理人、基金托管人应当向中国证监会基金电子披露网站报送拟披露的基金信息，并保证相关报送信息的真实、准确、完整、及时。</w:t>
      </w:r>
    </w:p>
    <w:p w:rsidR="000C1EC0" w:rsidRPr="00C6667F" w:rsidRDefault="008C4896">
      <w:pPr>
        <w:spacing w:line="360" w:lineRule="auto"/>
        <w:ind w:firstLineChars="200" w:firstLine="500"/>
        <w:rPr>
          <w:bCs/>
          <w:color w:val="000000"/>
          <w:sz w:val="24"/>
        </w:rPr>
      </w:pPr>
      <w:r w:rsidRPr="00C6667F">
        <w:rPr>
          <w:rFonts w:hint="eastAsia"/>
          <w:bCs/>
          <w:color w:val="000000"/>
          <w:sz w:val="24"/>
        </w:rPr>
        <w:t>为强化投资者保护，提升信息披露服务质量，基金管理人应当自中国证监会规定之日起，按照中国证监会规定向投资者及时提供对其投资决策有重大影响的信息。</w:t>
      </w:r>
    </w:p>
    <w:p w:rsidR="000C1EC0" w:rsidRPr="00C6667F" w:rsidRDefault="008C4896">
      <w:pPr>
        <w:spacing w:line="360" w:lineRule="auto"/>
        <w:ind w:firstLineChars="200" w:firstLine="500"/>
        <w:rPr>
          <w:bCs/>
          <w:color w:val="000000"/>
          <w:sz w:val="24"/>
        </w:rPr>
      </w:pPr>
      <w:r w:rsidRPr="00C6667F">
        <w:rPr>
          <w:rFonts w:hint="eastAsia"/>
          <w:bCs/>
          <w:color w:val="000000"/>
          <w:sz w:val="24"/>
        </w:rPr>
        <w:t>基金管理人、基金托管人除按法律法规要求披露信息外，也可着眼于为投资者决策提供有用信息的角度，在保证公平对待投资者、</w:t>
      </w:r>
      <w:proofErr w:type="gramStart"/>
      <w:r w:rsidRPr="00C6667F">
        <w:rPr>
          <w:rFonts w:hint="eastAsia"/>
          <w:bCs/>
          <w:color w:val="000000"/>
          <w:sz w:val="24"/>
        </w:rPr>
        <w:t>不</w:t>
      </w:r>
      <w:proofErr w:type="gramEnd"/>
      <w:r w:rsidRPr="00C6667F">
        <w:rPr>
          <w:rFonts w:hint="eastAsia"/>
          <w:bCs/>
          <w:color w:val="000000"/>
          <w:sz w:val="24"/>
        </w:rPr>
        <w:t>误导投资者、不影响基金正常投资操作的前提下，自主提升信息披露服务的质量。具体要求应当符合中国证监会相关规定。前述自主披露如产生信息披露费用，该费用不得从基金财产中列支。</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为基金信息披露义务人公开披露的基金信息出具审计报告、法律意见书的专业机构，应当制作工作底稿，并将相关档案至少保存到基金合同终止后10年。</w:t>
      </w:r>
    </w:p>
    <w:p w:rsidR="000C1EC0" w:rsidRPr="00C6667F" w:rsidRDefault="000C1EC0">
      <w:pPr>
        <w:spacing w:line="360" w:lineRule="auto"/>
        <w:rPr>
          <w:rFonts w:ascii="宋体" w:hAnsi="宋体" w:cs="宋体"/>
          <w:color w:val="000000"/>
          <w:sz w:val="24"/>
        </w:rPr>
      </w:pP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（七）信息披露文件的存放与查阅</w:t>
      </w:r>
    </w:p>
    <w:p w:rsidR="000C1EC0" w:rsidRPr="00C6667F" w:rsidRDefault="008C4896">
      <w:pPr>
        <w:spacing w:line="360" w:lineRule="auto"/>
        <w:ind w:firstLineChars="200" w:firstLine="500"/>
        <w:rPr>
          <w:bCs/>
          <w:color w:val="000000"/>
          <w:sz w:val="24"/>
        </w:rPr>
      </w:pPr>
      <w:r w:rsidRPr="00C6667F">
        <w:rPr>
          <w:rFonts w:hint="eastAsia"/>
          <w:bCs/>
          <w:color w:val="000000"/>
          <w:sz w:val="24"/>
        </w:rPr>
        <w:t>依法必须披露的信息发布后，基金管理人、基金托管人应当按照相关法律法规规定将信息置备于公司住所、基金上市交易的证券交易所，供社会公众查阅、复制。</w:t>
      </w:r>
    </w:p>
    <w:p w:rsidR="000C1EC0" w:rsidRPr="00C6667F" w:rsidRDefault="000C1EC0">
      <w:pPr>
        <w:spacing w:line="360" w:lineRule="auto"/>
        <w:ind w:firstLineChars="200" w:firstLine="500"/>
        <w:rPr>
          <w:rFonts w:ascii="宋体" w:hAnsi="宋体" w:cs="宋体"/>
          <w:color w:val="000000"/>
          <w:sz w:val="24"/>
        </w:rPr>
      </w:pPr>
    </w:p>
    <w:p w:rsidR="000C1EC0" w:rsidRPr="00C6667F" w:rsidRDefault="000C1EC0">
      <w:pPr>
        <w:spacing w:line="360" w:lineRule="auto"/>
        <w:ind w:firstLineChars="200" w:firstLine="500"/>
        <w:rPr>
          <w:rFonts w:ascii="宋体" w:hAnsi="宋体" w:cs="宋体"/>
          <w:color w:val="000000"/>
          <w:sz w:val="24"/>
        </w:rPr>
      </w:pP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lastRenderedPageBreak/>
        <w:t>（八）当出现下述情况时，基金管理人和基金托管人可暂停或延迟披露基金相关信息：</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1、不可抗力；</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2、基金投资所涉及的证券、期货交易市场遇法定节假日或因其他原因暂停营业时；</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3、法律法规、基金合同或中国证监会规定的情况。</w:t>
      </w:r>
    </w:p>
    <w:p w:rsidR="000C1EC0" w:rsidRPr="00C6667F" w:rsidRDefault="000C1EC0">
      <w:pPr>
        <w:spacing w:line="360" w:lineRule="auto"/>
        <w:rPr>
          <w:rFonts w:ascii="宋体" w:hAnsi="宋体" w:cs="宋体"/>
          <w:color w:val="000000"/>
          <w:sz w:val="24"/>
        </w:rPr>
      </w:pPr>
    </w:p>
    <w:p w:rsidR="000C1EC0" w:rsidRPr="00C6667F" w:rsidRDefault="008C4896">
      <w:pPr>
        <w:pStyle w:val="1"/>
        <w:spacing w:line="360" w:lineRule="auto"/>
        <w:rPr>
          <w:rFonts w:cs="宋体"/>
          <w:color w:val="000000"/>
        </w:rPr>
      </w:pPr>
      <w:bookmarkStart w:id="68" w:name="_Toc162668635"/>
      <w:r w:rsidRPr="00C6667F">
        <w:rPr>
          <w:rFonts w:cs="宋体" w:hint="eastAsia"/>
          <w:color w:val="000000"/>
        </w:rPr>
        <w:br w:type="page"/>
      </w:r>
      <w:bookmarkStart w:id="69" w:name="_Toc25768049"/>
      <w:r w:rsidRPr="00C6667F">
        <w:rPr>
          <w:rFonts w:cs="宋体" w:hint="eastAsia"/>
          <w:color w:val="000000"/>
        </w:rPr>
        <w:lastRenderedPageBreak/>
        <w:t>十七、风险揭示</w:t>
      </w:r>
      <w:bookmarkEnd w:id="68"/>
      <w:bookmarkEnd w:id="69"/>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1、市场风险</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基金为证券投资基金，证券市场的变化将影响到基金的业绩。因此，宏观和微观经济因素、国家政策、市场变动、行业与个股业绩的变化、投资人风险收益偏好和市场流动程度等影响证券市场的各种因素将影响到本基金业绩，从而产生市场风险，这种风险主要包括：</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（1）经济周期风险</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随着经济运行的周期性变化，国家经济、微观经济、行业及上市公司的盈利水平也可能呈周期性变化，从而影响到证券市场及行业的走势。</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（2）政策风险</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因国家的各项政策，如财政政策、货币政策、产业政策、地区发展政策等发生变化，导致证券市场波动而影响基金投资收益，产生风险。</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（3）利率风险</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由于利率发生变化和波动使得证券价格和证券利息产生波动，从而影响到基金业绩。</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（4）信用风险</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当证券发行人不能够实现发行时所做出的承诺，按时足额还本付息的时候，就会产生信用风险。信用风险主要来自于发行人和担保人。一般认为：国债的信用风险可以视为零，而其他债券的信用风险可根据专业机构的信用评级确定。当证券的信用等级发生变化时，可能会产生证券的价格变动，从而影响到基金资产。</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（5）再投资风险</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再投资获得的收益又被称作利息的利息，这一收益取决于再投资时的市场利率水平和再投资的策略。未来市场利率的变化可能会引起再投资收益的不确定性并可能影响到基金投资策略的顺利实施。</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（6）购买力风险</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lastRenderedPageBreak/>
        <w:t>基金份额持有人收益将主要通过现金形式来分配，而现金可能因为通货膨胀因素而使其购买力下降。</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（7）上市公司经营风险</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上市公司的经营状况受多种因素的影响，如经营决策、技术变革、新产品研发、竞争加剧等风险。如果基金所投资的上市公司基本面或发展前景产生变化，可能导致其股价的下跌，或者可分配利润的降低，使基金预期收益产生波动。虽然基金可以通过分散化投资来减少风险，但不能完全规避。</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2、管理风险</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在基金管理运作中，基金管理人的知识、经验、判断、决策、技能等，会影响其对信息的占有以及对经济形势、证券价格走势的判断，从而影响基金收益水平。对信息的占有以及对经济形势、证券价格走势的判断，从而影响基金收益水平。</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（2）基金管理人和基金托管人的管理手段和管理技术等因素的变化也会影响基金收益水平。</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3、估值风险</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4、本基金特有风险</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（1）投资资产支持证券风险</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i.与基础资产相关的风险。包括特定原始权益人破产风险、现金</w:t>
      </w:r>
      <w:proofErr w:type="gramStart"/>
      <w:r w:rsidRPr="00C6667F">
        <w:rPr>
          <w:rFonts w:ascii="宋体" w:hAnsi="宋体" w:cs="宋体" w:hint="eastAsia"/>
          <w:color w:val="000000"/>
          <w:sz w:val="24"/>
        </w:rPr>
        <w:t>流预测</w:t>
      </w:r>
      <w:proofErr w:type="gramEnd"/>
      <w:r w:rsidRPr="00C6667F">
        <w:rPr>
          <w:rFonts w:ascii="宋体" w:hAnsi="宋体" w:cs="宋体" w:hint="eastAsia"/>
          <w:color w:val="000000"/>
          <w:sz w:val="24"/>
        </w:rPr>
        <w:t>风险等与基础资产相关的风险。</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ⅱ.与资产支持证券相关的风险。包括资产支持证券的利率风险、资产支持证券的流动性风险、评级风险等与资产支持证券相关的风险。</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ⅲ.其他风险。包括政策风险、发生不可抗力事件的风险、技术风险和操作风险。</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lastRenderedPageBreak/>
        <w:t>（2）投资股指期货风险</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i.</w:t>
      </w:r>
      <w:proofErr w:type="gramStart"/>
      <w:r w:rsidRPr="00C6667F">
        <w:rPr>
          <w:rFonts w:ascii="宋体" w:hAnsi="宋体" w:cs="宋体" w:hint="eastAsia"/>
          <w:color w:val="000000"/>
          <w:sz w:val="24"/>
        </w:rPr>
        <w:t>基差风险</w:t>
      </w:r>
      <w:proofErr w:type="gramEnd"/>
      <w:r w:rsidRPr="00C6667F">
        <w:rPr>
          <w:rFonts w:ascii="宋体" w:hAnsi="宋体" w:cs="宋体" w:hint="eastAsia"/>
          <w:color w:val="000000"/>
          <w:sz w:val="24"/>
        </w:rPr>
        <w:t>。在使用股指期货对冲市场风险的过程中，基金财产可能因为股指期货合约与标的指数价格波动不一致而</w:t>
      </w:r>
      <w:proofErr w:type="gramStart"/>
      <w:r w:rsidRPr="00C6667F">
        <w:rPr>
          <w:rFonts w:ascii="宋体" w:hAnsi="宋体" w:cs="宋体" w:hint="eastAsia"/>
          <w:color w:val="000000"/>
          <w:sz w:val="24"/>
        </w:rPr>
        <w:t>遭受基差风险</w:t>
      </w:r>
      <w:proofErr w:type="gramEnd"/>
      <w:r w:rsidRPr="00C6667F">
        <w:rPr>
          <w:rFonts w:ascii="宋体" w:hAnsi="宋体" w:cs="宋体" w:hint="eastAsia"/>
          <w:color w:val="000000"/>
          <w:sz w:val="24"/>
        </w:rPr>
        <w:t>。</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ⅱ.系统性风险。组合现货的β可能不足或者过高，组合风险敞口过大，股指期货空头头寸不能完全对冲现货的风险，组合存在系统性暴露的风险。</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ⅲ.杠杆风险。股指期货是一种高风险的投资工具，实行保证金交易制度具有杠杆性，高杠杆效应放大了价格的波动风险；当出现不利行情时，股价指数微小的变动就可能会使委托资产遭受较大损失。</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w:t>
      </w:r>
      <w:r w:rsidRPr="00C6667F">
        <w:rPr>
          <w:rFonts w:ascii="宋体" w:hAnsi="宋体" w:cs="宋体"/>
          <w:color w:val="000000"/>
          <w:sz w:val="24"/>
        </w:rPr>
        <w:t>）</w:t>
      </w:r>
      <w:r w:rsidRPr="00C6667F">
        <w:rPr>
          <w:rFonts w:ascii="宋体" w:hAnsi="宋体" w:cs="宋体" w:hint="eastAsia"/>
          <w:color w:val="000000"/>
          <w:sz w:val="24"/>
        </w:rPr>
        <w:t>基金投资有明确锁定期的非公开发行股票，按监管机构或行业协会有关规定确定公允价值，故本基金的净值可能由于估值方法的原因偏离所持有股票的收盘价所对应的净值，投资者在申购赎回或在场内交易时，需考虑该估值方式对基金净值的影响。另外，本基金可能由于持有流通受限证券而面临流动性风险以及</w:t>
      </w:r>
      <w:proofErr w:type="gramStart"/>
      <w:r w:rsidRPr="00C6667F">
        <w:rPr>
          <w:rFonts w:ascii="宋体" w:hAnsi="宋体" w:cs="宋体" w:hint="eastAsia"/>
          <w:color w:val="000000"/>
          <w:sz w:val="24"/>
        </w:rPr>
        <w:t>流通受</w:t>
      </w:r>
      <w:proofErr w:type="gramEnd"/>
      <w:r w:rsidRPr="00C6667F">
        <w:rPr>
          <w:rFonts w:ascii="宋体" w:hAnsi="宋体" w:cs="宋体" w:hint="eastAsia"/>
          <w:color w:val="000000"/>
          <w:sz w:val="24"/>
        </w:rPr>
        <w:t>限期间内证券价格大幅下跌的风险。</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w:t>
      </w:r>
      <w:r w:rsidRPr="00C6667F">
        <w:rPr>
          <w:rFonts w:ascii="宋体" w:hAnsi="宋体" w:cs="宋体"/>
          <w:color w:val="000000"/>
          <w:sz w:val="24"/>
        </w:rPr>
        <w:t>4</w:t>
      </w:r>
      <w:r w:rsidRPr="00C6667F">
        <w:rPr>
          <w:rFonts w:ascii="宋体" w:hAnsi="宋体" w:cs="宋体" w:hint="eastAsia"/>
          <w:color w:val="000000"/>
          <w:sz w:val="24"/>
        </w:rPr>
        <w:t>）上市交易风险</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基金在基金合同生效且符合上市交易条件后，在上海证券交易所挂牌上市交易。由于上市期间可能因信息披露导致基金停牌，投资人在停牌期间不能买卖基金,产生风险；同时，可能因上市后交易对手不足导致基金流动性风险；另外，当基金份额持有人将份额转向场外交易后导致场内的基金份额或持有人数不满足上市条件时，本基金存在暂停上市或终止上市的可能。</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5、其他风险</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（1）技术风险</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当计算机、通讯系统、交易网络等技术保障系统或信息网络支持出现异常情况，可能导致基金日常的申购赎回无法按正常时限完成、注册登记系统瘫痪、核算系统无法按正常时限显示产生净值、基金的投资交易指令无法及时传输等风险。</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（2）大额申购/赎回风险</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本基金规模将随着投资人对基金单位的申购与赎回而不断变化，若是由于投资人的连续大量申购而导致基金管理人在短期内被迫持有大量现金；或</w:t>
      </w:r>
      <w:r w:rsidRPr="00C6667F">
        <w:rPr>
          <w:rFonts w:ascii="宋体" w:hAnsi="宋体" w:cs="宋体" w:hint="eastAsia"/>
          <w:color w:val="000000"/>
          <w:sz w:val="24"/>
        </w:rPr>
        <w:lastRenderedPageBreak/>
        <w:t>由于投资人的连续大量赎回而导致基金管理人被迫抛售所持有的证券以应付基金赎回的现金需要，则可能使基金资产净值受到不利影响。</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（3）顺延或暂停赎回风险</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本基金因为市场剧烈波动或其他原因而连续出现巨额赎回，并导致基金管理人的现金支付出现困难，基金投资人在赎回基金单位时，可能会遇到部分顺延赎回或暂停赎回等风险。</w:t>
      </w:r>
    </w:p>
    <w:p w:rsidR="000C1EC0" w:rsidRPr="00C6667F" w:rsidRDefault="008C4896">
      <w:pPr>
        <w:spacing w:line="360" w:lineRule="auto"/>
        <w:ind w:firstLineChars="200" w:firstLine="500"/>
        <w:rPr>
          <w:color w:val="000000"/>
          <w:sz w:val="24"/>
        </w:rPr>
      </w:pPr>
      <w:r w:rsidRPr="00C6667F">
        <w:rPr>
          <w:rFonts w:ascii="宋体" w:hAnsi="宋体" w:cs="宋体" w:hint="eastAsia"/>
          <w:color w:val="000000"/>
          <w:sz w:val="24"/>
        </w:rPr>
        <w:t>（4）</w:t>
      </w:r>
      <w:r w:rsidRPr="00C6667F">
        <w:rPr>
          <w:rFonts w:hint="eastAsia"/>
          <w:color w:val="000000"/>
          <w:sz w:val="24"/>
        </w:rPr>
        <w:t>投资市场、行业及资产的流动性风险评估</w:t>
      </w:r>
    </w:p>
    <w:p w:rsidR="000C1EC0" w:rsidRPr="00C6667F" w:rsidRDefault="008C4896">
      <w:pPr>
        <w:spacing w:line="360" w:lineRule="auto"/>
        <w:ind w:firstLineChars="200" w:firstLine="500"/>
        <w:rPr>
          <w:color w:val="000000"/>
          <w:sz w:val="24"/>
        </w:rPr>
      </w:pPr>
      <w:r w:rsidRPr="00C6667F">
        <w:rPr>
          <w:rFonts w:hint="eastAsia"/>
          <w:color w:val="000000"/>
          <w:sz w:val="24"/>
        </w:rPr>
        <w:t>本基金的投资市场主要为证券交易所、全国银行间债券市场等流动性较好的规范型交易场所，主要投资对象为具有良好流动性的金融工具（包括国内依法发行上市的股票、债券等），同时本基金基于分散投资的原则在行业和个</w:t>
      </w:r>
      <w:proofErr w:type="gramStart"/>
      <w:r w:rsidRPr="00C6667F">
        <w:rPr>
          <w:rFonts w:hint="eastAsia"/>
          <w:color w:val="000000"/>
          <w:sz w:val="24"/>
        </w:rPr>
        <w:t>券</w:t>
      </w:r>
      <w:proofErr w:type="gramEnd"/>
      <w:r w:rsidRPr="00C6667F">
        <w:rPr>
          <w:rFonts w:hint="eastAsia"/>
          <w:color w:val="000000"/>
          <w:sz w:val="24"/>
        </w:rPr>
        <w:t>方面未有高集中度的特征，综合评估在正常市场环境下本基金的流动性风险相对可控。</w:t>
      </w:r>
    </w:p>
    <w:p w:rsidR="000C1EC0" w:rsidRPr="00C6667F" w:rsidRDefault="008C4896">
      <w:pPr>
        <w:spacing w:line="360" w:lineRule="auto"/>
        <w:ind w:firstLineChars="200" w:firstLine="500"/>
        <w:rPr>
          <w:color w:val="000000"/>
          <w:sz w:val="24"/>
        </w:rPr>
      </w:pPr>
      <w:r w:rsidRPr="00C6667F">
        <w:rPr>
          <w:rFonts w:hint="eastAsia"/>
          <w:color w:val="000000"/>
          <w:sz w:val="24"/>
        </w:rPr>
        <w:t>（</w:t>
      </w:r>
      <w:r w:rsidRPr="00C6667F">
        <w:rPr>
          <w:rFonts w:hint="eastAsia"/>
          <w:color w:val="000000"/>
          <w:sz w:val="24"/>
        </w:rPr>
        <w:t>5</w:t>
      </w:r>
      <w:r w:rsidRPr="00C6667F">
        <w:rPr>
          <w:rFonts w:hint="eastAsia"/>
          <w:color w:val="000000"/>
          <w:sz w:val="24"/>
        </w:rPr>
        <w:t>）实施备用的流动性风险管理工具的情形、程序及对投资者的影响</w:t>
      </w:r>
    </w:p>
    <w:p w:rsidR="000C1EC0" w:rsidRPr="00C6667F" w:rsidRDefault="008C4896">
      <w:pPr>
        <w:spacing w:line="360" w:lineRule="auto"/>
        <w:ind w:firstLineChars="200" w:firstLine="500"/>
        <w:rPr>
          <w:color w:val="000000"/>
          <w:sz w:val="24"/>
        </w:rPr>
      </w:pPr>
      <w:r w:rsidRPr="00C6667F">
        <w:rPr>
          <w:rFonts w:hint="eastAsia"/>
          <w:color w:val="000000"/>
          <w:sz w:val="24"/>
        </w:rPr>
        <w:t>在市场大幅波动、流动性枯竭等极端情况下发生无法应对基金份额持有人巨额赎回的情形时，基金管理人将以保障基金份额持有人合法权益为前提，按照法律法规及基金合同的规定，选取延期办理巨额赎回申请、暂停接受赎回申请、延缓支付赎回款项、收取短期赎回费、暂停估值等流动性风险管理工具作为辅助措施。基金管理人将对使用各类流动性风险管理工具而导致的风险进行监测和评估，与基金托管人协商一致后方可使用。在实际运用各类流动性风险管理工具时，投资者的申购赎回申请、赎回款项支付等可能受到相应影响，基金管理人将依照法律法规及基金合同的约定进行操作，保障基金份额持有人的合法权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（6）其他风险</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战争、自然灾害等不可抗力可能导致基金资产有遭受损失的风险，以及证券市场、基金管理人及基金代销机构可能因不可抗力无法正常工作，从而产生影响基金的申购和赎回按正常时限完成的风险。</w:t>
      </w:r>
    </w:p>
    <w:p w:rsidR="000C1EC0" w:rsidRPr="00C6667F" w:rsidRDefault="008C4896">
      <w:pPr>
        <w:spacing w:line="360" w:lineRule="auto"/>
        <w:ind w:firstLineChars="200" w:firstLine="500"/>
        <w:rPr>
          <w:rFonts w:ascii="宋体" w:hAnsi="宋体" w:cs="宋体"/>
          <w:color w:val="000000"/>
          <w:sz w:val="24"/>
        </w:rPr>
      </w:pPr>
      <w:bookmarkStart w:id="70" w:name="_Toc162668636"/>
      <w:r w:rsidRPr="00C6667F">
        <w:rPr>
          <w:rFonts w:ascii="宋体" w:hAnsi="宋体" w:cs="宋体"/>
          <w:color w:val="000000"/>
          <w:sz w:val="24"/>
        </w:rPr>
        <w:br w:type="page"/>
      </w:r>
    </w:p>
    <w:p w:rsidR="000C1EC0" w:rsidRPr="00C6667F" w:rsidRDefault="008C4896">
      <w:pPr>
        <w:pStyle w:val="1"/>
        <w:spacing w:line="360" w:lineRule="auto"/>
        <w:rPr>
          <w:rFonts w:cs="宋体"/>
          <w:color w:val="000000"/>
        </w:rPr>
      </w:pPr>
      <w:bookmarkStart w:id="71" w:name="_Toc162668643"/>
      <w:bookmarkStart w:id="72" w:name="_Toc25768050"/>
      <w:bookmarkEnd w:id="70"/>
      <w:r w:rsidRPr="00C6667F">
        <w:rPr>
          <w:rFonts w:cs="宋体" w:hint="eastAsia"/>
          <w:color w:val="000000"/>
        </w:rPr>
        <w:lastRenderedPageBreak/>
        <w:t>十八、</w:t>
      </w:r>
      <w:bookmarkStart w:id="73" w:name="_Hlt88828593"/>
      <w:r w:rsidRPr="00C6667F">
        <w:rPr>
          <w:rFonts w:cs="宋体" w:hint="eastAsia"/>
          <w:color w:val="000000"/>
        </w:rPr>
        <w:t>基金合同</w:t>
      </w:r>
      <w:bookmarkEnd w:id="73"/>
      <w:r w:rsidRPr="00C6667F">
        <w:rPr>
          <w:rFonts w:cs="宋体" w:hint="eastAsia"/>
          <w:color w:val="000000"/>
        </w:rPr>
        <w:t>的变更、终止与基金财产的清算</w:t>
      </w:r>
      <w:bookmarkEnd w:id="71"/>
      <w:bookmarkEnd w:id="72"/>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bookmarkStart w:id="74" w:name="_Toc79392639"/>
      <w:r w:rsidRPr="00C6667F">
        <w:rPr>
          <w:rFonts w:ascii="宋体" w:eastAsia="宋体" w:hAnsi="宋体" w:cs="宋体" w:hint="eastAsia"/>
          <w:b w:val="0"/>
          <w:bCs w:val="0"/>
          <w:color w:val="000000"/>
          <w:sz w:val="24"/>
          <w:szCs w:val="24"/>
        </w:rPr>
        <w:t>（一）</w:t>
      </w:r>
      <w:r w:rsidRPr="00C6667F">
        <w:rPr>
          <w:rFonts w:ascii="宋体" w:eastAsia="宋体" w:hAnsi="宋体" w:cs="宋体" w:hint="eastAsia"/>
          <w:b w:val="0"/>
          <w:bCs w:val="0"/>
          <w:color w:val="000000"/>
          <w:sz w:val="24"/>
          <w:szCs w:val="24"/>
        </w:rPr>
        <w:tab/>
        <w:t>基金合同的变更</w:t>
      </w:r>
      <w:bookmarkEnd w:id="74"/>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1、变更基金合同涉及法律法规规定或基金合同约定应经基金份额持有人大会决议通过的事项的，应召</w:t>
      </w:r>
      <w:proofErr w:type="gramStart"/>
      <w:r w:rsidRPr="00C6667F">
        <w:rPr>
          <w:rFonts w:ascii="宋体" w:hAnsi="宋体" w:cs="宋体" w:hint="eastAsia"/>
          <w:color w:val="000000"/>
          <w:sz w:val="24"/>
        </w:rPr>
        <w:t>开基金</w:t>
      </w:r>
      <w:proofErr w:type="gramEnd"/>
      <w:r w:rsidRPr="00C6667F">
        <w:rPr>
          <w:rFonts w:ascii="宋体" w:hAnsi="宋体" w:cs="宋体" w:hint="eastAsia"/>
          <w:color w:val="000000"/>
          <w:sz w:val="24"/>
        </w:rPr>
        <w:t>份额持有人大会决议通过。对于可不经基金份额持有人大会决议通过的事项，由基金管理人和基金托管人同意后变更并公告，并报中国证监会备案。</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2、关于基金合同变更的基金份额持有人大会决议应当报中国证监会备案，</w:t>
      </w:r>
      <w:proofErr w:type="gramStart"/>
      <w:r w:rsidRPr="00C6667F">
        <w:rPr>
          <w:rFonts w:ascii="宋体" w:hAnsi="宋体" w:cs="宋体" w:hint="eastAsia"/>
          <w:color w:val="000000"/>
          <w:sz w:val="24"/>
        </w:rPr>
        <w:t>自决议</w:t>
      </w:r>
      <w:proofErr w:type="gramEnd"/>
      <w:r w:rsidRPr="00C6667F">
        <w:rPr>
          <w:rFonts w:ascii="宋体" w:hAnsi="宋体" w:cs="宋体" w:hint="eastAsia"/>
          <w:color w:val="000000"/>
          <w:sz w:val="24"/>
        </w:rPr>
        <w:t>生效后两日内在指定媒介公告。</w:t>
      </w:r>
    </w:p>
    <w:p w:rsidR="000C1EC0" w:rsidRPr="00C6667F" w:rsidRDefault="000C1EC0">
      <w:pPr>
        <w:spacing w:line="360" w:lineRule="auto"/>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（二）</w:t>
      </w:r>
      <w:r w:rsidRPr="00C6667F">
        <w:rPr>
          <w:rFonts w:ascii="宋体" w:eastAsia="宋体" w:hAnsi="宋体" w:cs="宋体" w:hint="eastAsia"/>
          <w:b w:val="0"/>
          <w:bCs w:val="0"/>
          <w:color w:val="000000"/>
          <w:sz w:val="24"/>
          <w:szCs w:val="24"/>
        </w:rPr>
        <w:tab/>
        <w:t>基金合同的终止事由</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有下列情形之一的，基金合同应当终止：</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1、基金份额持有人大会决定终止的；</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2、基金管理人、基金托管人职责终止，在6个月内没有新基金管理人、新基金托管人承接的；</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3、基金合同约定的其他情形；</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4、相关法律法规和中国证监会规定的其他情况。</w:t>
      </w:r>
    </w:p>
    <w:p w:rsidR="000C1EC0" w:rsidRPr="00C6667F" w:rsidRDefault="000C1EC0">
      <w:pPr>
        <w:spacing w:line="360" w:lineRule="auto"/>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（三）</w:t>
      </w:r>
      <w:r w:rsidRPr="00C6667F">
        <w:rPr>
          <w:rFonts w:ascii="宋体" w:eastAsia="宋体" w:hAnsi="宋体" w:cs="宋体" w:hint="eastAsia"/>
          <w:b w:val="0"/>
          <w:bCs w:val="0"/>
          <w:color w:val="000000"/>
          <w:sz w:val="24"/>
          <w:szCs w:val="24"/>
        </w:rPr>
        <w:tab/>
        <w:t>基金财产的清算</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1、基金财产清算小组：自出现基金合同终止事由之日起30个工作日内成立清算小组，基金管理人组织基金财产清算小组并在中国证监会的监督下进行基金清算。</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2、基金财产清算小组组成：基金财产清算小组成员由基金管理人、基金托管人、具有证券、期货相关业务资格的注册会计师、律师以及中国证监会指定的人员组成。基金财产清算小组可以聘用必要的工作人员。</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3、基金财产清算小组职责：基金财产清算小组负责基金财产的保管、清理、估价、变现和分配。基金财产清算小组可以依法进行必要的民事活动。</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4、基金财产清算程序：</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lastRenderedPageBreak/>
        <w:t>（1）基金合同终止情形出现时，由基金财产清算小组统一接管基金；</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（2）对基金财产和债权债务进行清理和确认；</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（3）对基金财产进行估值和变现；</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（4）制作清算报告；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（5）聘请会计师事务所对清算报告进行外部审计，聘请律师事务所对清算报告出具法律意见书；</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（6）将清算报告报中国证监会备案并公告；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（7）对基金剩余财产进行分配；</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5、基金财产清算的期限为6个月</w:t>
      </w:r>
      <w:r w:rsidRPr="00C6667F">
        <w:rPr>
          <w:bCs/>
          <w:sz w:val="24"/>
        </w:rPr>
        <w:t>，但因本基金所持证券的流动性受到限制而不能及时变现的，清算期限相应顺延</w:t>
      </w:r>
      <w:r w:rsidRPr="00C6667F">
        <w:rPr>
          <w:rFonts w:ascii="宋体" w:hAnsi="宋体" w:cs="宋体" w:hint="eastAsia"/>
          <w:color w:val="000000"/>
          <w:sz w:val="24"/>
        </w:rPr>
        <w:t>。</w:t>
      </w:r>
    </w:p>
    <w:p w:rsidR="000C1EC0" w:rsidRPr="001865CA" w:rsidRDefault="000C1EC0" w:rsidP="001865CA">
      <w:pPr>
        <w:spacing w:line="360" w:lineRule="auto"/>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（四）</w:t>
      </w:r>
      <w:r w:rsidRPr="00C6667F">
        <w:rPr>
          <w:rFonts w:ascii="宋体" w:eastAsia="宋体" w:hAnsi="宋体" w:cs="宋体" w:hint="eastAsia"/>
          <w:b w:val="0"/>
          <w:bCs w:val="0"/>
          <w:color w:val="000000"/>
          <w:sz w:val="24"/>
          <w:szCs w:val="24"/>
        </w:rPr>
        <w:tab/>
        <w:t>清算费用</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清算费用是指基金财产清算小组在进行基金财产清算过程中发生的所有合理费用，清算费用由基金财产清算小组优先从基金剩余财产中支付。</w:t>
      </w:r>
    </w:p>
    <w:p w:rsidR="000C1EC0" w:rsidRPr="00C6667F" w:rsidRDefault="000C1EC0">
      <w:pPr>
        <w:spacing w:line="360" w:lineRule="auto"/>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rPr>
      </w:pPr>
      <w:r w:rsidRPr="00C6667F">
        <w:rPr>
          <w:rFonts w:ascii="宋体" w:eastAsia="宋体" w:hAnsi="宋体" w:cs="宋体" w:hint="eastAsia"/>
          <w:b w:val="0"/>
          <w:bCs w:val="0"/>
          <w:color w:val="000000"/>
          <w:sz w:val="24"/>
          <w:szCs w:val="24"/>
        </w:rPr>
        <w:t>（五）</w:t>
      </w:r>
      <w:r w:rsidRPr="00C6667F">
        <w:rPr>
          <w:rFonts w:ascii="宋体" w:eastAsia="宋体" w:hAnsi="宋体" w:cs="宋体" w:hint="eastAsia"/>
          <w:b w:val="0"/>
          <w:bCs w:val="0"/>
          <w:color w:val="000000"/>
          <w:sz w:val="24"/>
          <w:szCs w:val="24"/>
        </w:rPr>
        <w:tab/>
        <w:t>基金财产清算剩余资产的分配</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依据基金财产清算的分配方案，将基金财产清算后的全部剩余资产扣除基金财产清算费用、交纳所欠税款并清偿基金债务后，按基金份额持有人持有的基金份额比例进行分配。</w:t>
      </w:r>
    </w:p>
    <w:p w:rsidR="000C1EC0" w:rsidRPr="00C6667F" w:rsidRDefault="000C1EC0">
      <w:pPr>
        <w:spacing w:line="360" w:lineRule="auto"/>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hAnsi="宋体" w:cs="宋体"/>
          <w:color w:val="000000"/>
          <w:sz w:val="24"/>
        </w:rPr>
      </w:pPr>
      <w:r w:rsidRPr="00C6667F">
        <w:rPr>
          <w:rFonts w:ascii="宋体" w:eastAsia="宋体" w:hAnsi="宋体" w:cs="宋体" w:hint="eastAsia"/>
          <w:b w:val="0"/>
          <w:bCs w:val="0"/>
          <w:color w:val="000000"/>
          <w:sz w:val="24"/>
          <w:szCs w:val="24"/>
        </w:rPr>
        <w:t>（六）</w:t>
      </w:r>
      <w:r w:rsidRPr="00C6667F">
        <w:rPr>
          <w:rFonts w:ascii="宋体" w:eastAsia="宋体" w:hAnsi="宋体" w:cs="宋体" w:hint="eastAsia"/>
          <w:b w:val="0"/>
          <w:bCs w:val="0"/>
          <w:color w:val="000000"/>
          <w:sz w:val="24"/>
          <w:szCs w:val="24"/>
        </w:rPr>
        <w:tab/>
        <w:t>基金财产清算的公告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0C1EC0" w:rsidRPr="00C6667F" w:rsidRDefault="000C1EC0">
      <w:pPr>
        <w:spacing w:line="360" w:lineRule="auto"/>
        <w:rPr>
          <w:rFonts w:ascii="宋体" w:hAnsi="宋体" w:cs="宋体"/>
          <w:color w:val="000000"/>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r w:rsidRPr="00C6667F">
        <w:rPr>
          <w:rFonts w:ascii="宋体" w:eastAsia="宋体" w:hAnsi="宋体" w:cs="宋体" w:hint="eastAsia"/>
          <w:b w:val="0"/>
          <w:bCs w:val="0"/>
          <w:color w:val="000000"/>
          <w:sz w:val="24"/>
          <w:szCs w:val="24"/>
        </w:rPr>
        <w:t>（七）</w:t>
      </w:r>
      <w:r w:rsidRPr="00C6667F">
        <w:rPr>
          <w:rFonts w:ascii="宋体" w:eastAsia="宋体" w:hAnsi="宋体" w:cs="宋体" w:hint="eastAsia"/>
          <w:b w:val="0"/>
          <w:bCs w:val="0"/>
          <w:color w:val="000000"/>
          <w:sz w:val="24"/>
          <w:szCs w:val="24"/>
        </w:rPr>
        <w:tab/>
        <w:t>基金财产清算账册及文件的保存</w:t>
      </w:r>
    </w:p>
    <w:p w:rsidR="000C1EC0" w:rsidRPr="00C6667F" w:rsidRDefault="008C4896" w:rsidP="00C6667F">
      <w:pPr>
        <w:spacing w:line="360" w:lineRule="auto"/>
        <w:rPr>
          <w:rFonts w:ascii="宋体" w:hAnsi="宋体" w:cs="宋体"/>
          <w:color w:val="000000"/>
          <w:sz w:val="24"/>
        </w:rPr>
      </w:pPr>
      <w:r w:rsidRPr="00C6667F">
        <w:rPr>
          <w:rFonts w:ascii="宋体" w:hAnsi="宋体" w:cs="宋体" w:hint="eastAsia"/>
          <w:color w:val="000000"/>
          <w:sz w:val="24"/>
        </w:rPr>
        <w:t>基金财产清算账册及有关文件由基金托管人保存15年以上。</w:t>
      </w:r>
    </w:p>
    <w:p w:rsidR="000C1EC0" w:rsidRPr="00C6667F" w:rsidRDefault="008C4896">
      <w:pPr>
        <w:pStyle w:val="1"/>
        <w:spacing w:line="360" w:lineRule="auto"/>
        <w:rPr>
          <w:rFonts w:cs="宋体"/>
          <w:color w:val="000000"/>
        </w:rPr>
      </w:pPr>
      <w:bookmarkStart w:id="75" w:name="_Toc162668650"/>
      <w:bookmarkStart w:id="76" w:name="_Toc25768051"/>
      <w:r w:rsidRPr="00C6667F">
        <w:rPr>
          <w:rFonts w:cs="宋体" w:hint="eastAsia"/>
          <w:color w:val="000000"/>
        </w:rPr>
        <w:lastRenderedPageBreak/>
        <w:t>十九、基金合同的内容摘要</w:t>
      </w:r>
      <w:bookmarkEnd w:id="75"/>
      <w:bookmarkEnd w:id="76"/>
    </w:p>
    <w:p w:rsidR="000C1EC0" w:rsidRPr="00C6667F" w:rsidRDefault="008C4896" w:rsidP="008C4896">
      <w:pPr>
        <w:pStyle w:val="2"/>
        <w:spacing w:before="0" w:after="0" w:line="360" w:lineRule="auto"/>
        <w:ind w:firstLineChars="200" w:firstLine="502"/>
        <w:rPr>
          <w:rFonts w:ascii="宋体" w:eastAsia="宋体" w:hAnsi="宋体" w:cs="宋体"/>
          <w:bCs w:val="0"/>
          <w:color w:val="000000"/>
          <w:sz w:val="24"/>
          <w:szCs w:val="24"/>
        </w:rPr>
      </w:pPr>
      <w:r w:rsidRPr="00C6667F">
        <w:rPr>
          <w:rFonts w:ascii="宋体" w:eastAsia="宋体" w:hAnsi="宋体" w:cs="宋体" w:hint="eastAsia"/>
          <w:bCs w:val="0"/>
          <w:color w:val="000000"/>
          <w:sz w:val="24"/>
          <w:szCs w:val="24"/>
        </w:rPr>
        <w:t>一、基金份额持有人、基金管理人和基金托管人的权利、义务</w:t>
      </w:r>
    </w:p>
    <w:p w:rsidR="000C1EC0" w:rsidRPr="00C6667F" w:rsidRDefault="008C4896">
      <w:pPr>
        <w:spacing w:line="360" w:lineRule="auto"/>
        <w:ind w:firstLineChars="200" w:firstLine="500"/>
        <w:rPr>
          <w:rFonts w:ascii="宋体" w:hAnsi="宋体" w:cs="宋体"/>
          <w:bCs/>
          <w:color w:val="000000"/>
          <w:sz w:val="24"/>
        </w:rPr>
      </w:pPr>
      <w:r w:rsidRPr="00C6667F">
        <w:rPr>
          <w:rFonts w:ascii="宋体" w:hAnsi="宋体" w:cs="宋体" w:hint="eastAsia"/>
          <w:bCs/>
          <w:color w:val="000000"/>
          <w:sz w:val="24"/>
        </w:rPr>
        <w:t>（一）</w:t>
      </w:r>
      <w:r w:rsidRPr="00C6667F">
        <w:rPr>
          <w:rFonts w:ascii="宋体" w:hAnsi="宋体" w:cs="宋体" w:hint="eastAsia"/>
          <w:bCs/>
          <w:color w:val="000000"/>
          <w:sz w:val="24"/>
        </w:rPr>
        <w:tab/>
        <w:t>基金份额持有人的权利与义务</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基金投资者持有本</w:t>
      </w:r>
      <w:proofErr w:type="gramStart"/>
      <w:r w:rsidRPr="00C6667F">
        <w:rPr>
          <w:rFonts w:ascii="宋体" w:hAnsi="宋体" w:cs="宋体" w:hint="eastAsia"/>
          <w:color w:val="000000"/>
          <w:sz w:val="24"/>
        </w:rPr>
        <w:t>基金基金</w:t>
      </w:r>
      <w:proofErr w:type="gramEnd"/>
      <w:r w:rsidRPr="00C6667F">
        <w:rPr>
          <w:rFonts w:ascii="宋体" w:hAnsi="宋体" w:cs="宋体" w:hint="eastAsia"/>
          <w:color w:val="000000"/>
          <w:sz w:val="24"/>
        </w:rPr>
        <w:t>份额的行为即视为对基金合同的承认和接受，基金投资者</w:t>
      </w:r>
      <w:proofErr w:type="gramStart"/>
      <w:r w:rsidRPr="00C6667F">
        <w:rPr>
          <w:rFonts w:ascii="宋体" w:hAnsi="宋体" w:cs="宋体" w:hint="eastAsia"/>
          <w:color w:val="000000"/>
          <w:sz w:val="24"/>
        </w:rPr>
        <w:t>自依据</w:t>
      </w:r>
      <w:proofErr w:type="gramEnd"/>
      <w:r w:rsidRPr="00C6667F">
        <w:rPr>
          <w:rFonts w:ascii="宋体" w:hAnsi="宋体" w:cs="宋体" w:hint="eastAsia"/>
          <w:color w:val="000000"/>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每份基金份额具有同等的合法权益。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1、根据《基金法》、《运作办法》及其他有关规定，基金份额持有人的权利包括但不限于：</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（1）分享基金财产收益；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（2）参与分配清算后的剩余基金财产；</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（3）依法申请赎回或转让其持有的基金份额；</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（4）按照规定要求召开或者自行召集基金份额持有人大会；</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（5）出席或者委派代表出席基金份额持有人大会，对基金份额持有人大会审议事项行使表决权；</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（6）查阅或者复制公开披露的基金信息资料；</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（7）监督基金管理人的投资运作；</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（8）对基金管理人、基金托管人、基金服务机构损害其合法权益的行为依法提起诉讼或仲裁；</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（9）法律法规及中国证监会规定的和基金合同约定的其他权利。</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2、根据《基金法》、《运作办法》及其他有关规定，基金份额持有人的义务包括但不限于：</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（1）认真阅读并遵守基金合同、招募说明书等信息披露文件；</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（2）了解所投资基金产品，了解自身风险承受能力，自主判断基金的投资价值，自主做出投资决策，自行承担投资风险；</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（3）关注基金信息披露，及时行使权利和履行义务；</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lastRenderedPageBreak/>
        <w:t>（4）缴纳基金认购、申购款项及法律法规和基金合同所规定的费用；</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（5）在其持有的基金份额范围内，承担基金亏损或者基金合同终止的有限责任；</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（6）不从事任何有损基金及其他基金合同当事人合法权益的活动；</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（7）执行生效的基金份额持有人大会的决议；</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（8）返还在基金交易过程中因任何原因获得的不当得利；</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（9）</w:t>
      </w:r>
      <w:r w:rsidRPr="00C6667F">
        <w:rPr>
          <w:rFonts w:hint="eastAsia"/>
          <w:bCs/>
          <w:color w:val="000000"/>
          <w:sz w:val="24"/>
        </w:rPr>
        <w:t>发起资金提供方持有认购的基金份额自本基金合同生效之日起不少于</w:t>
      </w:r>
      <w:r w:rsidRPr="00C6667F">
        <w:rPr>
          <w:bCs/>
          <w:color w:val="000000"/>
          <w:sz w:val="24"/>
        </w:rPr>
        <w:t>3</w:t>
      </w:r>
      <w:r w:rsidRPr="00C6667F">
        <w:rPr>
          <w:rFonts w:hint="eastAsia"/>
          <w:bCs/>
          <w:color w:val="000000"/>
          <w:sz w:val="24"/>
        </w:rPr>
        <w:t>年</w:t>
      </w:r>
      <w:r w:rsidRPr="00C6667F">
        <w:rPr>
          <w:rFonts w:ascii="宋体" w:hAnsi="宋体" w:cs="宋体" w:hint="eastAsia"/>
          <w:color w:val="000000"/>
          <w:sz w:val="24"/>
        </w:rPr>
        <w:t>；</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（10）法律法规及中国证监会规定的和基金合同约定的其他义务。</w:t>
      </w:r>
    </w:p>
    <w:p w:rsidR="000C1EC0" w:rsidRPr="00C6667F" w:rsidRDefault="000C1EC0">
      <w:pPr>
        <w:pStyle w:val="af4"/>
        <w:spacing w:after="83"/>
        <w:ind w:firstLineChars="0"/>
        <w:rPr>
          <w:rFonts w:ascii="宋体" w:hAnsi="宋体" w:cs="宋体"/>
          <w:bCs/>
          <w:color w:val="000000"/>
        </w:rPr>
      </w:pPr>
    </w:p>
    <w:p w:rsidR="000C1EC0" w:rsidRPr="00C6667F" w:rsidRDefault="008C4896">
      <w:pPr>
        <w:pStyle w:val="af4"/>
        <w:spacing w:after="83"/>
        <w:ind w:firstLineChars="0" w:firstLine="480"/>
        <w:rPr>
          <w:rFonts w:ascii="宋体" w:hAnsi="宋体" w:cs="宋体"/>
          <w:color w:val="000000"/>
        </w:rPr>
      </w:pPr>
      <w:r w:rsidRPr="00C6667F">
        <w:rPr>
          <w:rFonts w:ascii="宋体" w:hAnsi="宋体" w:cs="宋体" w:hint="eastAsia"/>
          <w:bCs/>
          <w:color w:val="000000"/>
        </w:rPr>
        <w:t>（二）</w:t>
      </w:r>
      <w:r w:rsidRPr="00C6667F">
        <w:rPr>
          <w:rFonts w:ascii="宋体" w:hAnsi="宋体" w:cs="宋体" w:hint="eastAsia"/>
          <w:bCs/>
          <w:color w:val="000000"/>
        </w:rPr>
        <w:tab/>
        <w:t>基金管理人的权利与义务</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1、根据《基金法》、《运作办法》及其他有关规定，基金管理人的权利包括但不限于：</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（1）依法募集资金；</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（2）自基金合同生效之日起，根据法律法规和基金合同独立运用并管理基金财产；</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（3）依照基金合同收取基金管理费以及法律法规规定或中国证监会批准的其他费用；</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（4）销售基金份额；</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（5）按照规定召集基金份额持有人大会；</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（6）依据基金合同及有关法律规定监督基金托管人，如认为基金托管人违反了基金合同及国家有关法律规定，应呈报中国证监会和其他监管部门，并采取必要措施保护基金投资者的利益；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（7）在基金托管人更换时，提名新的基金托管人；</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 xml:space="preserve">（8）选择、更换基金服务机构，对基金服务机构的相关行为进行监督和处理； </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（9）担任或委托其他符合条件的机构担任基金登记机构办理基金登记</w:t>
      </w:r>
      <w:r w:rsidRPr="00C6667F">
        <w:rPr>
          <w:rFonts w:ascii="宋体" w:hAnsi="宋体" w:cs="宋体" w:hint="eastAsia"/>
          <w:color w:val="000000"/>
          <w:sz w:val="24"/>
        </w:rPr>
        <w:lastRenderedPageBreak/>
        <w:t xml:space="preserve">业务并获得基金合同规定的费用； </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（10）依据基金合同及有关法律规定决定基金收益的分配方案；</w:t>
      </w:r>
      <w:r w:rsidRPr="00C6667F">
        <w:rPr>
          <w:rFonts w:ascii="宋体" w:hAnsi="宋体" w:cs="宋体" w:hint="eastAsia"/>
          <w:color w:val="000000"/>
          <w:sz w:val="24"/>
        </w:rPr>
        <w:tab/>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 xml:space="preserve">（11）在基金合同约定的范围内，拒绝或暂停受理申购、赎回与转换申请； </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（12）依照法律法规为基金的利益对被投资公司行使股东权利，为基金的利益行使因基金财产投资于证券所产生的权利；</w:t>
      </w:r>
      <w:r w:rsidRPr="00C6667F">
        <w:rPr>
          <w:rFonts w:ascii="宋体" w:hAnsi="宋体" w:cs="宋体" w:hint="eastAsia"/>
          <w:color w:val="000000"/>
          <w:sz w:val="24"/>
        </w:rPr>
        <w:tab/>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（13）以基金管理人的名义，代表基金份额持有人的利益行使诉讼权利或者实施其他法律行为；</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（14）选择、更换律师事务所、会计师事务所、证券经纪商、期货经纪机构或其他为基金提供服务的外部机构；</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（15）在符合有关法律、法规的前提下，制订和调整有关基金认购、申购、赎回、转换和</w:t>
      </w:r>
      <w:proofErr w:type="gramStart"/>
      <w:r w:rsidRPr="00C6667F">
        <w:rPr>
          <w:rFonts w:ascii="宋体" w:hAnsi="宋体" w:cs="宋体" w:hint="eastAsia"/>
          <w:color w:val="000000"/>
          <w:sz w:val="24"/>
        </w:rPr>
        <w:t>非交易</w:t>
      </w:r>
      <w:proofErr w:type="gramEnd"/>
      <w:r w:rsidRPr="00C6667F">
        <w:rPr>
          <w:rFonts w:ascii="宋体" w:hAnsi="宋体" w:cs="宋体" w:hint="eastAsia"/>
          <w:color w:val="000000"/>
          <w:sz w:val="24"/>
        </w:rPr>
        <w:t>过户等业务规则；</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（16）法律法规及中国证监会规定的和基金合同约定的其他权利。</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2、根据《基金法》、《运作办法》及其他有关规定，基金管理人的义务包括但不限于：</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（1）依法募集资金，办理或者委托经中国证监会认定的其他机构代为办理基金份额的发售、申购、赎回和登记事宜；</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（2）办理基金备案手续；</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（3）自基金合同生效之日起，以诚实信用、谨慎勤勉的原则管理和运用基金财产；</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（4）配备足够的具有专业资格的人员进行基金投资分析、决策，以专业化的经营方式管理和运作基金财产；</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（5）建立健全内部风险控制、监察与稽核、财务管理及人事管理等制度，保证所管理的基金财产和基金管理人的财产相互独立，对所管理的不同基金分别管理，分别记账，进行证券投资；</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（6）除依据《基金法》、基金合同及其他有关规定外，不得利用基金财产为自己及任何第三人谋取利益，不得委托第三人运作基金财产；</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（7）依法接受基金托管人的监督；</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lastRenderedPageBreak/>
        <w:t>（8）采取适当合理的措施使计算基金份额认购、申购、赎回和注销价格的方法符合基金合同等法律文件的规定，按有关规定计算并公告基金净值信息，确定基金份额申购、赎回的价格；</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（9）进行基金会计核算并编制基金财务会计报告；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（10）编制季度、中期和年度基金报告；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（11）严格按照《基金法》、基金合同及其他有关规定，履行信息披露及报告义务；</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12）保守基金商业秘密，不泄露基金投资计划、投资意向等。除《基金法》、基金合同及其他有关规定另有规定外，在基金信息公开披露前应予保密，不向他人泄露，因审计、法律等外部专业顾问提供的情况除外；</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（13）按基金合同的约定确定基金收益分配方案，及时向基金份额持有人分配基金收益；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（14）按规定受理申购与赎回申请，及时、足额支付赎回款项；</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（15）依据《基金法》、基金合同及其他有关规定召集基金份额持有人大会或配合基金托管人、基金份额持有人依法召集基金份额持有人大会；</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（16）按规定保存基金财产管理业务活动的会计账册、报表、记录和其他相关资料15年以上；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（18）组织并参加基金财产清算小组，参与基金财产的保管、清理、估价、变现和分配；</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（19）面临解散、依法被撤销或者被依法宣告破产时，及时报告中国证监会并通知基金托管人；</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（20）因违反基金合同导致基金财产的损失或损害基金份额持有人合法权益时，应当承担赔偿责任，其赔偿责任不因其退任而免除；</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（21）监督基金托管人按法律法规和基金合同规定履行自己的义务，基金托管人违反基金合同造成基金财产损失时，基金管理人应为基金份额持有</w:t>
      </w:r>
      <w:r w:rsidRPr="00C6667F">
        <w:rPr>
          <w:rFonts w:ascii="宋体" w:hAnsi="宋体" w:cs="宋体" w:hint="eastAsia"/>
          <w:color w:val="000000"/>
          <w:sz w:val="24"/>
        </w:rPr>
        <w:lastRenderedPageBreak/>
        <w:t>人利益向基金托管人追偿；</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（22）当基金管理人将其义务委托第三方处理时，应当对第三方处理有关基金事务的行为承担责任；</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（23）以基金管理人名义，代表基金份额持有人利益行使诉讼权利或实施其他法律行为；</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（24）基金管理人在募集期间未能达到基金的备案条件，基金合同不能生效，基金管理人承担全部募集费用，将已募集资金并加计银行同期活期存款利息在基金募集期结束后30日内退还基金认购人；</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（25）执行生效的基金份额持有人大会的决议；</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（26）建立并保存基金份额持有人名册；</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（27）法律法规及中国证监会规定的和基金合同约定的其他义务。</w:t>
      </w:r>
    </w:p>
    <w:p w:rsidR="000C1EC0" w:rsidRPr="00C6667F" w:rsidRDefault="000C1EC0">
      <w:pPr>
        <w:spacing w:line="360" w:lineRule="auto"/>
        <w:rPr>
          <w:rFonts w:ascii="宋体" w:hAnsi="宋体" w:cs="宋体"/>
          <w:bCs/>
          <w:color w:val="000000"/>
          <w:sz w:val="24"/>
        </w:rPr>
      </w:pPr>
    </w:p>
    <w:p w:rsidR="000C1EC0" w:rsidRPr="00C6667F" w:rsidRDefault="008C4896">
      <w:pPr>
        <w:spacing w:line="360" w:lineRule="auto"/>
        <w:ind w:firstLineChars="200" w:firstLine="500"/>
        <w:rPr>
          <w:rFonts w:ascii="宋体" w:hAnsi="宋体" w:cs="宋体"/>
          <w:bCs/>
          <w:color w:val="000000"/>
          <w:sz w:val="24"/>
        </w:rPr>
      </w:pPr>
      <w:r w:rsidRPr="00C6667F">
        <w:rPr>
          <w:rFonts w:ascii="宋体" w:hAnsi="宋体" w:cs="宋体" w:hint="eastAsia"/>
          <w:bCs/>
          <w:color w:val="000000"/>
          <w:sz w:val="24"/>
        </w:rPr>
        <w:t>（三）基金托管人的权利与义务</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1、根据《基金法》、《运作办法》及其他有关规定，基金托管人的权利包括但不限于：</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（1）自基金合同生效之日起，依法</w:t>
      </w:r>
      <w:proofErr w:type="gramStart"/>
      <w:r w:rsidRPr="00C6667F">
        <w:rPr>
          <w:rFonts w:ascii="宋体" w:hAnsi="宋体" w:cs="宋体" w:hint="eastAsia"/>
          <w:color w:val="000000"/>
          <w:sz w:val="24"/>
        </w:rPr>
        <w:t>律法规</w:t>
      </w:r>
      <w:proofErr w:type="gramEnd"/>
      <w:r w:rsidRPr="00C6667F">
        <w:rPr>
          <w:rFonts w:ascii="宋体" w:hAnsi="宋体" w:cs="宋体" w:hint="eastAsia"/>
          <w:color w:val="000000"/>
          <w:sz w:val="24"/>
        </w:rPr>
        <w:t>和基金合同的规定安全保管基金财产；</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（2）依基金合同约定获得基金托管费以及法律法规规定或监管部门批准的其他费用；</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（4）根据相关市场规则，为基金开设资金账户、证券账户和期货账户等投资所需的其他账户，为基金办理证券、期货交易资金清算；</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（5）提议召开或召集基金份额持有人大会；</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（6）在基金管理人更换时，提名新的基金管理人；</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（7）法律法规及中国证监会规定的和基金合同约定的其他权利。</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2、根据《基金法》、《运作办法》及其他有关规定，基金托管人的义务</w:t>
      </w:r>
      <w:r w:rsidRPr="00C6667F">
        <w:rPr>
          <w:rFonts w:ascii="宋体" w:hAnsi="宋体" w:cs="宋体" w:hint="eastAsia"/>
          <w:color w:val="000000"/>
          <w:sz w:val="24"/>
        </w:rPr>
        <w:lastRenderedPageBreak/>
        <w:t>包括但不限于：</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（1）以诚实信用、勤勉尽责的原则持有并安全保管基金财产；</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（2）设立专门的基金托管部门，具有符合要求的营业场所，配备足够的、合格的熟悉基金托管业务的专职人员，负责基金财产托管事宜；</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（4）除依据《基金法》、基金合同及其他有关规定外，不得利用基金财产为自己及任何第三人谋取利益，不得委托第三人托管基金财产；</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（5）保管由基金管理人代表基金签订的与基金有关的重大合同及有关凭证；</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（6）按规定开设基金财产的资金账户、证券账户和期货账户等投资所需的其他账户，按照基金合同的约定，根据基金管理人的投资指令，及时办理清算、交割事宜；</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（7）保守基金商业秘密，除《基金法》、基金合同及其他有关规定另有规定外，在基金信息公开披露前予以保密，不得向他人泄露，因审计、法律等外部专业顾问提供的情况除外；</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（8）复核、审查基金管理人计算的基金资产净值、基金份额净值、基金份额申购、赎回价格；</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（9）办理与基金托管业务活动有关的信息披露事项；</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10）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（11）保存基金托管业务活动的记录、账册、报表和其他相关资料15年以上；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lastRenderedPageBreak/>
        <w:t>（12）建立并保存基金份额持有人名册；</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（13）按规定制作相关账册并与基金管理人核对；</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（14）依据基金管理人的指令或有关规定向基金份额持有人支付基金收益和赎回款项；</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（15）依据《基金法》、基金合同及其他有关规定，召集基金份额持有人大会或配合基金管理人、基金份额持有人依法召集基金份额持有人大会；</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（16）按照法律法规和基金合同的规定监督基金管理人的投资运作；</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（17）参加基金财产清算小组，参与基金财产的保管、清理、估价、变现和分配；</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（18）面临解散、依法被撤销或者被依法宣告破产时，及时报告中国证监会和银行监管机构，并通知基金管理人；</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（19）因违反基金合同导致基金财产损失时，应承担赔偿责任，其赔偿责任不因其退任而免除；</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（20）按规定监督基金管理人按法律法规和基金合同规定履行自己的义务，基金管理人因违反基金合同造成基金财产损失时，应为基金份额持有人利益向基金管理人追偿；</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（21）执行生效的基金份额持有人大会的决议；</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（22）法律法规及中国证监会规定的和基金合同约定的其他义务。</w:t>
      </w:r>
    </w:p>
    <w:p w:rsidR="000C1EC0" w:rsidRPr="00C6667F" w:rsidRDefault="000C1EC0">
      <w:pPr>
        <w:spacing w:line="360" w:lineRule="auto"/>
        <w:rPr>
          <w:rFonts w:ascii="宋体" w:hAnsi="宋体" w:cs="宋体"/>
          <w:color w:val="000000"/>
        </w:rPr>
      </w:pPr>
    </w:p>
    <w:p w:rsidR="000C1EC0" w:rsidRPr="00C6667F" w:rsidRDefault="008C4896" w:rsidP="008C4896">
      <w:pPr>
        <w:spacing w:line="360" w:lineRule="auto"/>
        <w:ind w:firstLineChars="200" w:firstLine="502"/>
        <w:rPr>
          <w:rFonts w:ascii="宋体" w:hAnsi="宋体" w:cs="宋体"/>
          <w:b/>
          <w:color w:val="000000"/>
          <w:sz w:val="24"/>
        </w:rPr>
      </w:pPr>
      <w:r w:rsidRPr="00C6667F">
        <w:rPr>
          <w:rFonts w:ascii="宋体" w:hAnsi="宋体" w:cs="宋体" w:hint="eastAsia"/>
          <w:b/>
          <w:color w:val="000000"/>
          <w:sz w:val="24"/>
        </w:rPr>
        <w:t>二、基金份额持有人大会召集、议事及表决的程序和规则</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基金份额持有人大会由基金份额持有人组成，基金份额持有人的合法授权代表有权代表基金份额持有人出席会议并表决。基金份额持有人持有的每一基金份额拥有平等的投票权。</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本基金未设立基金份额持有人大会的日常机构，如今后设立基金份额持有人大会的日常机构，日常机构的设立按照相关法律法规的要求执行。</w:t>
      </w:r>
    </w:p>
    <w:p w:rsidR="000C1EC0" w:rsidRPr="00C6667F" w:rsidRDefault="008C4896">
      <w:pPr>
        <w:spacing w:line="360" w:lineRule="auto"/>
        <w:ind w:firstLineChars="200" w:firstLine="500"/>
        <w:rPr>
          <w:rFonts w:ascii="宋体" w:hAnsi="宋体" w:cs="宋体"/>
          <w:bCs/>
          <w:color w:val="000000"/>
          <w:sz w:val="24"/>
        </w:rPr>
      </w:pPr>
      <w:r w:rsidRPr="00C6667F">
        <w:rPr>
          <w:rFonts w:ascii="宋体" w:hAnsi="宋体" w:cs="宋体" w:hint="eastAsia"/>
          <w:bCs/>
          <w:color w:val="000000"/>
          <w:sz w:val="24"/>
        </w:rPr>
        <w:t>（一）召开事由</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1、除法律法规，或基金合同，或中国证监会另有规定外，当出现或需要决定下列事由之一的，应当召开基金份额持有人大会：</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lastRenderedPageBreak/>
        <w:t>（1）终止基金合同；</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（2）更换基金管理人；</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（3）更换基金托管人；</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（4）转换基金运作方式；</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（5）</w:t>
      </w:r>
      <w:r w:rsidRPr="00C6667F">
        <w:rPr>
          <w:rFonts w:hint="eastAsia"/>
          <w:bCs/>
          <w:color w:val="000000"/>
          <w:sz w:val="24"/>
        </w:rPr>
        <w:t>调整</w:t>
      </w:r>
      <w:r w:rsidRPr="00C6667F">
        <w:rPr>
          <w:rFonts w:ascii="宋体" w:hAnsi="宋体" w:cs="宋体" w:hint="eastAsia"/>
          <w:color w:val="000000"/>
          <w:sz w:val="24"/>
        </w:rPr>
        <w:t>基金管理人、基金托管人的报酬标准；</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（6）变更基金类别；</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（7）本基金与其他基金的合并；</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（8）变更基金投资目标、范围或策略；</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（9）变更基金份额持有人大会程序；</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（10）基金管理人或基金托管人要求召开基金份额持有人大会；</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（11）单独或合计持有本基金总份额10%以上（含10%）基金份额的基金份额持有人（以基金管理人收到提议当日的基金份额计算，下同）就同一事项书面要求召开基金份额持有人大会；</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（12）对基金当事人权利和义务产生重大影响的其他事项；</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（13）法律法规、基金合同或中国证监会规定的其他应当召开基金份额持有人大会的事项。</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2、在法律法规和基金合同规定的范围内，且对基金份额持有人利益无实质性不利影响的前提下，以下情况可由基金管理人和基金托管人协商后修改，不需召开基金份额持有人大会：</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（1）法律法规要求增加的基金费用的收取；</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（2）在法律法规和基金合同规定的范围内调整本基金的申购费率、调低赎回费率</w:t>
      </w:r>
      <w:r w:rsidRPr="00C6667F">
        <w:rPr>
          <w:rFonts w:hint="eastAsia"/>
          <w:bCs/>
          <w:color w:val="000000"/>
          <w:sz w:val="24"/>
        </w:rPr>
        <w:t>或其他应由基金承担的费用；</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w:t>
      </w:r>
      <w:proofErr w:type="gramStart"/>
      <w:r w:rsidRPr="00C6667F">
        <w:rPr>
          <w:rFonts w:ascii="宋体" w:hAnsi="宋体" w:cs="宋体" w:hint="eastAsia"/>
          <w:color w:val="000000"/>
          <w:sz w:val="24"/>
        </w:rPr>
        <w:t>因相应</w:t>
      </w:r>
      <w:proofErr w:type="gramEnd"/>
      <w:r w:rsidRPr="00C6667F">
        <w:rPr>
          <w:rFonts w:ascii="宋体" w:hAnsi="宋体" w:cs="宋体" w:hint="eastAsia"/>
          <w:color w:val="000000"/>
          <w:sz w:val="24"/>
        </w:rPr>
        <w:t>的法律法规发生变动而应当对基金合同进行修改；</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（4）对基金合同的修改对基金份额持有人利益无实质性不利影响或修改不涉及基金合同当事人权利义务关系发生重大变化；</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（5）增加、取消或者调整基金份额类别设置、变更收费方式或者停止现有基金份额的销售及对基金份额分类办法及规则进行调整；</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（6）在符合相关法律法规且对基金份额持有人利益无实质性不利影响</w:t>
      </w:r>
      <w:r w:rsidRPr="00C6667F">
        <w:rPr>
          <w:rFonts w:ascii="宋体" w:hAnsi="宋体" w:cs="宋体" w:hint="eastAsia"/>
          <w:color w:val="000000"/>
          <w:sz w:val="24"/>
        </w:rPr>
        <w:lastRenderedPageBreak/>
        <w:t>的前提下，基金管理人、基金登记机构、基金销售机构在法律法规规定或中国证监会许可的范围内调整或修改《业务规则》，包括但不限于有关基金认购、申购、赎回、转换、基金交易、</w:t>
      </w:r>
      <w:proofErr w:type="gramStart"/>
      <w:r w:rsidRPr="00C6667F">
        <w:rPr>
          <w:rFonts w:ascii="宋体" w:hAnsi="宋体" w:cs="宋体" w:hint="eastAsia"/>
          <w:color w:val="000000"/>
          <w:sz w:val="24"/>
        </w:rPr>
        <w:t>非交易</w:t>
      </w:r>
      <w:proofErr w:type="gramEnd"/>
      <w:r w:rsidRPr="00C6667F">
        <w:rPr>
          <w:rFonts w:ascii="宋体" w:hAnsi="宋体" w:cs="宋体" w:hint="eastAsia"/>
          <w:color w:val="000000"/>
          <w:sz w:val="24"/>
        </w:rPr>
        <w:t>过户、转托管等内容；</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（7）在对基金份额持有人利益无实质性不利影响的前提下，基金推出新业务或服务；</w:t>
      </w:r>
      <w:r w:rsidRPr="00C6667F">
        <w:rPr>
          <w:rFonts w:ascii="宋体" w:hAnsi="宋体" w:cs="宋体"/>
          <w:color w:val="000000"/>
          <w:sz w:val="24"/>
        </w:rPr>
        <w:t xml:space="preserve"> </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（8）按照法律法规和基金合同规定不需召开基金份额持有人大会的其他情形。</w:t>
      </w:r>
    </w:p>
    <w:p w:rsidR="000C1EC0" w:rsidRPr="00C6667F" w:rsidRDefault="000C1EC0">
      <w:pPr>
        <w:spacing w:line="360" w:lineRule="auto"/>
        <w:rPr>
          <w:rFonts w:ascii="宋体" w:hAnsi="宋体" w:cs="宋体"/>
          <w:color w:val="000000"/>
          <w:sz w:val="24"/>
        </w:rPr>
      </w:pPr>
    </w:p>
    <w:p w:rsidR="000C1EC0" w:rsidRPr="00C6667F" w:rsidRDefault="008C4896">
      <w:pPr>
        <w:spacing w:line="360" w:lineRule="auto"/>
        <w:ind w:firstLineChars="200" w:firstLine="500"/>
        <w:rPr>
          <w:rFonts w:ascii="宋体" w:hAnsi="宋体" w:cs="宋体"/>
          <w:bCs/>
          <w:color w:val="000000"/>
          <w:sz w:val="24"/>
        </w:rPr>
      </w:pPr>
      <w:r w:rsidRPr="00C6667F">
        <w:rPr>
          <w:rFonts w:ascii="宋体" w:hAnsi="宋体" w:cs="宋体" w:hint="eastAsia"/>
          <w:bCs/>
          <w:color w:val="000000"/>
          <w:sz w:val="24"/>
        </w:rPr>
        <w:t>（二）会议召集人及召集方式</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1、除法律法规规定或基金合同另有约定外，基金份额持有人大会由基金管理人召集；</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2、基金管理人未按规定召集或不能召集时，由基金托管人召集；</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5、代表基金份额10%以上（含10%）的基金份额持有人就同一事项要求</w:t>
      </w:r>
      <w:r w:rsidRPr="00C6667F">
        <w:rPr>
          <w:rFonts w:ascii="宋体" w:hAnsi="宋体" w:cs="宋体" w:hint="eastAsia"/>
          <w:color w:val="000000"/>
          <w:sz w:val="24"/>
        </w:rPr>
        <w:lastRenderedPageBreak/>
        <w:t>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6、基金份额持有人会议的召集人负责选择确定开会时间、地点、方式和权益登记日。</w:t>
      </w:r>
    </w:p>
    <w:p w:rsidR="000C1EC0" w:rsidRPr="00C6667F" w:rsidRDefault="000C1EC0">
      <w:pPr>
        <w:spacing w:line="360" w:lineRule="auto"/>
        <w:rPr>
          <w:rFonts w:ascii="宋体" w:hAnsi="宋体" w:cs="宋体"/>
          <w:color w:val="000000"/>
          <w:sz w:val="24"/>
        </w:rPr>
      </w:pP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bCs/>
          <w:color w:val="000000"/>
          <w:sz w:val="24"/>
        </w:rPr>
        <w:t>（三）召开基金份额持有人大会的通知时间、通知内容、通知方式</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1、召开基金份额持有人大会，召集人应于会议召开前30日，在指定媒介公告。基金份额持有人大会通知应至少载明以下内容：</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（1）会议召开的时间、地点和会议形式；</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（2）会议</w:t>
      </w:r>
      <w:proofErr w:type="gramStart"/>
      <w:r w:rsidRPr="00C6667F">
        <w:rPr>
          <w:rFonts w:ascii="宋体" w:hAnsi="宋体" w:cs="宋体" w:hint="eastAsia"/>
          <w:color w:val="000000"/>
          <w:sz w:val="24"/>
        </w:rPr>
        <w:t>拟审议</w:t>
      </w:r>
      <w:proofErr w:type="gramEnd"/>
      <w:r w:rsidRPr="00C6667F">
        <w:rPr>
          <w:rFonts w:ascii="宋体" w:hAnsi="宋体" w:cs="宋体" w:hint="eastAsia"/>
          <w:color w:val="000000"/>
          <w:sz w:val="24"/>
        </w:rPr>
        <w:t>的事项、议事程序和表决方式；</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（3）有权出席基金份额持有人大会的基金份额持有人的权益登记日；</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（4）授权委托证明的内容要求（包括但不限于代理人身份，代理权限和代理有效期限等）、送达时间和地点；</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（5）会务常设联系人姓名及联系电话；</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（6）出席会议者必须准备的文件和必须履行的手续；</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（7）召集人需要通知的其他事项。</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C6667F">
        <w:rPr>
          <w:rFonts w:ascii="宋体" w:hAnsi="宋体" w:cs="宋体" w:hint="eastAsia"/>
          <w:color w:val="000000"/>
          <w:sz w:val="24"/>
        </w:rPr>
        <w:t>拒不派</w:t>
      </w:r>
      <w:proofErr w:type="gramEnd"/>
      <w:r w:rsidRPr="00C6667F">
        <w:rPr>
          <w:rFonts w:ascii="宋体" w:hAnsi="宋体" w:cs="宋体" w:hint="eastAsia"/>
          <w:color w:val="000000"/>
          <w:sz w:val="24"/>
        </w:rPr>
        <w:t>代表对书面表决意见的计票进行监督的，不影响表决意见的计票效力。</w:t>
      </w:r>
    </w:p>
    <w:p w:rsidR="000C1EC0" w:rsidRPr="00C6667F" w:rsidRDefault="000C1EC0">
      <w:pPr>
        <w:spacing w:line="360" w:lineRule="auto"/>
        <w:rPr>
          <w:rFonts w:ascii="宋体" w:hAnsi="宋体" w:cs="宋体"/>
          <w:color w:val="000000"/>
          <w:sz w:val="24"/>
        </w:rPr>
      </w:pPr>
    </w:p>
    <w:p w:rsidR="000C1EC0" w:rsidRPr="00C6667F" w:rsidRDefault="008C4896">
      <w:pPr>
        <w:spacing w:line="360" w:lineRule="auto"/>
        <w:ind w:firstLineChars="200" w:firstLine="500"/>
        <w:rPr>
          <w:rFonts w:ascii="宋体" w:hAnsi="宋体" w:cs="宋体"/>
          <w:bCs/>
          <w:color w:val="000000"/>
          <w:sz w:val="24"/>
        </w:rPr>
      </w:pPr>
      <w:r w:rsidRPr="00C6667F">
        <w:rPr>
          <w:rFonts w:ascii="宋体" w:hAnsi="宋体" w:cs="宋体" w:hint="eastAsia"/>
          <w:bCs/>
          <w:color w:val="000000"/>
          <w:sz w:val="24"/>
        </w:rPr>
        <w:lastRenderedPageBreak/>
        <w:t>（四）基金份额持有人出席会议的方式</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基金份额持有人大会可通过现场开会方式、通讯开会方式或法律法规、监管机关允许的其他方式召开，会议的召开方式由会议召集人确定。</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（2）经核对，汇总到会者出示的在权益登记日持有基金份额的凭证显示，有效的基金份额不少于本基金在权益登记日基金总份额的50%（含50%）。</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2、通讯开会。通讯开会系指基金份额持有人将其对表决事项的投票以书面形式在表决截至日以前送达至召集人指定的地址。通讯开会应以书面方式进行表决。</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在同时符合以下条件时，通讯开会的方式视为有效：</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（1）会议召集人按基金合同约定公布会议通知后，在2个工作日内连续公布相关提示性公告；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（3）本人直接出具书面意见或授权他人代表出具书面意见的，基金份额持有人所持有的基金份额不小于在权益登记日基金总份额的50%（含50%）；</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（4）上述第（3）项中直接出具书面意见的基金份额持有人或受托代表</w:t>
      </w:r>
      <w:r w:rsidRPr="00C6667F">
        <w:rPr>
          <w:rFonts w:ascii="宋体" w:hAnsi="宋体" w:cs="宋体" w:hint="eastAsia"/>
          <w:color w:val="000000"/>
          <w:sz w:val="24"/>
        </w:rPr>
        <w:lastRenderedPageBreak/>
        <w:t>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4、基金份额持有人授权他人代为出席会议并表决的，授权方式可以采用书面、网络、电话、短信或其他方式，具体方式在会议通知中列明。</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5、重新召集基金份额持有人大会的条件</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基金份额持有人大会应当有代表二分之一以上基金份额的持有人参加，方可召开。</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重新召集的基金份额持有人大会应当有代表三分之一以上基金份额的持有人参加，方可召开。</w:t>
      </w:r>
    </w:p>
    <w:p w:rsidR="000C1EC0" w:rsidRPr="00C6667F" w:rsidRDefault="000C1EC0">
      <w:pPr>
        <w:spacing w:line="360" w:lineRule="auto"/>
        <w:rPr>
          <w:rFonts w:ascii="宋体" w:hAnsi="宋体" w:cs="宋体"/>
          <w:color w:val="000000"/>
          <w:sz w:val="24"/>
        </w:rPr>
      </w:pPr>
    </w:p>
    <w:p w:rsidR="000C1EC0" w:rsidRPr="00C6667F" w:rsidRDefault="008C4896">
      <w:pPr>
        <w:spacing w:line="360" w:lineRule="auto"/>
        <w:ind w:firstLineChars="200" w:firstLine="500"/>
        <w:rPr>
          <w:rFonts w:ascii="宋体" w:hAnsi="宋体" w:cs="宋体"/>
          <w:bCs/>
          <w:color w:val="000000"/>
          <w:sz w:val="24"/>
        </w:rPr>
      </w:pPr>
      <w:r w:rsidRPr="00C6667F">
        <w:rPr>
          <w:rFonts w:ascii="宋体" w:hAnsi="宋体" w:cs="宋体" w:hint="eastAsia"/>
          <w:bCs/>
          <w:color w:val="000000"/>
          <w:sz w:val="24"/>
        </w:rPr>
        <w:t>（五）议事内容与程序</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1、议事内容及提案权</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基金份额持有人大会的召集人发出召集会议的通知后，对原有提案的修改应当在基金份额持有人大会召开前及时公告。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基金份额持有人大会不得对未事先公告的议事内容进行表决。</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2、议事程序</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lastRenderedPageBreak/>
        <w:t>（1）现场开会</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w:t>
      </w:r>
      <w:proofErr w:type="gramStart"/>
      <w:r w:rsidRPr="00C6667F">
        <w:rPr>
          <w:rFonts w:ascii="宋体" w:hAnsi="宋体" w:cs="宋体" w:hint="eastAsia"/>
          <w:color w:val="000000"/>
          <w:sz w:val="24"/>
        </w:rPr>
        <w:t>作出</w:t>
      </w:r>
      <w:proofErr w:type="gramEnd"/>
      <w:r w:rsidRPr="00C6667F">
        <w:rPr>
          <w:rFonts w:ascii="宋体" w:hAnsi="宋体" w:cs="宋体" w:hint="eastAsia"/>
          <w:color w:val="000000"/>
          <w:sz w:val="24"/>
        </w:rPr>
        <w:t>的决议的效力。</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会议召集人应当制作出席会议人员的签名册。签名</w:t>
      </w:r>
      <w:proofErr w:type="gramStart"/>
      <w:r w:rsidRPr="00C6667F">
        <w:rPr>
          <w:rFonts w:ascii="宋体" w:hAnsi="宋体" w:cs="宋体" w:hint="eastAsia"/>
          <w:color w:val="000000"/>
          <w:sz w:val="24"/>
        </w:rPr>
        <w:t>册</w:t>
      </w:r>
      <w:proofErr w:type="gramEnd"/>
      <w:r w:rsidRPr="00C6667F">
        <w:rPr>
          <w:rFonts w:ascii="宋体" w:hAnsi="宋体" w:cs="宋体" w:hint="eastAsia"/>
          <w:color w:val="000000"/>
          <w:sz w:val="24"/>
        </w:rPr>
        <w:t>载明参加会议人员姓名（或单位名称）、身份证明文件号码、持有或代表有表决权的基金份额、委托人姓名（或单位名称）和联系方式等事项。</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（2）通讯开会</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在通讯开会的情况下，首先由召集人提前30日公布提案，在所通知的表决截止日期后2个工作日内在公证机关监督下由召集人统计全部有效表决，在公证机关监督下形成决议。</w:t>
      </w:r>
    </w:p>
    <w:p w:rsidR="000C1EC0" w:rsidRPr="00C6667F" w:rsidRDefault="000C1EC0">
      <w:pPr>
        <w:spacing w:line="360" w:lineRule="auto"/>
        <w:rPr>
          <w:rFonts w:ascii="宋体" w:hAnsi="宋体" w:cs="宋体"/>
          <w:color w:val="000000"/>
          <w:sz w:val="24"/>
        </w:rPr>
      </w:pPr>
    </w:p>
    <w:p w:rsidR="000C1EC0" w:rsidRPr="00C6667F" w:rsidRDefault="008C4896">
      <w:pPr>
        <w:spacing w:line="360" w:lineRule="auto"/>
        <w:ind w:firstLineChars="200" w:firstLine="500"/>
        <w:rPr>
          <w:rFonts w:ascii="宋体" w:hAnsi="宋体" w:cs="宋体"/>
          <w:bCs/>
          <w:color w:val="000000"/>
          <w:sz w:val="24"/>
        </w:rPr>
      </w:pPr>
      <w:r w:rsidRPr="00C6667F">
        <w:rPr>
          <w:rFonts w:ascii="宋体" w:hAnsi="宋体" w:cs="宋体" w:hint="eastAsia"/>
          <w:bCs/>
          <w:color w:val="000000"/>
          <w:sz w:val="24"/>
        </w:rPr>
        <w:t>（六）表决</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基金份额持有人所持每份基金份额有一票表决权。</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基金份额持有人大会决议分为一般决议和特别决议：</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1、一般决议，一般决议须经参加大会的基金份额持有人或其代理人所持表决权的50%以上（含50%）通过方为有效；除下列第2项所规定的须以特别决议通过事项以外的其他事项均以一般决议的方式通过。</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特别决议，特别决议应当经参加大会的基金份额持有人或其代理人所持表决权的三分之二以上（含三分之二）通过方可做出。除法律法规、中国证监会或本合同另有约定外，转换基金运作方式、更换基金管理人或者基金托管人、终止基金合同、与其他基金合并应当以特别决议通过方为有效。</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lastRenderedPageBreak/>
        <w:t>基金份额持有人大会采取记名方式进行投票表决。</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基金份额持有人大会的各项提案或同一项提案内并列的各项议题应当分开审议、逐项表决。</w:t>
      </w:r>
    </w:p>
    <w:p w:rsidR="000C1EC0" w:rsidRPr="00C6667F" w:rsidRDefault="000C1EC0">
      <w:pPr>
        <w:spacing w:line="360" w:lineRule="auto"/>
        <w:rPr>
          <w:rFonts w:ascii="宋体" w:hAnsi="宋体" w:cs="宋体"/>
          <w:color w:val="000000"/>
          <w:sz w:val="24"/>
        </w:rPr>
      </w:pPr>
    </w:p>
    <w:p w:rsidR="000C1EC0" w:rsidRPr="00C6667F" w:rsidRDefault="008C4896">
      <w:pPr>
        <w:spacing w:line="360" w:lineRule="auto"/>
        <w:ind w:firstLineChars="200" w:firstLine="500"/>
        <w:rPr>
          <w:rFonts w:ascii="宋体" w:hAnsi="宋体" w:cs="宋体"/>
          <w:bCs/>
          <w:color w:val="000000"/>
          <w:sz w:val="24"/>
        </w:rPr>
      </w:pPr>
      <w:r w:rsidRPr="00C6667F">
        <w:rPr>
          <w:rFonts w:ascii="宋体" w:hAnsi="宋体" w:cs="宋体" w:hint="eastAsia"/>
          <w:bCs/>
          <w:color w:val="000000"/>
          <w:sz w:val="24"/>
        </w:rPr>
        <w:t>（七）计票</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1、现场开会</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C6667F">
        <w:rPr>
          <w:rFonts w:ascii="宋体" w:hAnsi="宋体" w:cs="宋体" w:hint="eastAsia"/>
          <w:color w:val="000000"/>
          <w:sz w:val="24"/>
        </w:rPr>
        <w:t>或大会</w:t>
      </w:r>
      <w:proofErr w:type="gramEnd"/>
      <w:r w:rsidRPr="00C6667F">
        <w:rPr>
          <w:rFonts w:ascii="宋体" w:hAnsi="宋体" w:cs="宋体" w:hint="eastAsia"/>
          <w:color w:val="000000"/>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（2）监票人应当在基金份额持有人表决后立即进行清点并由大会主持人当场公布计票结果。</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（3）如果会议主持人或基金份额持有人或代理人对于提交的表决结果有怀疑，可以在宣布表决结果后立即对所投票</w:t>
      </w:r>
      <w:proofErr w:type="gramStart"/>
      <w:r w:rsidRPr="00C6667F">
        <w:rPr>
          <w:rFonts w:ascii="宋体" w:hAnsi="宋体" w:cs="宋体" w:hint="eastAsia"/>
          <w:color w:val="000000"/>
          <w:sz w:val="24"/>
        </w:rPr>
        <w:t>数要求</w:t>
      </w:r>
      <w:proofErr w:type="gramEnd"/>
      <w:r w:rsidRPr="00C6667F">
        <w:rPr>
          <w:rFonts w:ascii="宋体" w:hAnsi="宋体" w:cs="宋体" w:hint="eastAsia"/>
          <w:color w:val="000000"/>
          <w:sz w:val="24"/>
        </w:rPr>
        <w:t>进行重新清点。监票人应当进行重新清点，重新清点以一次为限。重新清点后，大会主持人应当当场公布重新清点结果。</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（4）计票过程应由公证机关予以公证，基金管理人或基金托管人拒不出席大会的，不影响计票的效力。</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2、通讯开会</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C6667F">
        <w:rPr>
          <w:rFonts w:ascii="宋体" w:hAnsi="宋体" w:cs="宋体" w:hint="eastAsia"/>
          <w:color w:val="000000"/>
          <w:sz w:val="24"/>
        </w:rPr>
        <w:t>人拒派</w:t>
      </w:r>
      <w:proofErr w:type="gramEnd"/>
      <w:r w:rsidRPr="00C6667F">
        <w:rPr>
          <w:rFonts w:ascii="宋体" w:hAnsi="宋体" w:cs="宋体" w:hint="eastAsia"/>
          <w:color w:val="000000"/>
          <w:sz w:val="24"/>
        </w:rPr>
        <w:t>代表对书面表决意见的计票进行监督的，不影响计票和表决结果。</w:t>
      </w:r>
    </w:p>
    <w:p w:rsidR="000C1EC0" w:rsidRPr="00C6667F" w:rsidRDefault="000C1EC0">
      <w:pPr>
        <w:spacing w:line="360" w:lineRule="auto"/>
        <w:rPr>
          <w:rFonts w:ascii="宋体" w:hAnsi="宋体" w:cs="宋体"/>
          <w:color w:val="000000"/>
          <w:sz w:val="24"/>
        </w:rPr>
      </w:pPr>
    </w:p>
    <w:p w:rsidR="000C1EC0" w:rsidRPr="00C6667F" w:rsidRDefault="008C4896">
      <w:pPr>
        <w:spacing w:line="360" w:lineRule="auto"/>
        <w:ind w:firstLineChars="200" w:firstLine="500"/>
        <w:rPr>
          <w:rFonts w:ascii="宋体" w:hAnsi="宋体" w:cs="宋体"/>
          <w:bCs/>
          <w:color w:val="000000"/>
          <w:sz w:val="24"/>
        </w:rPr>
      </w:pPr>
      <w:r w:rsidRPr="00C6667F">
        <w:rPr>
          <w:rFonts w:ascii="宋体" w:hAnsi="宋体" w:cs="宋体" w:hint="eastAsia"/>
          <w:bCs/>
          <w:color w:val="000000"/>
          <w:sz w:val="24"/>
        </w:rPr>
        <w:t>（八）生效与公告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基金份额持有人大会的决议，召集人应当自通过之日起5日内报中国证监会备案。</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基金份额持有人大会的决议自表决通过之日起生效。</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基金份额持有人大会决议自生效之日起2日内在指定媒介上公告。如果采用通讯方式进行表决，在公告基金份额持有人大会决议时，必须将公证书全文、公证机构、公证员姓名等一同公告。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基金管理人、基金托管人和基金份额持有人应当执行生效的基金份额持有人大会的决议。生效的基金份额持有人大会决议对全体基金份额持有人、基金管理人、基金托管人均有约束力。</w:t>
      </w:r>
    </w:p>
    <w:p w:rsidR="000C1EC0" w:rsidRPr="00C6667F" w:rsidRDefault="000C1EC0">
      <w:pPr>
        <w:spacing w:line="360" w:lineRule="auto"/>
        <w:ind w:firstLineChars="200" w:firstLine="500"/>
        <w:rPr>
          <w:rFonts w:ascii="宋体" w:hAnsi="宋体" w:cs="宋体"/>
          <w:color w:val="000000"/>
          <w:sz w:val="24"/>
        </w:rPr>
      </w:pP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（九）本部</w:t>
      </w:r>
      <w:proofErr w:type="gramStart"/>
      <w:r w:rsidRPr="00C6667F">
        <w:rPr>
          <w:rFonts w:ascii="宋体" w:hAnsi="宋体" w:cs="宋体" w:hint="eastAsia"/>
          <w:color w:val="000000"/>
          <w:sz w:val="24"/>
        </w:rPr>
        <w:t>分关于</w:t>
      </w:r>
      <w:proofErr w:type="gramEnd"/>
      <w:r w:rsidRPr="00C6667F">
        <w:rPr>
          <w:rFonts w:ascii="宋体" w:hAnsi="宋体" w:cs="宋体" w:hint="eastAsia"/>
          <w:color w:val="000000"/>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0C1EC0" w:rsidRPr="00C6667F" w:rsidRDefault="000C1EC0">
      <w:pPr>
        <w:spacing w:line="360" w:lineRule="auto"/>
        <w:rPr>
          <w:rFonts w:ascii="宋体" w:hAnsi="宋体" w:cs="宋体"/>
          <w:color w:val="000000"/>
        </w:rPr>
      </w:pPr>
    </w:p>
    <w:p w:rsidR="000C1EC0" w:rsidRPr="00C6667F" w:rsidRDefault="008C4896" w:rsidP="008C4896">
      <w:pPr>
        <w:spacing w:line="360" w:lineRule="auto"/>
        <w:ind w:firstLineChars="200" w:firstLine="502"/>
        <w:rPr>
          <w:rFonts w:ascii="宋体" w:hAnsi="宋体" w:cs="宋体"/>
          <w:b/>
          <w:bCs/>
          <w:color w:val="000000"/>
          <w:sz w:val="24"/>
        </w:rPr>
      </w:pPr>
      <w:r w:rsidRPr="00C6667F">
        <w:rPr>
          <w:rFonts w:ascii="宋体" w:hAnsi="宋体" w:cs="宋体" w:hint="eastAsia"/>
          <w:b/>
          <w:bCs/>
          <w:color w:val="000000"/>
          <w:sz w:val="24"/>
        </w:rPr>
        <w:t>三、基金合同解除和终止的事由、程序以及基金财产的清算</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（一）基金合同的变更</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1、变更基金合同涉及法律法规规定或本合同约定应经基金份额持有人大会决议通过的事项的，应召</w:t>
      </w:r>
      <w:proofErr w:type="gramStart"/>
      <w:r w:rsidRPr="00C6667F">
        <w:rPr>
          <w:rFonts w:ascii="宋体" w:hAnsi="宋体" w:cs="宋体" w:hint="eastAsia"/>
          <w:color w:val="000000"/>
          <w:sz w:val="24"/>
        </w:rPr>
        <w:t>开基金</w:t>
      </w:r>
      <w:proofErr w:type="gramEnd"/>
      <w:r w:rsidRPr="00C6667F">
        <w:rPr>
          <w:rFonts w:ascii="宋体" w:hAnsi="宋体" w:cs="宋体" w:hint="eastAsia"/>
          <w:color w:val="000000"/>
          <w:sz w:val="24"/>
        </w:rPr>
        <w:t>份额持有人大会决议通过。对于可不经基金份额持有人大会决议通过的事项，由基金管理人和基金托管人同意后变更并公告，并报中国证监会备案。</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lastRenderedPageBreak/>
        <w:t>2、关于基金合同变更的基金份额持有人大会决议应当报中国证监会备案，</w:t>
      </w:r>
      <w:proofErr w:type="gramStart"/>
      <w:r w:rsidRPr="00C6667F">
        <w:rPr>
          <w:rFonts w:ascii="宋体" w:hAnsi="宋体" w:cs="宋体" w:hint="eastAsia"/>
          <w:color w:val="000000"/>
          <w:sz w:val="24"/>
        </w:rPr>
        <w:t>自决议</w:t>
      </w:r>
      <w:proofErr w:type="gramEnd"/>
      <w:r w:rsidRPr="00C6667F">
        <w:rPr>
          <w:rFonts w:ascii="宋体" w:hAnsi="宋体" w:cs="宋体" w:hint="eastAsia"/>
          <w:color w:val="000000"/>
          <w:sz w:val="24"/>
        </w:rPr>
        <w:t>生效后两日内在指定媒介公告。</w:t>
      </w:r>
    </w:p>
    <w:p w:rsidR="000C1EC0" w:rsidRPr="00C6667F" w:rsidRDefault="000C1EC0">
      <w:pPr>
        <w:spacing w:line="360" w:lineRule="auto"/>
        <w:rPr>
          <w:rFonts w:ascii="宋体" w:hAnsi="宋体" w:cs="宋体"/>
          <w:color w:val="000000"/>
          <w:sz w:val="24"/>
        </w:rPr>
      </w:pP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（二）基金合同的终止事由</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有下列情形之一的，基金合同应当终止：</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1、基金份额持有人大会决定终止的；</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2、基金管理人、基金托管人职责终止，在6个月内没有新基金管理人、新基金托管人承接的；</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3、基金合同约定的其他情形；</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4、相关法律法规和中国证监会规定的其他情况。</w:t>
      </w:r>
    </w:p>
    <w:p w:rsidR="000C1EC0" w:rsidRPr="00C6667F" w:rsidRDefault="000C1EC0">
      <w:pPr>
        <w:spacing w:line="360" w:lineRule="auto"/>
        <w:rPr>
          <w:rFonts w:ascii="宋体" w:hAnsi="宋体" w:cs="宋体"/>
          <w:color w:val="000000"/>
          <w:sz w:val="24"/>
        </w:rPr>
      </w:pP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（三）基金财产的清算</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1、基金财产清算小组：自出现基金合同终止事由之日起30个工作日内成立清算小组，基金管理人组织基金财产清算小组并在中国证监会的监督下进行基金清算。</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2、基金财产清算小组组成：基金财产清算小组成员由基金管理人、基金托管人、具有证券、期货相关业务资格的注册会计师、律师以及中国证监会指定的人员组成。基金财产清算小组可以聘用必要的工作人员。</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3、基金财产清算小组职责：基金财产清算小组负责基金财产的保管、清理、估价、变现和分配。基金财产清算小组可以依法进行必要的民事活动。</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4、基金财产清算程序：</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（1）基金合同终止情形出现时，由基金财产清算小组统一接管基金；</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（2）对基金财产和债权债务进行清理和确认；</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（3）对基金财产进行估值和变现；</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（4）制作清算报告；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（5）聘请会计师事务所对清算报告进行外部审计，聘请律师事务所对清算报告出具法律意见书；</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（6）将清算报告报中国证监会备案并公告；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lastRenderedPageBreak/>
        <w:t>（7）对基金剩余财产进行分配；</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5、基金财产清算的期限为6个月，但因本基金所持证券的流动性受到限制而不能及时变现的，清算期限相应顺延。</w:t>
      </w:r>
    </w:p>
    <w:p w:rsidR="000C1EC0" w:rsidRPr="00C6667F" w:rsidRDefault="000C1EC0">
      <w:pPr>
        <w:spacing w:line="360" w:lineRule="auto"/>
        <w:rPr>
          <w:rFonts w:ascii="宋体" w:hAnsi="宋体" w:cs="宋体"/>
          <w:color w:val="000000"/>
          <w:sz w:val="24"/>
        </w:rPr>
      </w:pP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（四）清算费用</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清算费用是指基金财产清算小组在进行基金财产清算过程中发生的所有合理费用，清算费用由基金财产清算小组优先从基金剩余财产中支付。</w:t>
      </w:r>
    </w:p>
    <w:p w:rsidR="000C1EC0" w:rsidRPr="00C6667F" w:rsidRDefault="000C1EC0">
      <w:pPr>
        <w:spacing w:line="360" w:lineRule="auto"/>
        <w:rPr>
          <w:rFonts w:ascii="宋体" w:hAnsi="宋体" w:cs="宋体"/>
          <w:color w:val="000000"/>
          <w:sz w:val="24"/>
        </w:rPr>
      </w:pP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（五）基金财产清算剩余资产的分配</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依据基金财产清算的分配方案，将基金财产清算后的全部剩余资产扣除基金财产清算费用、交纳所欠税款并清偿基金债务后，按基金份额持有人持有的基金份额比例进行分配。</w:t>
      </w:r>
    </w:p>
    <w:p w:rsidR="000C1EC0" w:rsidRPr="00C6667F" w:rsidRDefault="000C1EC0">
      <w:pPr>
        <w:spacing w:line="360" w:lineRule="auto"/>
        <w:rPr>
          <w:rFonts w:ascii="宋体" w:hAnsi="宋体" w:cs="宋体"/>
          <w:color w:val="000000"/>
          <w:sz w:val="24"/>
        </w:rPr>
      </w:pP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（六）基金财产清算的公告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0C1EC0" w:rsidRPr="00C6667F" w:rsidRDefault="000C1EC0">
      <w:pPr>
        <w:spacing w:line="360" w:lineRule="auto"/>
        <w:rPr>
          <w:rFonts w:ascii="宋体" w:hAnsi="宋体" w:cs="宋体"/>
          <w:color w:val="000000"/>
          <w:sz w:val="24"/>
        </w:rPr>
      </w:pP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（七）基金财产清算账册及文件的保存</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基金财产清算账册及有关文件由基金托管人保存15年以上。</w:t>
      </w:r>
    </w:p>
    <w:p w:rsidR="000C1EC0" w:rsidRPr="00C6667F" w:rsidRDefault="000C1EC0" w:rsidP="008C4896">
      <w:pPr>
        <w:spacing w:line="360" w:lineRule="auto"/>
        <w:ind w:firstLineChars="225" w:firstLine="563"/>
        <w:rPr>
          <w:rFonts w:ascii="宋体" w:hAnsi="宋体" w:cs="宋体"/>
          <w:color w:val="000000"/>
          <w:sz w:val="24"/>
        </w:rPr>
      </w:pPr>
    </w:p>
    <w:p w:rsidR="000C1EC0" w:rsidRPr="00C6667F" w:rsidRDefault="008C4896" w:rsidP="008C4896">
      <w:pPr>
        <w:spacing w:line="360" w:lineRule="auto"/>
        <w:ind w:firstLineChars="200" w:firstLine="502"/>
        <w:rPr>
          <w:rFonts w:ascii="宋体" w:hAnsi="宋体" w:cs="宋体"/>
          <w:b/>
          <w:bCs/>
          <w:color w:val="000000"/>
          <w:sz w:val="24"/>
        </w:rPr>
      </w:pPr>
      <w:r w:rsidRPr="00C6667F">
        <w:rPr>
          <w:rFonts w:ascii="宋体" w:hAnsi="宋体" w:cs="宋体" w:hint="eastAsia"/>
          <w:b/>
          <w:bCs/>
          <w:color w:val="000000"/>
          <w:sz w:val="24"/>
        </w:rPr>
        <w:t>四、争议解决方式</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争议处理期间，基金合同当事人应恪守各自的职责，继续忠实、勤勉、</w:t>
      </w:r>
      <w:r w:rsidRPr="00C6667F">
        <w:rPr>
          <w:rFonts w:ascii="宋体" w:hAnsi="宋体" w:cs="宋体" w:hint="eastAsia"/>
          <w:color w:val="000000"/>
          <w:sz w:val="24"/>
        </w:rPr>
        <w:lastRenderedPageBreak/>
        <w:t>尽责地履行基金合同规定的义务，维护基金份额持有人的合法权益。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基金合同受中国法律管辖。</w:t>
      </w:r>
    </w:p>
    <w:p w:rsidR="000C1EC0" w:rsidRPr="00C6667F" w:rsidRDefault="000C1EC0">
      <w:pPr>
        <w:pStyle w:val="af4"/>
        <w:spacing w:after="83"/>
        <w:ind w:firstLineChars="0"/>
        <w:rPr>
          <w:rFonts w:ascii="宋体" w:hAnsi="宋体" w:cs="宋体"/>
          <w:color w:val="000000"/>
        </w:rPr>
      </w:pPr>
    </w:p>
    <w:p w:rsidR="000C1EC0" w:rsidRPr="00C6667F" w:rsidRDefault="008C4896" w:rsidP="008C4896">
      <w:pPr>
        <w:spacing w:line="360" w:lineRule="auto"/>
        <w:ind w:firstLineChars="200" w:firstLine="502"/>
        <w:rPr>
          <w:rFonts w:ascii="宋体" w:hAnsi="宋体" w:cs="宋体"/>
          <w:b/>
          <w:bCs/>
          <w:color w:val="000000"/>
          <w:sz w:val="24"/>
        </w:rPr>
      </w:pPr>
      <w:r w:rsidRPr="00C6667F">
        <w:rPr>
          <w:rFonts w:ascii="宋体" w:hAnsi="宋体" w:cs="宋体" w:hint="eastAsia"/>
          <w:b/>
          <w:bCs/>
          <w:color w:val="000000"/>
          <w:sz w:val="24"/>
        </w:rPr>
        <w:t>五、基金合同存放地和投资人取得基金合同的方式</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基金合同可印制成册，供投资者在基金管理人、基金托管人、销售机构的办公场所和营业场所查阅。</w:t>
      </w:r>
    </w:p>
    <w:p w:rsidR="000C1EC0" w:rsidRPr="00C6667F" w:rsidRDefault="008C4896">
      <w:pPr>
        <w:spacing w:line="360" w:lineRule="auto"/>
        <w:ind w:firstLineChars="200" w:firstLine="500"/>
        <w:rPr>
          <w:rFonts w:ascii="宋体" w:hAnsi="宋体" w:cs="宋体"/>
          <w:color w:val="000000"/>
        </w:rPr>
      </w:pPr>
      <w:r w:rsidRPr="00C6667F">
        <w:rPr>
          <w:rFonts w:ascii="宋体" w:hAnsi="宋体" w:cs="宋体" w:hint="eastAsia"/>
          <w:color w:val="000000"/>
          <w:sz w:val="24"/>
        </w:rPr>
        <w:br w:type="page"/>
      </w:r>
    </w:p>
    <w:p w:rsidR="000C1EC0" w:rsidRPr="00C6667F" w:rsidRDefault="008C4896">
      <w:pPr>
        <w:pStyle w:val="1"/>
        <w:spacing w:line="360" w:lineRule="auto"/>
        <w:ind w:firstLine="502"/>
        <w:rPr>
          <w:rFonts w:cs="宋体"/>
          <w:color w:val="000000"/>
        </w:rPr>
      </w:pPr>
      <w:bookmarkStart w:id="77" w:name="_Toc162668659"/>
      <w:bookmarkStart w:id="78" w:name="_Toc25768052"/>
      <w:r w:rsidRPr="00C6667F">
        <w:rPr>
          <w:rFonts w:cs="宋体" w:hint="eastAsia"/>
          <w:color w:val="000000"/>
        </w:rPr>
        <w:lastRenderedPageBreak/>
        <w:t>二十、基金托管协议的内容摘要</w:t>
      </w:r>
      <w:bookmarkEnd w:id="77"/>
      <w:bookmarkEnd w:id="78"/>
    </w:p>
    <w:p w:rsidR="000C1EC0" w:rsidRPr="00C6667F" w:rsidRDefault="008C4896" w:rsidP="008C4896">
      <w:pPr>
        <w:pStyle w:val="2"/>
        <w:spacing w:before="0" w:after="0" w:line="360" w:lineRule="auto"/>
        <w:ind w:firstLineChars="200" w:firstLine="502"/>
        <w:rPr>
          <w:rFonts w:ascii="宋体" w:eastAsia="宋体" w:hAnsi="宋体" w:cs="宋体"/>
          <w:bCs w:val="0"/>
          <w:color w:val="000000"/>
          <w:sz w:val="24"/>
          <w:szCs w:val="24"/>
        </w:rPr>
      </w:pPr>
      <w:r w:rsidRPr="00C6667F">
        <w:rPr>
          <w:rFonts w:ascii="宋体" w:eastAsia="宋体" w:hAnsi="宋体" w:cs="宋体" w:hint="eastAsia"/>
          <w:bCs w:val="0"/>
          <w:color w:val="000000"/>
          <w:sz w:val="24"/>
          <w:szCs w:val="24"/>
        </w:rPr>
        <w:t>一、托管协议的当事人</w:t>
      </w:r>
    </w:p>
    <w:p w:rsidR="000C1EC0" w:rsidRPr="00C6667F" w:rsidRDefault="008C4896">
      <w:pPr>
        <w:spacing w:line="360" w:lineRule="auto"/>
        <w:ind w:firstLineChars="200" w:firstLine="500"/>
        <w:rPr>
          <w:rFonts w:ascii="宋体" w:hAnsi="宋体" w:cs="宋体"/>
          <w:bCs/>
          <w:color w:val="000000"/>
          <w:kern w:val="0"/>
          <w:sz w:val="24"/>
        </w:rPr>
      </w:pPr>
      <w:r w:rsidRPr="00C6667F">
        <w:rPr>
          <w:rFonts w:ascii="宋体" w:hAnsi="宋体" w:cs="宋体" w:hint="eastAsia"/>
          <w:bCs/>
          <w:color w:val="000000"/>
          <w:kern w:val="0"/>
          <w:sz w:val="24"/>
        </w:rPr>
        <w:t>（一）基金管理人</w:t>
      </w:r>
    </w:p>
    <w:p w:rsidR="000C1EC0" w:rsidRPr="00C6667F" w:rsidRDefault="008C4896">
      <w:pPr>
        <w:spacing w:line="360" w:lineRule="auto"/>
        <w:ind w:firstLineChars="200" w:firstLine="500"/>
        <w:rPr>
          <w:rFonts w:ascii="宋体" w:hAnsi="宋体" w:cs="宋体"/>
          <w:bCs/>
          <w:color w:val="000000"/>
          <w:kern w:val="0"/>
          <w:sz w:val="24"/>
        </w:rPr>
      </w:pPr>
      <w:r w:rsidRPr="00C6667F">
        <w:rPr>
          <w:rFonts w:ascii="宋体" w:hAnsi="宋体" w:cs="宋体" w:hint="eastAsia"/>
          <w:bCs/>
          <w:color w:val="000000"/>
          <w:kern w:val="0"/>
          <w:sz w:val="24"/>
        </w:rPr>
        <w:t>名称：财通基金管理有限公司</w:t>
      </w:r>
    </w:p>
    <w:p w:rsidR="000C1EC0" w:rsidRPr="00C6667F" w:rsidRDefault="008C4896">
      <w:pPr>
        <w:spacing w:line="360" w:lineRule="auto"/>
        <w:ind w:firstLineChars="200" w:firstLine="500"/>
        <w:rPr>
          <w:rFonts w:ascii="宋体" w:hAnsi="宋体" w:cs="宋体"/>
          <w:bCs/>
          <w:color w:val="000000"/>
          <w:kern w:val="0"/>
          <w:sz w:val="24"/>
        </w:rPr>
      </w:pPr>
      <w:r w:rsidRPr="00C6667F">
        <w:rPr>
          <w:rFonts w:ascii="宋体" w:hAnsi="宋体" w:cs="宋体" w:hint="eastAsia"/>
          <w:bCs/>
          <w:color w:val="000000"/>
          <w:kern w:val="0"/>
          <w:sz w:val="24"/>
        </w:rPr>
        <w:t>住所：上海市虹口区吴淞路619号505室</w:t>
      </w:r>
    </w:p>
    <w:p w:rsidR="000C1EC0" w:rsidRPr="00C6667F" w:rsidRDefault="008C4896">
      <w:pPr>
        <w:spacing w:line="360" w:lineRule="auto"/>
        <w:ind w:firstLineChars="200" w:firstLine="500"/>
        <w:rPr>
          <w:rFonts w:ascii="宋体" w:hAnsi="宋体" w:cs="宋体"/>
          <w:bCs/>
          <w:color w:val="000000"/>
          <w:kern w:val="0"/>
          <w:sz w:val="24"/>
        </w:rPr>
      </w:pPr>
      <w:r w:rsidRPr="00C6667F">
        <w:rPr>
          <w:rFonts w:ascii="宋体" w:hAnsi="宋体" w:cs="宋体" w:hint="eastAsia"/>
          <w:bCs/>
          <w:color w:val="000000"/>
          <w:kern w:val="0"/>
          <w:sz w:val="24"/>
        </w:rPr>
        <w:t>法定代表人：夏理芬</w:t>
      </w:r>
    </w:p>
    <w:p w:rsidR="000C1EC0" w:rsidRPr="00C6667F" w:rsidRDefault="008C4896">
      <w:pPr>
        <w:spacing w:line="360" w:lineRule="auto"/>
        <w:ind w:firstLineChars="200" w:firstLine="500"/>
        <w:rPr>
          <w:rFonts w:ascii="宋体" w:hAnsi="宋体" w:cs="宋体"/>
          <w:bCs/>
          <w:color w:val="000000"/>
          <w:kern w:val="0"/>
          <w:sz w:val="24"/>
        </w:rPr>
      </w:pPr>
      <w:r w:rsidRPr="00C6667F">
        <w:rPr>
          <w:rFonts w:ascii="宋体" w:hAnsi="宋体" w:cs="宋体" w:hint="eastAsia"/>
          <w:bCs/>
          <w:color w:val="000000"/>
          <w:kern w:val="0"/>
          <w:sz w:val="24"/>
        </w:rPr>
        <w:t>成立时间：2011年6月21日</w:t>
      </w:r>
    </w:p>
    <w:p w:rsidR="000C1EC0" w:rsidRPr="00C6667F" w:rsidRDefault="008C4896">
      <w:pPr>
        <w:spacing w:line="360" w:lineRule="auto"/>
        <w:ind w:firstLineChars="200" w:firstLine="500"/>
        <w:rPr>
          <w:rFonts w:ascii="宋体" w:hAnsi="宋体" w:cs="宋体"/>
          <w:bCs/>
          <w:color w:val="000000"/>
          <w:kern w:val="0"/>
          <w:sz w:val="24"/>
        </w:rPr>
      </w:pPr>
      <w:r w:rsidRPr="00C6667F">
        <w:rPr>
          <w:rFonts w:ascii="宋体" w:hAnsi="宋体" w:cs="宋体" w:hint="eastAsia"/>
          <w:bCs/>
          <w:color w:val="000000"/>
          <w:kern w:val="0"/>
          <w:sz w:val="24"/>
        </w:rPr>
        <w:t>批准设立机关及批准设立文号：中国证监会证监许可【2011】840号</w:t>
      </w:r>
    </w:p>
    <w:p w:rsidR="000C1EC0" w:rsidRPr="00C6667F" w:rsidRDefault="008C4896">
      <w:pPr>
        <w:spacing w:line="360" w:lineRule="auto"/>
        <w:ind w:firstLineChars="200" w:firstLine="500"/>
        <w:rPr>
          <w:rFonts w:ascii="宋体" w:hAnsi="宋体" w:cs="宋体"/>
          <w:bCs/>
          <w:color w:val="000000"/>
          <w:kern w:val="0"/>
          <w:sz w:val="24"/>
        </w:rPr>
      </w:pPr>
      <w:r w:rsidRPr="00C6667F">
        <w:rPr>
          <w:rFonts w:ascii="宋体" w:hAnsi="宋体" w:cs="宋体" w:hint="eastAsia"/>
          <w:bCs/>
          <w:color w:val="000000"/>
          <w:kern w:val="0"/>
          <w:sz w:val="24"/>
        </w:rPr>
        <w:t>注册资本：贰亿元人民币</w:t>
      </w:r>
    </w:p>
    <w:p w:rsidR="000C1EC0" w:rsidRPr="00C6667F" w:rsidRDefault="008C4896">
      <w:pPr>
        <w:spacing w:line="360" w:lineRule="auto"/>
        <w:ind w:firstLineChars="200" w:firstLine="500"/>
        <w:rPr>
          <w:rFonts w:ascii="宋体" w:hAnsi="宋体" w:cs="宋体"/>
          <w:bCs/>
          <w:color w:val="000000"/>
          <w:kern w:val="0"/>
          <w:sz w:val="24"/>
        </w:rPr>
      </w:pPr>
      <w:r w:rsidRPr="00C6667F">
        <w:rPr>
          <w:rFonts w:ascii="宋体" w:hAnsi="宋体" w:cs="宋体" w:hint="eastAsia"/>
          <w:bCs/>
          <w:color w:val="000000"/>
          <w:kern w:val="0"/>
          <w:sz w:val="24"/>
        </w:rPr>
        <w:t>组织形式: 有限责任公司</w:t>
      </w:r>
    </w:p>
    <w:p w:rsidR="000C1EC0" w:rsidRPr="00C6667F" w:rsidRDefault="008C4896">
      <w:pPr>
        <w:spacing w:line="360" w:lineRule="auto"/>
        <w:ind w:firstLineChars="200" w:firstLine="500"/>
        <w:rPr>
          <w:rFonts w:ascii="宋体" w:hAnsi="宋体" w:cs="宋体"/>
          <w:bCs/>
          <w:color w:val="000000"/>
          <w:kern w:val="0"/>
          <w:sz w:val="24"/>
        </w:rPr>
      </w:pPr>
      <w:r w:rsidRPr="00C6667F">
        <w:rPr>
          <w:rFonts w:ascii="宋体" w:hAnsi="宋体" w:cs="宋体" w:hint="eastAsia"/>
          <w:bCs/>
          <w:color w:val="000000"/>
          <w:kern w:val="0"/>
          <w:sz w:val="24"/>
        </w:rPr>
        <w:t>经营范围：基金募集、基金销售、资产管理及中国证监会许可的其他业务。【企业经营涉及行政许可的，凭许可证件经营】</w:t>
      </w:r>
    </w:p>
    <w:p w:rsidR="000C1EC0" w:rsidRPr="00C6667F" w:rsidRDefault="008C4896">
      <w:pPr>
        <w:spacing w:line="360" w:lineRule="auto"/>
        <w:ind w:firstLineChars="200" w:firstLine="500"/>
        <w:rPr>
          <w:rFonts w:ascii="宋体" w:hAnsi="宋体" w:cs="宋体"/>
          <w:bCs/>
          <w:color w:val="000000"/>
          <w:kern w:val="0"/>
          <w:sz w:val="24"/>
        </w:rPr>
      </w:pPr>
      <w:r w:rsidRPr="00C6667F">
        <w:rPr>
          <w:rFonts w:ascii="宋体" w:hAnsi="宋体" w:cs="宋体" w:hint="eastAsia"/>
          <w:bCs/>
          <w:color w:val="000000"/>
          <w:kern w:val="0"/>
          <w:sz w:val="24"/>
        </w:rPr>
        <w:t>存续期间：持续经营</w:t>
      </w:r>
    </w:p>
    <w:p w:rsidR="000C1EC0" w:rsidRPr="00C6667F" w:rsidRDefault="008C4896">
      <w:pPr>
        <w:spacing w:line="360" w:lineRule="auto"/>
        <w:ind w:firstLineChars="200" w:firstLine="500"/>
        <w:rPr>
          <w:rFonts w:ascii="宋体" w:hAnsi="宋体" w:cs="宋体"/>
          <w:bCs/>
          <w:color w:val="000000"/>
          <w:kern w:val="0"/>
          <w:sz w:val="24"/>
        </w:rPr>
      </w:pPr>
      <w:r w:rsidRPr="00C6667F">
        <w:rPr>
          <w:rFonts w:ascii="宋体" w:hAnsi="宋体" w:cs="宋体" w:hint="eastAsia"/>
          <w:bCs/>
          <w:color w:val="000000"/>
          <w:kern w:val="0"/>
          <w:sz w:val="24"/>
        </w:rPr>
        <w:t>电话：021-2053 7888</w:t>
      </w:r>
    </w:p>
    <w:p w:rsidR="000C1EC0" w:rsidRPr="00C6667F" w:rsidRDefault="008C4896">
      <w:pPr>
        <w:spacing w:line="360" w:lineRule="auto"/>
        <w:ind w:firstLineChars="200" w:firstLine="500"/>
        <w:rPr>
          <w:rFonts w:ascii="宋体" w:hAnsi="宋体" w:cs="宋体"/>
          <w:bCs/>
          <w:color w:val="000000"/>
          <w:kern w:val="0"/>
          <w:sz w:val="24"/>
        </w:rPr>
      </w:pPr>
      <w:r w:rsidRPr="00C6667F">
        <w:rPr>
          <w:rFonts w:ascii="宋体" w:hAnsi="宋体" w:cs="宋体" w:hint="eastAsia"/>
          <w:bCs/>
          <w:color w:val="000000"/>
          <w:kern w:val="0"/>
          <w:sz w:val="24"/>
        </w:rPr>
        <w:t>传真：021-2053 7999</w:t>
      </w:r>
    </w:p>
    <w:p w:rsidR="000C1EC0" w:rsidRPr="00C6667F" w:rsidRDefault="000C1EC0">
      <w:pPr>
        <w:spacing w:line="360" w:lineRule="auto"/>
        <w:ind w:firstLineChars="200" w:firstLine="500"/>
        <w:rPr>
          <w:rFonts w:ascii="宋体" w:hAnsi="宋体" w:cs="宋体"/>
          <w:bCs/>
          <w:color w:val="000000"/>
          <w:kern w:val="0"/>
          <w:sz w:val="24"/>
        </w:rPr>
      </w:pPr>
    </w:p>
    <w:p w:rsidR="000C1EC0" w:rsidRPr="00C6667F" w:rsidRDefault="008C4896">
      <w:pPr>
        <w:spacing w:line="360" w:lineRule="auto"/>
        <w:ind w:firstLineChars="200" w:firstLine="500"/>
        <w:rPr>
          <w:rFonts w:ascii="宋体" w:hAnsi="宋体" w:cs="宋体"/>
          <w:bCs/>
          <w:color w:val="000000"/>
          <w:kern w:val="0"/>
          <w:sz w:val="24"/>
        </w:rPr>
      </w:pPr>
      <w:r w:rsidRPr="00C6667F">
        <w:rPr>
          <w:rFonts w:ascii="宋体" w:hAnsi="宋体" w:cs="宋体" w:hint="eastAsia"/>
          <w:bCs/>
          <w:color w:val="000000"/>
          <w:kern w:val="0"/>
          <w:sz w:val="24"/>
        </w:rPr>
        <w:t>（二）基金托管人</w:t>
      </w:r>
    </w:p>
    <w:p w:rsidR="000C1EC0" w:rsidRPr="00C6667F" w:rsidRDefault="008C4896">
      <w:pPr>
        <w:spacing w:line="360" w:lineRule="auto"/>
        <w:ind w:firstLineChars="200" w:firstLine="500"/>
        <w:rPr>
          <w:rFonts w:ascii="宋体" w:hAnsi="宋体" w:cs="宋体"/>
          <w:bCs/>
          <w:color w:val="000000"/>
          <w:kern w:val="0"/>
          <w:sz w:val="24"/>
        </w:rPr>
      </w:pPr>
      <w:r w:rsidRPr="00C6667F">
        <w:rPr>
          <w:rFonts w:ascii="宋体" w:hAnsi="宋体" w:cs="宋体" w:hint="eastAsia"/>
          <w:bCs/>
          <w:color w:val="000000"/>
          <w:kern w:val="0"/>
          <w:sz w:val="24"/>
        </w:rPr>
        <w:t>名称：中国工商银行股份有限公司</w:t>
      </w:r>
    </w:p>
    <w:p w:rsidR="000C1EC0" w:rsidRPr="00C6667F" w:rsidRDefault="008C4896">
      <w:pPr>
        <w:spacing w:line="360" w:lineRule="auto"/>
        <w:ind w:firstLineChars="200" w:firstLine="500"/>
        <w:rPr>
          <w:rFonts w:ascii="宋体" w:hAnsi="宋体" w:cs="宋体"/>
          <w:bCs/>
          <w:color w:val="000000"/>
          <w:kern w:val="0"/>
          <w:sz w:val="24"/>
        </w:rPr>
      </w:pPr>
      <w:r w:rsidRPr="00C6667F">
        <w:rPr>
          <w:rFonts w:ascii="宋体" w:hAnsi="宋体" w:cs="宋体" w:hint="eastAsia"/>
          <w:bCs/>
          <w:color w:val="000000"/>
          <w:kern w:val="0"/>
          <w:sz w:val="24"/>
        </w:rPr>
        <w:t>住所：北京市西城区复兴门内大街55号（100032）</w:t>
      </w:r>
    </w:p>
    <w:p w:rsidR="000C1EC0" w:rsidRPr="00C6667F" w:rsidRDefault="008C4896">
      <w:pPr>
        <w:spacing w:line="360" w:lineRule="auto"/>
        <w:ind w:firstLineChars="200" w:firstLine="500"/>
        <w:rPr>
          <w:rFonts w:ascii="宋体" w:hAnsi="宋体" w:cs="宋体"/>
          <w:bCs/>
          <w:color w:val="000000"/>
          <w:kern w:val="0"/>
          <w:sz w:val="24"/>
        </w:rPr>
      </w:pPr>
      <w:r w:rsidRPr="00C6667F">
        <w:rPr>
          <w:rFonts w:ascii="宋体" w:hAnsi="宋体" w:cs="宋体" w:hint="eastAsia"/>
          <w:bCs/>
          <w:color w:val="000000"/>
          <w:kern w:val="0"/>
          <w:sz w:val="24"/>
        </w:rPr>
        <w:t>法定代表人：陈四清</w:t>
      </w:r>
    </w:p>
    <w:p w:rsidR="000C1EC0" w:rsidRPr="00C6667F" w:rsidRDefault="008C4896">
      <w:pPr>
        <w:spacing w:line="360" w:lineRule="auto"/>
        <w:ind w:firstLineChars="200" w:firstLine="500"/>
        <w:rPr>
          <w:rFonts w:ascii="宋体" w:hAnsi="宋体" w:cs="宋体"/>
          <w:bCs/>
          <w:color w:val="000000"/>
          <w:kern w:val="0"/>
          <w:sz w:val="24"/>
        </w:rPr>
      </w:pPr>
      <w:r w:rsidRPr="00C6667F">
        <w:rPr>
          <w:rFonts w:ascii="宋体" w:hAnsi="宋体" w:cs="宋体" w:hint="eastAsia"/>
          <w:bCs/>
          <w:color w:val="000000"/>
          <w:kern w:val="0"/>
          <w:sz w:val="24"/>
        </w:rPr>
        <w:t>电话：（010）66105799</w:t>
      </w:r>
    </w:p>
    <w:p w:rsidR="000C1EC0" w:rsidRPr="00C6667F" w:rsidRDefault="008C4896">
      <w:pPr>
        <w:spacing w:line="360" w:lineRule="auto"/>
        <w:ind w:firstLineChars="200" w:firstLine="500"/>
        <w:rPr>
          <w:rFonts w:ascii="宋体" w:hAnsi="宋体" w:cs="宋体"/>
          <w:bCs/>
          <w:color w:val="000000"/>
          <w:kern w:val="0"/>
          <w:sz w:val="24"/>
        </w:rPr>
      </w:pPr>
      <w:r w:rsidRPr="00C6667F">
        <w:rPr>
          <w:rFonts w:ascii="宋体" w:hAnsi="宋体" w:cs="宋体" w:hint="eastAsia"/>
          <w:bCs/>
          <w:color w:val="000000"/>
          <w:kern w:val="0"/>
          <w:sz w:val="24"/>
        </w:rPr>
        <w:t>传真：（010）66105798</w:t>
      </w:r>
    </w:p>
    <w:p w:rsidR="000C1EC0" w:rsidRPr="00C6667F" w:rsidRDefault="008C4896">
      <w:pPr>
        <w:spacing w:line="360" w:lineRule="auto"/>
        <w:ind w:firstLineChars="200" w:firstLine="500"/>
        <w:rPr>
          <w:rFonts w:ascii="宋体" w:hAnsi="宋体" w:cs="宋体"/>
          <w:bCs/>
          <w:color w:val="000000"/>
          <w:kern w:val="0"/>
          <w:sz w:val="24"/>
        </w:rPr>
      </w:pPr>
      <w:r w:rsidRPr="00C6667F">
        <w:rPr>
          <w:rFonts w:ascii="宋体" w:hAnsi="宋体" w:cs="宋体" w:hint="eastAsia"/>
          <w:bCs/>
          <w:color w:val="000000"/>
          <w:kern w:val="0"/>
          <w:sz w:val="24"/>
        </w:rPr>
        <w:t>联系人：洪渊</w:t>
      </w:r>
    </w:p>
    <w:p w:rsidR="000C1EC0" w:rsidRPr="00C6667F" w:rsidRDefault="008C4896">
      <w:pPr>
        <w:spacing w:line="360" w:lineRule="auto"/>
        <w:ind w:firstLineChars="200" w:firstLine="500"/>
        <w:rPr>
          <w:rFonts w:ascii="宋体" w:hAnsi="宋体" w:cs="宋体"/>
          <w:bCs/>
          <w:color w:val="000000"/>
          <w:kern w:val="0"/>
          <w:sz w:val="24"/>
        </w:rPr>
      </w:pPr>
      <w:r w:rsidRPr="00C6667F">
        <w:rPr>
          <w:rFonts w:ascii="宋体" w:hAnsi="宋体" w:cs="宋体" w:hint="eastAsia"/>
          <w:bCs/>
          <w:color w:val="000000"/>
          <w:kern w:val="0"/>
          <w:sz w:val="24"/>
        </w:rPr>
        <w:t>成立时间：1984年1月1日</w:t>
      </w:r>
    </w:p>
    <w:p w:rsidR="000C1EC0" w:rsidRPr="00C6667F" w:rsidRDefault="008C4896">
      <w:pPr>
        <w:spacing w:line="360" w:lineRule="auto"/>
        <w:ind w:firstLineChars="200" w:firstLine="500"/>
        <w:rPr>
          <w:rFonts w:ascii="宋体" w:hAnsi="宋体" w:cs="宋体"/>
          <w:bCs/>
          <w:color w:val="000000"/>
          <w:kern w:val="0"/>
          <w:sz w:val="24"/>
        </w:rPr>
      </w:pPr>
      <w:r w:rsidRPr="00C6667F">
        <w:rPr>
          <w:rFonts w:ascii="宋体" w:hAnsi="宋体" w:cs="宋体" w:hint="eastAsia"/>
          <w:bCs/>
          <w:color w:val="000000"/>
          <w:kern w:val="0"/>
          <w:sz w:val="24"/>
        </w:rPr>
        <w:t>组织形式：股份有限公司</w:t>
      </w:r>
    </w:p>
    <w:p w:rsidR="000C1EC0" w:rsidRPr="00C6667F" w:rsidRDefault="008C4896">
      <w:pPr>
        <w:spacing w:line="360" w:lineRule="auto"/>
        <w:ind w:firstLineChars="200" w:firstLine="500"/>
        <w:rPr>
          <w:rFonts w:ascii="宋体" w:hAnsi="宋体" w:cs="宋体"/>
          <w:bCs/>
          <w:color w:val="000000"/>
          <w:kern w:val="0"/>
          <w:sz w:val="24"/>
        </w:rPr>
      </w:pPr>
      <w:r w:rsidRPr="00C6667F">
        <w:rPr>
          <w:rFonts w:ascii="宋体" w:hAnsi="宋体" w:cs="宋体" w:hint="eastAsia"/>
          <w:bCs/>
          <w:color w:val="000000"/>
          <w:kern w:val="0"/>
          <w:sz w:val="24"/>
        </w:rPr>
        <w:t>注册资本：人民币</w:t>
      </w:r>
      <w:r w:rsidRPr="00C6667F">
        <w:rPr>
          <w:rFonts w:hint="eastAsia"/>
          <w:color w:val="000000"/>
          <w:sz w:val="24"/>
        </w:rPr>
        <w:t>35,640,625.71</w:t>
      </w:r>
      <w:r w:rsidRPr="00C6667F">
        <w:rPr>
          <w:rFonts w:ascii="宋体" w:hAnsi="宋体" w:cs="宋体" w:hint="eastAsia"/>
          <w:bCs/>
          <w:color w:val="000000"/>
          <w:kern w:val="0"/>
          <w:sz w:val="24"/>
        </w:rPr>
        <w:t>万元</w:t>
      </w:r>
    </w:p>
    <w:p w:rsidR="000C1EC0" w:rsidRPr="00C6667F" w:rsidRDefault="008C4896">
      <w:pPr>
        <w:spacing w:line="360" w:lineRule="auto"/>
        <w:ind w:firstLineChars="200" w:firstLine="500"/>
        <w:rPr>
          <w:rFonts w:ascii="宋体" w:hAnsi="宋体" w:cs="宋体"/>
          <w:bCs/>
          <w:color w:val="000000"/>
          <w:kern w:val="0"/>
          <w:sz w:val="24"/>
        </w:rPr>
      </w:pPr>
      <w:r w:rsidRPr="00C6667F">
        <w:rPr>
          <w:rFonts w:ascii="宋体" w:hAnsi="宋体" w:cs="宋体" w:hint="eastAsia"/>
          <w:bCs/>
          <w:color w:val="000000"/>
          <w:kern w:val="0"/>
          <w:sz w:val="24"/>
        </w:rPr>
        <w:t>批准设立机关和设立文号：国务院《关于中国人民银行专门行使中央银</w:t>
      </w:r>
      <w:r w:rsidRPr="00C6667F">
        <w:rPr>
          <w:rFonts w:ascii="宋体" w:hAnsi="宋体" w:cs="宋体" w:hint="eastAsia"/>
          <w:bCs/>
          <w:color w:val="000000"/>
          <w:kern w:val="0"/>
          <w:sz w:val="24"/>
        </w:rPr>
        <w:lastRenderedPageBreak/>
        <w:t>行职能的决定》（国发[1983]146号）</w:t>
      </w:r>
    </w:p>
    <w:p w:rsidR="000C1EC0" w:rsidRPr="00C6667F" w:rsidRDefault="008C4896">
      <w:pPr>
        <w:spacing w:line="360" w:lineRule="auto"/>
        <w:ind w:firstLineChars="200" w:firstLine="500"/>
        <w:rPr>
          <w:rFonts w:ascii="宋体" w:hAnsi="宋体" w:cs="宋体"/>
          <w:bCs/>
          <w:color w:val="000000"/>
          <w:kern w:val="0"/>
          <w:sz w:val="24"/>
        </w:rPr>
      </w:pPr>
      <w:r w:rsidRPr="00C6667F">
        <w:rPr>
          <w:rFonts w:ascii="宋体" w:hAnsi="宋体" w:cs="宋体" w:hint="eastAsia"/>
          <w:bCs/>
          <w:color w:val="000000"/>
          <w:kern w:val="0"/>
          <w:sz w:val="24"/>
        </w:rPr>
        <w:t>存续期间：持续经营</w:t>
      </w:r>
    </w:p>
    <w:p w:rsidR="000C1EC0" w:rsidRPr="00C6667F" w:rsidRDefault="008C4896">
      <w:pPr>
        <w:spacing w:line="360" w:lineRule="auto"/>
        <w:ind w:firstLineChars="200" w:firstLine="500"/>
        <w:rPr>
          <w:rFonts w:ascii="宋体" w:hAnsi="宋体" w:cs="宋体"/>
          <w:bCs/>
          <w:color w:val="000000"/>
          <w:sz w:val="24"/>
        </w:rPr>
      </w:pPr>
      <w:r w:rsidRPr="00C6667F">
        <w:rPr>
          <w:rFonts w:ascii="宋体" w:hAnsi="宋体" w:cs="宋体" w:hint="eastAsia"/>
          <w:bCs/>
          <w:color w:val="000000"/>
          <w:kern w:val="0"/>
          <w:sz w:val="24"/>
        </w:rPr>
        <w:t>经营范围：办理人民币存款、贷款、同业拆借业务；国内外结算；办理票据承兑、贴现、转贴现、各类汇兑业务；代理资金清算；提供信用证服务及担保；代理销售业务；代理发行、代理承销、代理兑付政府债券；代收代</w:t>
      </w:r>
      <w:proofErr w:type="gramStart"/>
      <w:r w:rsidRPr="00C6667F">
        <w:rPr>
          <w:rFonts w:ascii="宋体" w:hAnsi="宋体" w:cs="宋体" w:hint="eastAsia"/>
          <w:bCs/>
          <w:color w:val="000000"/>
          <w:kern w:val="0"/>
          <w:sz w:val="24"/>
        </w:rPr>
        <w:t>付业务</w:t>
      </w:r>
      <w:proofErr w:type="gramEnd"/>
      <w:r w:rsidRPr="00C6667F">
        <w:rPr>
          <w:rFonts w:ascii="宋体" w:hAnsi="宋体" w:cs="宋体" w:hint="eastAsia"/>
          <w:bCs/>
          <w:color w:val="000000"/>
          <w:kern w:val="0"/>
          <w:sz w:val="24"/>
        </w:rPr>
        <w:t>；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0C1EC0" w:rsidRPr="00C6667F" w:rsidRDefault="000C1EC0">
      <w:pPr>
        <w:spacing w:line="360" w:lineRule="auto"/>
        <w:rPr>
          <w:rFonts w:ascii="宋体" w:hAnsi="宋体" w:cs="宋体"/>
          <w:color w:val="000000"/>
        </w:rPr>
      </w:pPr>
    </w:p>
    <w:p w:rsidR="000C1EC0" w:rsidRPr="00C6667F" w:rsidRDefault="008C4896" w:rsidP="008C4896">
      <w:pPr>
        <w:pStyle w:val="2"/>
        <w:spacing w:before="0" w:after="0" w:line="360" w:lineRule="auto"/>
        <w:ind w:firstLineChars="200" w:firstLine="502"/>
        <w:rPr>
          <w:rFonts w:ascii="宋体" w:hAnsi="宋体" w:cs="宋体"/>
          <w:color w:val="000000"/>
          <w:sz w:val="24"/>
        </w:rPr>
      </w:pPr>
      <w:r w:rsidRPr="00C6667F">
        <w:rPr>
          <w:rFonts w:ascii="宋体" w:eastAsia="宋体" w:hAnsi="宋体" w:cs="宋体" w:hint="eastAsia"/>
          <w:color w:val="000000"/>
          <w:sz w:val="24"/>
          <w:szCs w:val="24"/>
        </w:rPr>
        <w:t>二、基金托管人对基金管理人的业务监督和核查</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（一）基金托管人对基金管理人的投资行为行使监督权</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1、基金托管人根据有关法律法规的规定和基金合同的约定，对下述基金投资范围、投资对象进行监督。</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本基金将投资于以下金融工具：</w:t>
      </w:r>
    </w:p>
    <w:p w:rsidR="000C1EC0" w:rsidRPr="00C6667F" w:rsidRDefault="008C4896" w:rsidP="008C4896">
      <w:pPr>
        <w:spacing w:line="360" w:lineRule="auto"/>
        <w:ind w:firstLineChars="225" w:firstLine="563"/>
        <w:rPr>
          <w:bCs/>
          <w:color w:val="000000"/>
          <w:sz w:val="24"/>
        </w:rPr>
      </w:pPr>
      <w:r w:rsidRPr="00C6667F">
        <w:rPr>
          <w:bCs/>
          <w:color w:val="000000"/>
          <w:sz w:val="24"/>
        </w:rPr>
        <w:t>国内依法发行上市的股票（包括中小板、创业板及其他经中国证监会核准上市的股票）、债券</w:t>
      </w:r>
      <w:r w:rsidRPr="00C6667F">
        <w:rPr>
          <w:rFonts w:hint="eastAsia"/>
          <w:bCs/>
          <w:sz w:val="24"/>
        </w:rPr>
        <w:t>（包括国内依法发行和上市交易的国债、央行票据、金融债券、企业债券、公司债券、中期票据、短期融资</w:t>
      </w:r>
      <w:proofErr w:type="gramStart"/>
      <w:r w:rsidRPr="00C6667F">
        <w:rPr>
          <w:rFonts w:hint="eastAsia"/>
          <w:bCs/>
          <w:sz w:val="24"/>
        </w:rPr>
        <w:t>券</w:t>
      </w:r>
      <w:proofErr w:type="gramEnd"/>
      <w:r w:rsidRPr="00C6667F">
        <w:rPr>
          <w:rFonts w:hint="eastAsia"/>
          <w:bCs/>
          <w:sz w:val="24"/>
        </w:rPr>
        <w:t>、超短期融资</w:t>
      </w:r>
      <w:proofErr w:type="gramStart"/>
      <w:r w:rsidRPr="00C6667F">
        <w:rPr>
          <w:rFonts w:hint="eastAsia"/>
          <w:bCs/>
          <w:sz w:val="24"/>
        </w:rPr>
        <w:t>券</w:t>
      </w:r>
      <w:proofErr w:type="gramEnd"/>
      <w:r w:rsidRPr="00C6667F">
        <w:rPr>
          <w:rFonts w:hint="eastAsia"/>
          <w:bCs/>
          <w:sz w:val="24"/>
        </w:rPr>
        <w:t>、次级债券、政府支持机构债、政府支持债券、地方政府债、可转换债券、可交换债券及其他经中国证监会允许投资的债券）、资产支持证券、</w:t>
      </w:r>
      <w:r w:rsidRPr="00C6667F">
        <w:rPr>
          <w:rFonts w:hint="eastAsia"/>
          <w:bCs/>
          <w:color w:val="000000"/>
          <w:sz w:val="24"/>
        </w:rPr>
        <w:t>债券回购、银行存款、货币市场工具、同业存单、股指期货以及法律法规或中国证监会允许基金投资的其他金融工具</w:t>
      </w:r>
      <w:r w:rsidRPr="00C6667F">
        <w:rPr>
          <w:bCs/>
          <w:color w:val="000000"/>
          <w:sz w:val="24"/>
        </w:rPr>
        <w:t>(</w:t>
      </w:r>
      <w:r w:rsidRPr="00C6667F">
        <w:rPr>
          <w:rFonts w:hint="eastAsia"/>
          <w:bCs/>
          <w:color w:val="000000"/>
          <w:sz w:val="24"/>
        </w:rPr>
        <w:t>但须符合中国证监</w:t>
      </w:r>
      <w:r w:rsidRPr="00C6667F">
        <w:rPr>
          <w:bCs/>
          <w:color w:val="000000"/>
          <w:sz w:val="24"/>
        </w:rPr>
        <w:t>会相关规定</w:t>
      </w:r>
      <w:r w:rsidRPr="00C6667F">
        <w:rPr>
          <w:bCs/>
          <w:color w:val="000000"/>
          <w:sz w:val="24"/>
        </w:rPr>
        <w:t>)</w:t>
      </w:r>
      <w:r w:rsidRPr="00C6667F">
        <w:rPr>
          <w:bCs/>
          <w:color w:val="000000"/>
          <w:sz w:val="24"/>
        </w:rPr>
        <w:t>。</w:t>
      </w:r>
    </w:p>
    <w:p w:rsidR="000C1EC0" w:rsidRPr="00C6667F" w:rsidRDefault="008C4896">
      <w:pPr>
        <w:spacing w:line="360" w:lineRule="auto"/>
        <w:ind w:firstLine="480"/>
        <w:rPr>
          <w:color w:val="000000"/>
          <w:sz w:val="24"/>
        </w:rPr>
      </w:pPr>
      <w:r w:rsidRPr="00C6667F">
        <w:rPr>
          <w:bCs/>
          <w:color w:val="000000"/>
          <w:sz w:val="24"/>
        </w:rPr>
        <w:lastRenderedPageBreak/>
        <w:t>如法律法规或监管机构以后允许基金投资其他品种，基金管理人在履行适当程序后，可以将其纳入投资范围。</w:t>
      </w:r>
    </w:p>
    <w:p w:rsidR="000C1EC0" w:rsidRPr="00C6667F" w:rsidRDefault="008C4896">
      <w:pPr>
        <w:spacing w:line="360" w:lineRule="auto"/>
        <w:ind w:firstLineChars="200" w:firstLine="500"/>
        <w:rPr>
          <w:rFonts w:ascii="宋体" w:hAnsi="宋体" w:cs="宋体"/>
          <w:color w:val="000000"/>
          <w:sz w:val="24"/>
        </w:rPr>
      </w:pPr>
      <w:r w:rsidRPr="00C6667F">
        <w:rPr>
          <w:rFonts w:hAnsi="宋体"/>
          <w:color w:val="000000"/>
          <w:kern w:val="0"/>
          <w:sz w:val="24"/>
        </w:rPr>
        <w:t>本基金不得投资于相关法律、法规、部门规章及基金合同禁止投资的投资工具</w:t>
      </w:r>
      <w:r w:rsidRPr="00C6667F">
        <w:rPr>
          <w:rFonts w:ascii="宋体" w:hAnsi="宋体" w:cs="宋体" w:hint="eastAsia"/>
          <w:color w:val="000000"/>
          <w:sz w:val="24"/>
        </w:rPr>
        <w:t>。</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2、基金托管人根据有关法律法规的规定及基金合同的约定对下述基金投融资比例进行监督：</w:t>
      </w:r>
    </w:p>
    <w:p w:rsidR="000C1EC0" w:rsidRPr="00C6667F" w:rsidRDefault="008C4896">
      <w:pPr>
        <w:spacing w:line="360" w:lineRule="auto"/>
        <w:ind w:firstLine="480"/>
        <w:rPr>
          <w:rFonts w:ascii="宋体" w:hAnsi="宋体" w:cs="宋体"/>
          <w:bCs/>
          <w:color w:val="000000"/>
          <w:sz w:val="24"/>
          <w:shd w:val="pct10" w:color="auto" w:fill="FFFFFF"/>
        </w:rPr>
      </w:pPr>
      <w:r w:rsidRPr="00C6667F">
        <w:rPr>
          <w:rFonts w:hAnsi="宋体"/>
          <w:color w:val="000000"/>
          <w:sz w:val="24"/>
          <w:szCs w:val="21"/>
        </w:rPr>
        <w:t>（</w:t>
      </w:r>
      <w:r w:rsidRPr="00C6667F">
        <w:rPr>
          <w:color w:val="000000"/>
          <w:sz w:val="24"/>
          <w:szCs w:val="21"/>
        </w:rPr>
        <w:t>1</w:t>
      </w:r>
      <w:r w:rsidRPr="00C6667F">
        <w:rPr>
          <w:rFonts w:hAnsi="宋体"/>
          <w:color w:val="000000"/>
          <w:sz w:val="24"/>
          <w:szCs w:val="21"/>
        </w:rPr>
        <w:t>）</w:t>
      </w:r>
      <w:r w:rsidRPr="00C6667F">
        <w:rPr>
          <w:rFonts w:hAnsi="宋体"/>
          <w:color w:val="000000"/>
          <w:sz w:val="24"/>
        </w:rPr>
        <w:t>按法律法规的规定及基金合同的约定，</w:t>
      </w:r>
      <w:r w:rsidRPr="00C6667F">
        <w:rPr>
          <w:rFonts w:hAnsi="宋体"/>
          <w:color w:val="000000"/>
          <w:sz w:val="24"/>
          <w:szCs w:val="21"/>
        </w:rPr>
        <w:t>本基金的投资资产配置比例为</w:t>
      </w:r>
      <w:r w:rsidRPr="00C6667F">
        <w:rPr>
          <w:color w:val="000000"/>
          <w:sz w:val="24"/>
        </w:rPr>
        <w:t>：</w:t>
      </w:r>
      <w:r w:rsidRPr="00C6667F">
        <w:rPr>
          <w:rFonts w:hint="eastAsia"/>
          <w:bCs/>
          <w:color w:val="000000"/>
          <w:sz w:val="24"/>
        </w:rPr>
        <w:t>本基金投资于股票资产的比例为</w:t>
      </w:r>
      <w:r w:rsidRPr="00C6667F">
        <w:rPr>
          <w:rFonts w:hint="eastAsia"/>
          <w:bCs/>
          <w:color w:val="000000"/>
          <w:sz w:val="24"/>
        </w:rPr>
        <w:t>50%~95%</w:t>
      </w:r>
      <w:r w:rsidRPr="00C6667F">
        <w:rPr>
          <w:rFonts w:hint="eastAsia"/>
          <w:bCs/>
          <w:color w:val="000000"/>
          <w:sz w:val="24"/>
        </w:rPr>
        <w:t>；每个交易日日终在扣除股指期货合约需缴纳的交易保证金后，现金或到期日在一年以内的政府债券不低于基金资产净值的</w:t>
      </w:r>
      <w:r w:rsidRPr="00C6667F">
        <w:rPr>
          <w:rFonts w:hint="eastAsia"/>
          <w:bCs/>
          <w:color w:val="000000"/>
          <w:sz w:val="24"/>
        </w:rPr>
        <w:t>5%</w:t>
      </w:r>
      <w:r w:rsidRPr="00C6667F">
        <w:rPr>
          <w:rFonts w:hint="eastAsia"/>
          <w:bCs/>
          <w:sz w:val="24"/>
        </w:rPr>
        <w:t>，其中现金不包括结算备付金、存出保证金、应收申购款等</w:t>
      </w:r>
      <w:r w:rsidRPr="00C6667F">
        <w:rPr>
          <w:rFonts w:hint="eastAsia"/>
          <w:bCs/>
          <w:color w:val="000000"/>
          <w:sz w:val="24"/>
        </w:rPr>
        <w:t>。</w:t>
      </w:r>
    </w:p>
    <w:p w:rsidR="000C1EC0" w:rsidRPr="00C6667F" w:rsidRDefault="008C4896">
      <w:pPr>
        <w:spacing w:line="360" w:lineRule="auto"/>
        <w:ind w:firstLine="480"/>
        <w:rPr>
          <w:color w:val="000000"/>
          <w:sz w:val="24"/>
        </w:rPr>
      </w:pPr>
      <w:r w:rsidRPr="00C6667F">
        <w:rPr>
          <w:rFonts w:ascii="宋体" w:hAnsi="宋体" w:hint="eastAsia"/>
          <w:bCs/>
          <w:color w:val="000000"/>
          <w:sz w:val="24"/>
        </w:rPr>
        <w:t>如法律法规或中国证监会变更上述投资品种的比例限制，以变更后的比例为准，本基金的投资比例会做相应调整，并与基金托管人协商一致，方可纳入基金托管人监督范围</w:t>
      </w:r>
      <w:r w:rsidRPr="00C6667F">
        <w:rPr>
          <w:rFonts w:hAnsi="宋体"/>
          <w:color w:val="000000"/>
          <w:sz w:val="24"/>
        </w:rPr>
        <w:t>。</w:t>
      </w:r>
    </w:p>
    <w:p w:rsidR="000C1EC0" w:rsidRPr="00C6667F" w:rsidRDefault="008C4896">
      <w:pPr>
        <w:spacing w:line="360" w:lineRule="auto"/>
        <w:ind w:firstLine="480"/>
        <w:rPr>
          <w:bCs/>
          <w:color w:val="000000"/>
          <w:sz w:val="24"/>
        </w:rPr>
      </w:pPr>
      <w:r w:rsidRPr="00C6667F">
        <w:rPr>
          <w:rFonts w:hAnsi="宋体"/>
          <w:color w:val="000000"/>
          <w:sz w:val="24"/>
        </w:rPr>
        <w:t>因基金规模或市场变化等因素导致投资组合不符合上述规定的，基金管理人应在合理的期限内调整基金的投资组合，以符合上述比例限定。法律法规另有规定时，从其规定。</w:t>
      </w:r>
    </w:p>
    <w:p w:rsidR="000C1EC0" w:rsidRPr="00C6667F" w:rsidRDefault="000C1EC0">
      <w:pPr>
        <w:spacing w:line="360" w:lineRule="auto"/>
        <w:ind w:firstLineChars="200" w:firstLine="500"/>
        <w:rPr>
          <w:rFonts w:ascii="宋体" w:hAnsi="宋体" w:cs="宋体"/>
          <w:color w:val="000000"/>
          <w:sz w:val="24"/>
        </w:rPr>
      </w:pP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（2）根据法律法规的规定及基金合同的约定，本基金投资组合遵循以下投资限制：</w:t>
      </w:r>
    </w:p>
    <w:p w:rsidR="000C1EC0" w:rsidRPr="00C6667F" w:rsidRDefault="008C4896">
      <w:pPr>
        <w:spacing w:line="360" w:lineRule="auto"/>
        <w:ind w:firstLineChars="200" w:firstLine="500"/>
        <w:rPr>
          <w:bCs/>
          <w:color w:val="000000"/>
          <w:sz w:val="24"/>
        </w:rPr>
      </w:pPr>
      <w:r w:rsidRPr="00C6667F">
        <w:rPr>
          <w:rFonts w:hint="eastAsia"/>
          <w:bCs/>
          <w:color w:val="000000"/>
          <w:sz w:val="24"/>
        </w:rPr>
        <w:t>1</w:t>
      </w:r>
      <w:r w:rsidRPr="00C6667F">
        <w:rPr>
          <w:rFonts w:hint="eastAsia"/>
          <w:bCs/>
          <w:color w:val="000000"/>
          <w:sz w:val="24"/>
        </w:rPr>
        <w:t>）</w:t>
      </w:r>
      <w:r w:rsidRPr="00C6667F">
        <w:rPr>
          <w:rFonts w:hAnsi="宋体" w:hint="eastAsia"/>
          <w:color w:val="000000"/>
          <w:sz w:val="24"/>
        </w:rPr>
        <w:t>本基金投资于股票资产的比例为</w:t>
      </w:r>
      <w:r w:rsidRPr="00C6667F">
        <w:rPr>
          <w:rFonts w:hAnsi="宋体" w:hint="eastAsia"/>
          <w:color w:val="000000"/>
          <w:sz w:val="24"/>
        </w:rPr>
        <w:t>50%~95%</w:t>
      </w:r>
      <w:r w:rsidRPr="00C6667F">
        <w:rPr>
          <w:rFonts w:hAnsi="宋体" w:hint="eastAsia"/>
          <w:color w:val="000000"/>
          <w:sz w:val="24"/>
        </w:rPr>
        <w:t>；</w:t>
      </w:r>
    </w:p>
    <w:p w:rsidR="000C1EC0" w:rsidRPr="00C6667F" w:rsidRDefault="008C4896">
      <w:pPr>
        <w:spacing w:line="360" w:lineRule="auto"/>
        <w:ind w:firstLineChars="200" w:firstLine="500"/>
        <w:rPr>
          <w:bCs/>
          <w:color w:val="000000"/>
          <w:sz w:val="24"/>
        </w:rPr>
      </w:pPr>
      <w:r w:rsidRPr="00C6667F">
        <w:rPr>
          <w:rFonts w:hint="eastAsia"/>
          <w:bCs/>
          <w:color w:val="000000"/>
          <w:sz w:val="24"/>
        </w:rPr>
        <w:t>2</w:t>
      </w:r>
      <w:r w:rsidRPr="00C6667F">
        <w:rPr>
          <w:bCs/>
          <w:color w:val="000000"/>
          <w:sz w:val="24"/>
        </w:rPr>
        <w:t>）</w:t>
      </w:r>
      <w:r w:rsidRPr="00C6667F">
        <w:rPr>
          <w:rFonts w:hint="eastAsia"/>
          <w:bCs/>
          <w:color w:val="000000"/>
          <w:sz w:val="24"/>
        </w:rPr>
        <w:t>每个交易日日终在扣除股指期货合约需缴纳的交易保证金后，现金或到期日在一年以内的政府债券投资比例合计不低于基金资产净值的</w:t>
      </w:r>
      <w:r w:rsidRPr="00C6667F">
        <w:rPr>
          <w:rFonts w:hint="eastAsia"/>
          <w:bCs/>
          <w:color w:val="000000"/>
          <w:sz w:val="24"/>
        </w:rPr>
        <w:t>5%</w:t>
      </w:r>
      <w:r w:rsidRPr="00C6667F">
        <w:rPr>
          <w:rFonts w:hint="eastAsia"/>
          <w:bCs/>
          <w:sz w:val="24"/>
        </w:rPr>
        <w:t>，其中现金不包括结算备付金、存出保证金、应收申购款等</w:t>
      </w:r>
      <w:r w:rsidRPr="00C6667F">
        <w:rPr>
          <w:bCs/>
          <w:color w:val="000000"/>
          <w:sz w:val="24"/>
        </w:rPr>
        <w:t>；</w:t>
      </w:r>
    </w:p>
    <w:p w:rsidR="000C1EC0" w:rsidRPr="00C6667F" w:rsidRDefault="008C4896">
      <w:pPr>
        <w:spacing w:line="360" w:lineRule="auto"/>
        <w:ind w:firstLineChars="200" w:firstLine="500"/>
        <w:rPr>
          <w:bCs/>
          <w:color w:val="000000"/>
          <w:sz w:val="24"/>
        </w:rPr>
      </w:pPr>
      <w:r w:rsidRPr="00C6667F">
        <w:rPr>
          <w:rFonts w:hint="eastAsia"/>
          <w:bCs/>
          <w:color w:val="000000"/>
          <w:sz w:val="24"/>
        </w:rPr>
        <w:t>3</w:t>
      </w:r>
      <w:r w:rsidRPr="00C6667F">
        <w:rPr>
          <w:bCs/>
          <w:color w:val="000000"/>
          <w:sz w:val="24"/>
        </w:rPr>
        <w:t>）本基金持有一家公司</w:t>
      </w:r>
      <w:r w:rsidRPr="00C6667F">
        <w:rPr>
          <w:rFonts w:hint="eastAsia"/>
          <w:bCs/>
          <w:color w:val="000000"/>
          <w:sz w:val="24"/>
        </w:rPr>
        <w:t>发行</w:t>
      </w:r>
      <w:r w:rsidRPr="00C6667F">
        <w:rPr>
          <w:bCs/>
          <w:color w:val="000000"/>
          <w:sz w:val="24"/>
        </w:rPr>
        <w:t>的</w:t>
      </w:r>
      <w:r w:rsidRPr="00C6667F">
        <w:rPr>
          <w:rFonts w:hint="eastAsia"/>
          <w:bCs/>
          <w:color w:val="000000"/>
          <w:sz w:val="24"/>
        </w:rPr>
        <w:t>证券</w:t>
      </w:r>
      <w:r w:rsidRPr="00C6667F">
        <w:rPr>
          <w:bCs/>
          <w:color w:val="000000"/>
          <w:sz w:val="24"/>
        </w:rPr>
        <w:t>，其市值不超过基金资产净值的</w:t>
      </w:r>
      <w:r w:rsidRPr="00C6667F">
        <w:rPr>
          <w:bCs/>
          <w:color w:val="000000"/>
          <w:sz w:val="24"/>
        </w:rPr>
        <w:t>10</w:t>
      </w:r>
      <w:r w:rsidRPr="00C6667F">
        <w:rPr>
          <w:bCs/>
          <w:color w:val="000000"/>
          <w:sz w:val="24"/>
        </w:rPr>
        <w:t>％；</w:t>
      </w:r>
    </w:p>
    <w:p w:rsidR="000C1EC0" w:rsidRPr="00C6667F" w:rsidRDefault="008C4896">
      <w:pPr>
        <w:spacing w:line="360" w:lineRule="auto"/>
        <w:ind w:firstLineChars="200" w:firstLine="500"/>
        <w:rPr>
          <w:bCs/>
          <w:color w:val="000000"/>
          <w:sz w:val="24"/>
        </w:rPr>
      </w:pPr>
      <w:r w:rsidRPr="00C6667F">
        <w:rPr>
          <w:rFonts w:hint="eastAsia"/>
          <w:bCs/>
          <w:color w:val="000000"/>
          <w:sz w:val="24"/>
        </w:rPr>
        <w:t>4</w:t>
      </w:r>
      <w:r w:rsidRPr="00C6667F">
        <w:rPr>
          <w:bCs/>
          <w:color w:val="000000"/>
          <w:sz w:val="24"/>
        </w:rPr>
        <w:t>）本基金管理人管理</w:t>
      </w:r>
      <w:r w:rsidRPr="00C6667F">
        <w:rPr>
          <w:rFonts w:hint="eastAsia"/>
          <w:bCs/>
          <w:color w:val="000000"/>
          <w:sz w:val="24"/>
        </w:rPr>
        <w:t>且由基金托管人托管</w:t>
      </w:r>
      <w:r w:rsidRPr="00C6667F">
        <w:rPr>
          <w:bCs/>
          <w:color w:val="000000"/>
          <w:sz w:val="24"/>
        </w:rPr>
        <w:t>的全部基金持有一家公司发行的证券，不超过该证券的</w:t>
      </w:r>
      <w:r w:rsidRPr="00C6667F">
        <w:rPr>
          <w:bCs/>
          <w:color w:val="000000"/>
          <w:sz w:val="24"/>
        </w:rPr>
        <w:t>10</w:t>
      </w:r>
      <w:r w:rsidRPr="00C6667F">
        <w:rPr>
          <w:bCs/>
          <w:color w:val="000000"/>
          <w:sz w:val="24"/>
        </w:rPr>
        <w:t>％；</w:t>
      </w:r>
    </w:p>
    <w:p w:rsidR="000C1EC0" w:rsidRPr="00C6667F" w:rsidRDefault="008C4896">
      <w:pPr>
        <w:spacing w:line="360" w:lineRule="auto"/>
        <w:ind w:firstLineChars="200" w:firstLine="500"/>
        <w:rPr>
          <w:bCs/>
          <w:color w:val="000000"/>
          <w:sz w:val="24"/>
        </w:rPr>
      </w:pPr>
      <w:r w:rsidRPr="00C6667F">
        <w:rPr>
          <w:rFonts w:hint="eastAsia"/>
          <w:bCs/>
          <w:color w:val="000000"/>
          <w:sz w:val="24"/>
        </w:rPr>
        <w:lastRenderedPageBreak/>
        <w:t>5</w:t>
      </w:r>
      <w:r w:rsidRPr="00C6667F">
        <w:rPr>
          <w:bCs/>
          <w:color w:val="000000"/>
          <w:sz w:val="24"/>
        </w:rPr>
        <w:t>）本基金投资于同一原始权益人的各类资产支持证券的比例，不得超过基金资产净值的</w:t>
      </w:r>
      <w:r w:rsidRPr="00C6667F">
        <w:rPr>
          <w:bCs/>
          <w:color w:val="000000"/>
          <w:sz w:val="24"/>
        </w:rPr>
        <w:t>10</w:t>
      </w:r>
      <w:r w:rsidRPr="00C6667F">
        <w:rPr>
          <w:bCs/>
          <w:color w:val="000000"/>
          <w:sz w:val="24"/>
        </w:rPr>
        <w:t>％；</w:t>
      </w:r>
    </w:p>
    <w:p w:rsidR="000C1EC0" w:rsidRPr="00C6667F" w:rsidRDefault="008C4896">
      <w:pPr>
        <w:spacing w:line="360" w:lineRule="auto"/>
        <w:ind w:firstLineChars="200" w:firstLine="500"/>
        <w:rPr>
          <w:bCs/>
          <w:color w:val="000000"/>
          <w:sz w:val="24"/>
        </w:rPr>
      </w:pPr>
      <w:r w:rsidRPr="00C6667F">
        <w:rPr>
          <w:rFonts w:hint="eastAsia"/>
          <w:bCs/>
          <w:color w:val="000000"/>
          <w:sz w:val="24"/>
        </w:rPr>
        <w:t>6</w:t>
      </w:r>
      <w:r w:rsidRPr="00C6667F">
        <w:rPr>
          <w:bCs/>
          <w:color w:val="000000"/>
          <w:sz w:val="24"/>
        </w:rPr>
        <w:t>）本基金持有的全部资产支持证券，其市值不得超过基金资产净值的</w:t>
      </w:r>
      <w:r w:rsidRPr="00C6667F">
        <w:rPr>
          <w:bCs/>
          <w:color w:val="000000"/>
          <w:sz w:val="24"/>
        </w:rPr>
        <w:t>20</w:t>
      </w:r>
      <w:r w:rsidRPr="00C6667F">
        <w:rPr>
          <w:bCs/>
          <w:color w:val="000000"/>
          <w:sz w:val="24"/>
        </w:rPr>
        <w:t>％；</w:t>
      </w:r>
    </w:p>
    <w:p w:rsidR="000C1EC0" w:rsidRPr="00C6667F" w:rsidRDefault="008C4896">
      <w:pPr>
        <w:spacing w:line="360" w:lineRule="auto"/>
        <w:ind w:firstLineChars="200" w:firstLine="500"/>
        <w:rPr>
          <w:bCs/>
          <w:color w:val="000000"/>
          <w:sz w:val="24"/>
        </w:rPr>
      </w:pPr>
      <w:r w:rsidRPr="00C6667F">
        <w:rPr>
          <w:rFonts w:hint="eastAsia"/>
          <w:bCs/>
          <w:color w:val="000000"/>
          <w:sz w:val="24"/>
        </w:rPr>
        <w:t>7</w:t>
      </w:r>
      <w:r w:rsidRPr="00C6667F">
        <w:rPr>
          <w:bCs/>
          <w:color w:val="000000"/>
          <w:sz w:val="24"/>
        </w:rPr>
        <w:t>）本基金持有的同一</w:t>
      </w:r>
      <w:r w:rsidRPr="00C6667F">
        <w:rPr>
          <w:bCs/>
          <w:color w:val="000000"/>
          <w:sz w:val="24"/>
        </w:rPr>
        <w:t>(</w:t>
      </w:r>
      <w:r w:rsidRPr="00C6667F">
        <w:rPr>
          <w:bCs/>
          <w:color w:val="000000"/>
          <w:sz w:val="24"/>
        </w:rPr>
        <w:t>指同一信用级别</w:t>
      </w:r>
      <w:r w:rsidRPr="00C6667F">
        <w:rPr>
          <w:bCs/>
          <w:color w:val="000000"/>
          <w:sz w:val="24"/>
        </w:rPr>
        <w:t>)</w:t>
      </w:r>
      <w:r w:rsidRPr="00C6667F">
        <w:rPr>
          <w:bCs/>
          <w:color w:val="000000"/>
          <w:sz w:val="24"/>
        </w:rPr>
        <w:t>资产支持证券的比例，不得超过该资产支持证券规模的</w:t>
      </w:r>
      <w:r w:rsidRPr="00C6667F">
        <w:rPr>
          <w:bCs/>
          <w:color w:val="000000"/>
          <w:sz w:val="24"/>
        </w:rPr>
        <w:t>10</w:t>
      </w:r>
      <w:r w:rsidRPr="00C6667F">
        <w:rPr>
          <w:bCs/>
          <w:color w:val="000000"/>
          <w:sz w:val="24"/>
        </w:rPr>
        <w:t>％；</w:t>
      </w:r>
    </w:p>
    <w:p w:rsidR="000C1EC0" w:rsidRPr="00C6667F" w:rsidRDefault="008C4896">
      <w:pPr>
        <w:spacing w:line="360" w:lineRule="auto"/>
        <w:ind w:firstLineChars="200" w:firstLine="500"/>
        <w:rPr>
          <w:bCs/>
          <w:color w:val="000000"/>
          <w:sz w:val="24"/>
        </w:rPr>
      </w:pPr>
      <w:r w:rsidRPr="00C6667F">
        <w:rPr>
          <w:rFonts w:hint="eastAsia"/>
          <w:bCs/>
          <w:color w:val="000000"/>
          <w:sz w:val="24"/>
        </w:rPr>
        <w:t>8</w:t>
      </w:r>
      <w:r w:rsidRPr="00C6667F">
        <w:rPr>
          <w:bCs/>
          <w:color w:val="000000"/>
          <w:sz w:val="24"/>
        </w:rPr>
        <w:t>）本基金管理人管理</w:t>
      </w:r>
      <w:r w:rsidRPr="00C6667F">
        <w:rPr>
          <w:rFonts w:hint="eastAsia"/>
          <w:bCs/>
          <w:color w:val="000000"/>
          <w:sz w:val="24"/>
        </w:rPr>
        <w:t>且由基金托管人托管</w:t>
      </w:r>
      <w:r w:rsidRPr="00C6667F">
        <w:rPr>
          <w:bCs/>
          <w:color w:val="000000"/>
          <w:sz w:val="24"/>
        </w:rPr>
        <w:t>的全部基金投资于同一原始权益人的各类资产支持证券，不得超过其各类资产支持证券合计规模的</w:t>
      </w:r>
      <w:r w:rsidRPr="00C6667F">
        <w:rPr>
          <w:bCs/>
          <w:color w:val="000000"/>
          <w:sz w:val="24"/>
        </w:rPr>
        <w:t>10</w:t>
      </w:r>
      <w:r w:rsidRPr="00C6667F">
        <w:rPr>
          <w:bCs/>
          <w:color w:val="000000"/>
          <w:sz w:val="24"/>
        </w:rPr>
        <w:t>％；</w:t>
      </w:r>
    </w:p>
    <w:p w:rsidR="000C1EC0" w:rsidRPr="00C6667F" w:rsidRDefault="008C4896">
      <w:pPr>
        <w:spacing w:line="360" w:lineRule="auto"/>
        <w:ind w:firstLineChars="200" w:firstLine="500"/>
        <w:rPr>
          <w:bCs/>
          <w:color w:val="000000"/>
          <w:sz w:val="24"/>
        </w:rPr>
      </w:pPr>
      <w:r w:rsidRPr="00C6667F">
        <w:rPr>
          <w:rFonts w:hint="eastAsia"/>
          <w:bCs/>
          <w:color w:val="000000"/>
          <w:sz w:val="24"/>
        </w:rPr>
        <w:t>9</w:t>
      </w:r>
      <w:r w:rsidRPr="00C6667F">
        <w:rPr>
          <w:bCs/>
          <w:color w:val="000000"/>
          <w:sz w:val="24"/>
        </w:rPr>
        <w:t>）本基金应投资于信用级别评级为</w:t>
      </w:r>
      <w:r w:rsidRPr="00C6667F">
        <w:rPr>
          <w:bCs/>
          <w:color w:val="000000"/>
          <w:sz w:val="24"/>
        </w:rPr>
        <w:t>BBB</w:t>
      </w:r>
      <w:r w:rsidRPr="00C6667F">
        <w:rPr>
          <w:bCs/>
          <w:color w:val="000000"/>
          <w:sz w:val="24"/>
        </w:rPr>
        <w:t>以上</w:t>
      </w:r>
      <w:r w:rsidRPr="00C6667F">
        <w:rPr>
          <w:bCs/>
          <w:color w:val="000000"/>
          <w:sz w:val="24"/>
        </w:rPr>
        <w:t>(</w:t>
      </w:r>
      <w:r w:rsidRPr="00C6667F">
        <w:rPr>
          <w:bCs/>
          <w:color w:val="000000"/>
          <w:sz w:val="24"/>
        </w:rPr>
        <w:t>含</w:t>
      </w:r>
      <w:r w:rsidRPr="00C6667F">
        <w:rPr>
          <w:bCs/>
          <w:color w:val="000000"/>
          <w:sz w:val="24"/>
        </w:rPr>
        <w:t>BBB)</w:t>
      </w:r>
      <w:r w:rsidRPr="00C6667F">
        <w:rPr>
          <w:bCs/>
          <w:color w:val="000000"/>
          <w:sz w:val="24"/>
        </w:rPr>
        <w:t>的资产支持证券。基金持有资产支持证券期间，如果其信用等级下降、不再符合投资标准，应在评级报告发布之日起</w:t>
      </w:r>
      <w:r w:rsidRPr="00C6667F">
        <w:rPr>
          <w:bCs/>
          <w:color w:val="000000"/>
          <w:sz w:val="24"/>
        </w:rPr>
        <w:t>3</w:t>
      </w:r>
      <w:r w:rsidRPr="00C6667F">
        <w:rPr>
          <w:bCs/>
          <w:color w:val="000000"/>
          <w:sz w:val="24"/>
        </w:rPr>
        <w:t>个月内予以全部卖出；</w:t>
      </w:r>
    </w:p>
    <w:p w:rsidR="000C1EC0" w:rsidRPr="00C6667F" w:rsidRDefault="008C4896">
      <w:pPr>
        <w:spacing w:line="360" w:lineRule="auto"/>
        <w:ind w:firstLineChars="200" w:firstLine="500"/>
        <w:rPr>
          <w:bCs/>
          <w:color w:val="000000"/>
          <w:sz w:val="24"/>
        </w:rPr>
      </w:pPr>
      <w:r w:rsidRPr="00C6667F">
        <w:rPr>
          <w:bCs/>
          <w:color w:val="000000"/>
          <w:sz w:val="24"/>
        </w:rPr>
        <w:t>1</w:t>
      </w:r>
      <w:r w:rsidRPr="00C6667F">
        <w:rPr>
          <w:rFonts w:hint="eastAsia"/>
          <w:bCs/>
          <w:color w:val="000000"/>
          <w:sz w:val="24"/>
        </w:rPr>
        <w:t>0</w:t>
      </w:r>
      <w:r w:rsidRPr="00C6667F">
        <w:rPr>
          <w:bCs/>
          <w:color w:val="000000"/>
          <w:sz w:val="24"/>
        </w:rPr>
        <w:t>）基金财产参与股票发行申购，本基金所申报的金额不超过本基金的总资产，本基金所申报的股票数量不超过拟发行股票公司本次发行股票的总量；</w:t>
      </w:r>
    </w:p>
    <w:p w:rsidR="000C1EC0" w:rsidRPr="00C6667F" w:rsidRDefault="008C4896">
      <w:pPr>
        <w:spacing w:line="360" w:lineRule="auto"/>
        <w:ind w:firstLineChars="200" w:firstLine="500"/>
        <w:rPr>
          <w:bCs/>
          <w:color w:val="000000"/>
          <w:sz w:val="24"/>
        </w:rPr>
      </w:pPr>
      <w:r w:rsidRPr="00C6667F">
        <w:rPr>
          <w:bCs/>
          <w:color w:val="000000"/>
          <w:sz w:val="24"/>
        </w:rPr>
        <w:t>1</w:t>
      </w:r>
      <w:r w:rsidRPr="00C6667F">
        <w:rPr>
          <w:rFonts w:hint="eastAsia"/>
          <w:bCs/>
          <w:color w:val="000000"/>
          <w:sz w:val="24"/>
        </w:rPr>
        <w:t>1</w:t>
      </w:r>
      <w:r w:rsidRPr="00C6667F">
        <w:rPr>
          <w:bCs/>
          <w:color w:val="000000"/>
          <w:sz w:val="24"/>
        </w:rPr>
        <w:t>）本基金进入全国银行间同业市场进行债券回购的资金余额不得超过基金资产净值的</w:t>
      </w:r>
      <w:r w:rsidRPr="00C6667F">
        <w:rPr>
          <w:bCs/>
          <w:color w:val="000000"/>
          <w:sz w:val="24"/>
        </w:rPr>
        <w:t>40%</w:t>
      </w:r>
      <w:r w:rsidRPr="00C6667F">
        <w:rPr>
          <w:rFonts w:hint="eastAsia"/>
          <w:bCs/>
          <w:color w:val="000000"/>
          <w:sz w:val="24"/>
        </w:rPr>
        <w:t>；本基金在全国银行间同业市场中的债券回购最长期限为</w:t>
      </w:r>
      <w:r w:rsidRPr="00C6667F">
        <w:rPr>
          <w:rFonts w:hint="eastAsia"/>
          <w:bCs/>
          <w:color w:val="000000"/>
          <w:sz w:val="24"/>
        </w:rPr>
        <w:t>1</w:t>
      </w:r>
      <w:r w:rsidRPr="00C6667F">
        <w:rPr>
          <w:rFonts w:hint="eastAsia"/>
          <w:bCs/>
          <w:color w:val="000000"/>
          <w:sz w:val="24"/>
        </w:rPr>
        <w:t>年，债券回购到期后不得展期</w:t>
      </w:r>
      <w:r w:rsidRPr="00C6667F">
        <w:rPr>
          <w:bCs/>
          <w:color w:val="000000"/>
          <w:sz w:val="24"/>
        </w:rPr>
        <w:t>；</w:t>
      </w:r>
    </w:p>
    <w:p w:rsidR="000C1EC0" w:rsidRPr="00C6667F" w:rsidRDefault="008C4896">
      <w:pPr>
        <w:spacing w:line="360" w:lineRule="auto"/>
        <w:ind w:firstLineChars="200" w:firstLine="500"/>
        <w:rPr>
          <w:bCs/>
          <w:color w:val="000000"/>
          <w:sz w:val="24"/>
        </w:rPr>
      </w:pPr>
      <w:r w:rsidRPr="00C6667F">
        <w:rPr>
          <w:rFonts w:hint="eastAsia"/>
          <w:bCs/>
          <w:color w:val="000000"/>
          <w:sz w:val="24"/>
        </w:rPr>
        <w:t>12</w:t>
      </w:r>
      <w:r w:rsidRPr="00C6667F">
        <w:rPr>
          <w:rFonts w:hint="eastAsia"/>
          <w:bCs/>
          <w:color w:val="000000"/>
          <w:sz w:val="24"/>
        </w:rPr>
        <w:t>）本基金在任何交易日日终，持有的买入股指期货合约价值，不得超过基金资产净值的</w:t>
      </w:r>
      <w:r w:rsidRPr="00C6667F">
        <w:rPr>
          <w:rFonts w:hint="eastAsia"/>
          <w:bCs/>
          <w:color w:val="000000"/>
          <w:sz w:val="24"/>
        </w:rPr>
        <w:t>10%</w:t>
      </w:r>
      <w:r w:rsidRPr="00C6667F">
        <w:rPr>
          <w:rFonts w:hint="eastAsia"/>
          <w:bCs/>
          <w:color w:val="000000"/>
          <w:sz w:val="24"/>
        </w:rPr>
        <w:t>；</w:t>
      </w:r>
    </w:p>
    <w:p w:rsidR="000C1EC0" w:rsidRPr="00C6667F" w:rsidRDefault="008C4896">
      <w:pPr>
        <w:spacing w:line="360" w:lineRule="auto"/>
        <w:ind w:firstLineChars="200" w:firstLine="500"/>
        <w:rPr>
          <w:bCs/>
          <w:color w:val="000000"/>
          <w:sz w:val="24"/>
        </w:rPr>
      </w:pPr>
      <w:r w:rsidRPr="00C6667F">
        <w:rPr>
          <w:rFonts w:hint="eastAsia"/>
          <w:bCs/>
          <w:color w:val="000000"/>
          <w:sz w:val="24"/>
        </w:rPr>
        <w:t>13</w:t>
      </w:r>
      <w:r w:rsidRPr="00C6667F">
        <w:rPr>
          <w:rFonts w:hint="eastAsia"/>
          <w:bCs/>
          <w:color w:val="000000"/>
          <w:sz w:val="24"/>
        </w:rPr>
        <w:t>）本基金</w:t>
      </w:r>
      <w:r w:rsidRPr="00C6667F">
        <w:rPr>
          <w:bCs/>
          <w:color w:val="000000"/>
          <w:sz w:val="24"/>
        </w:rPr>
        <w:t>在</w:t>
      </w:r>
      <w:r w:rsidRPr="00C6667F">
        <w:rPr>
          <w:rFonts w:hint="eastAsia"/>
          <w:bCs/>
          <w:color w:val="000000"/>
          <w:sz w:val="24"/>
        </w:rPr>
        <w:t>任何交易日日终，持有的买入股指期货合约价值与有价证券市值之和，不得超过基金资产净值的</w:t>
      </w:r>
      <w:r w:rsidRPr="00C6667F">
        <w:rPr>
          <w:rFonts w:hint="eastAsia"/>
          <w:bCs/>
          <w:color w:val="000000"/>
          <w:sz w:val="24"/>
        </w:rPr>
        <w:t>95%</w:t>
      </w:r>
      <w:r w:rsidRPr="00C6667F">
        <w:rPr>
          <w:rFonts w:hint="eastAsia"/>
          <w:bCs/>
          <w:color w:val="000000"/>
          <w:sz w:val="24"/>
        </w:rPr>
        <w:t>；其中，有价证券指股票、债券（不包含到期日在一年以内的政府债券）、资产支持证券、买入返售金融资产（不含质押式回购）等；</w:t>
      </w:r>
    </w:p>
    <w:p w:rsidR="000C1EC0" w:rsidRPr="00C6667F" w:rsidRDefault="008C4896">
      <w:pPr>
        <w:spacing w:line="360" w:lineRule="auto"/>
        <w:ind w:firstLineChars="200" w:firstLine="500"/>
        <w:rPr>
          <w:bCs/>
          <w:color w:val="000000"/>
          <w:sz w:val="24"/>
        </w:rPr>
      </w:pPr>
      <w:r w:rsidRPr="00C6667F">
        <w:rPr>
          <w:rFonts w:hint="eastAsia"/>
          <w:bCs/>
          <w:color w:val="000000"/>
          <w:sz w:val="24"/>
        </w:rPr>
        <w:t>14</w:t>
      </w:r>
      <w:r w:rsidRPr="00C6667F">
        <w:rPr>
          <w:rFonts w:hint="eastAsia"/>
          <w:bCs/>
          <w:color w:val="000000"/>
          <w:sz w:val="24"/>
        </w:rPr>
        <w:t>）本基金在任何交易日日终，持有的卖出股指期货合约价值不得超过基金持有的股票总市值的</w:t>
      </w:r>
      <w:r w:rsidRPr="00C6667F">
        <w:rPr>
          <w:rFonts w:hint="eastAsia"/>
          <w:bCs/>
          <w:color w:val="000000"/>
          <w:sz w:val="24"/>
        </w:rPr>
        <w:t>20%</w:t>
      </w:r>
      <w:r w:rsidRPr="00C6667F">
        <w:rPr>
          <w:rFonts w:hint="eastAsia"/>
          <w:bCs/>
          <w:color w:val="000000"/>
          <w:sz w:val="24"/>
        </w:rPr>
        <w:t>；</w:t>
      </w:r>
    </w:p>
    <w:p w:rsidR="000C1EC0" w:rsidRPr="00C6667F" w:rsidRDefault="008C4896">
      <w:pPr>
        <w:spacing w:line="360" w:lineRule="auto"/>
        <w:ind w:firstLineChars="200" w:firstLine="500"/>
        <w:rPr>
          <w:bCs/>
          <w:color w:val="000000"/>
          <w:sz w:val="24"/>
        </w:rPr>
      </w:pPr>
      <w:r w:rsidRPr="00C6667F">
        <w:rPr>
          <w:rFonts w:hint="eastAsia"/>
          <w:bCs/>
          <w:color w:val="000000"/>
          <w:sz w:val="24"/>
        </w:rPr>
        <w:t>15</w:t>
      </w:r>
      <w:r w:rsidRPr="00C6667F">
        <w:rPr>
          <w:rFonts w:hint="eastAsia"/>
          <w:bCs/>
          <w:color w:val="000000"/>
          <w:sz w:val="24"/>
        </w:rPr>
        <w:t>）本基金在任何交易日内交易（不包括平仓）的股指期货合约的成交金额不得超过上一交易日基金资产净值的</w:t>
      </w:r>
      <w:r w:rsidRPr="00C6667F">
        <w:rPr>
          <w:rFonts w:hint="eastAsia"/>
          <w:bCs/>
          <w:color w:val="000000"/>
          <w:sz w:val="24"/>
        </w:rPr>
        <w:t>20%</w:t>
      </w:r>
      <w:r w:rsidRPr="00C6667F">
        <w:rPr>
          <w:rFonts w:hint="eastAsia"/>
          <w:bCs/>
          <w:color w:val="000000"/>
          <w:sz w:val="24"/>
        </w:rPr>
        <w:t>；</w:t>
      </w:r>
    </w:p>
    <w:p w:rsidR="000C1EC0" w:rsidRPr="00C6667F" w:rsidRDefault="008C4896">
      <w:pPr>
        <w:spacing w:line="360" w:lineRule="auto"/>
        <w:ind w:firstLine="420"/>
        <w:rPr>
          <w:bCs/>
          <w:color w:val="000000"/>
          <w:sz w:val="24"/>
        </w:rPr>
      </w:pPr>
      <w:r w:rsidRPr="00C6667F">
        <w:rPr>
          <w:rFonts w:hint="eastAsia"/>
          <w:bCs/>
          <w:color w:val="000000"/>
          <w:sz w:val="24"/>
        </w:rPr>
        <w:lastRenderedPageBreak/>
        <w:t>16</w:t>
      </w:r>
      <w:r w:rsidRPr="00C6667F">
        <w:rPr>
          <w:rFonts w:hint="eastAsia"/>
          <w:bCs/>
          <w:color w:val="000000"/>
          <w:sz w:val="24"/>
        </w:rPr>
        <w:t>）本基金所持有的股票市值和买入、卖出股指期货合约价值，合计（轧差计算）应当符合基金合同关于股票投资比例的有关约定；</w:t>
      </w:r>
    </w:p>
    <w:p w:rsidR="000C1EC0" w:rsidRPr="00C6667F" w:rsidRDefault="008C4896">
      <w:pPr>
        <w:spacing w:line="360" w:lineRule="auto"/>
        <w:ind w:firstLine="420"/>
        <w:rPr>
          <w:bCs/>
          <w:color w:val="000000"/>
          <w:sz w:val="24"/>
        </w:rPr>
      </w:pPr>
      <w:r w:rsidRPr="00C6667F">
        <w:rPr>
          <w:rFonts w:hint="eastAsia"/>
          <w:bCs/>
          <w:color w:val="000000"/>
          <w:sz w:val="24"/>
        </w:rPr>
        <w:t>17</w:t>
      </w:r>
      <w:r w:rsidRPr="00C6667F">
        <w:rPr>
          <w:rFonts w:hint="eastAsia"/>
          <w:bCs/>
          <w:color w:val="000000"/>
          <w:sz w:val="24"/>
        </w:rPr>
        <w:t>）本基金的基金总资产不得超过基金净资产的</w:t>
      </w:r>
      <w:r w:rsidRPr="00C6667F">
        <w:rPr>
          <w:rFonts w:hint="eastAsia"/>
          <w:bCs/>
          <w:color w:val="000000"/>
          <w:sz w:val="24"/>
        </w:rPr>
        <w:t>140%</w:t>
      </w:r>
      <w:r w:rsidRPr="00C6667F">
        <w:rPr>
          <w:rFonts w:hint="eastAsia"/>
          <w:bCs/>
          <w:color w:val="000000"/>
          <w:sz w:val="24"/>
        </w:rPr>
        <w:t>；</w:t>
      </w:r>
      <w:r w:rsidRPr="00C6667F">
        <w:rPr>
          <w:rFonts w:hint="eastAsia"/>
          <w:bCs/>
          <w:color w:val="000000"/>
          <w:sz w:val="24"/>
        </w:rPr>
        <w:t xml:space="preserve"> </w:t>
      </w:r>
    </w:p>
    <w:p w:rsidR="000C1EC0" w:rsidRPr="00C6667F" w:rsidRDefault="008C4896">
      <w:pPr>
        <w:spacing w:line="360" w:lineRule="auto"/>
        <w:ind w:firstLine="420"/>
        <w:rPr>
          <w:color w:val="000000"/>
          <w:sz w:val="24"/>
        </w:rPr>
      </w:pPr>
      <w:r w:rsidRPr="00C6667F">
        <w:rPr>
          <w:rFonts w:hint="eastAsia"/>
          <w:color w:val="000000"/>
          <w:sz w:val="24"/>
        </w:rPr>
        <w:t>18</w:t>
      </w:r>
      <w:r w:rsidRPr="00C6667F">
        <w:rPr>
          <w:rFonts w:hint="eastAsia"/>
          <w:color w:val="000000"/>
          <w:sz w:val="24"/>
        </w:rPr>
        <w:t>）本基金管理人管理的、且由本基金托管人托管的全部开放式基金</w:t>
      </w:r>
      <w:r w:rsidRPr="00C6667F">
        <w:rPr>
          <w:rFonts w:hint="eastAsia"/>
          <w:bCs/>
          <w:sz w:val="24"/>
          <w:szCs w:val="21"/>
        </w:rPr>
        <w:t>（包括开放式基金以及处于开放期的定期开放基金）</w:t>
      </w:r>
      <w:r w:rsidRPr="00C6667F">
        <w:rPr>
          <w:rFonts w:hint="eastAsia"/>
          <w:color w:val="000000"/>
          <w:sz w:val="24"/>
        </w:rPr>
        <w:t>持有一家上市公司发行的可流通股票，不得超过该上市公司可流通股票的</w:t>
      </w:r>
      <w:r w:rsidRPr="00C6667F">
        <w:rPr>
          <w:rFonts w:hint="eastAsia"/>
          <w:color w:val="000000"/>
          <w:sz w:val="24"/>
        </w:rPr>
        <w:t>15%</w:t>
      </w:r>
      <w:r w:rsidRPr="00C6667F">
        <w:rPr>
          <w:rFonts w:hint="eastAsia"/>
          <w:color w:val="000000"/>
          <w:sz w:val="24"/>
        </w:rPr>
        <w:t>；本基金管理人管理的、且由本基金托管人托管的全部投资组合持有一家上市公司发行的可流通股票，不得超过该上市公司可流通股票的</w:t>
      </w:r>
      <w:r w:rsidRPr="00C6667F">
        <w:rPr>
          <w:rFonts w:hint="eastAsia"/>
          <w:color w:val="000000"/>
          <w:sz w:val="24"/>
        </w:rPr>
        <w:t>30%</w:t>
      </w:r>
      <w:r w:rsidRPr="00C6667F">
        <w:rPr>
          <w:rFonts w:hint="eastAsia"/>
          <w:color w:val="000000"/>
          <w:sz w:val="24"/>
        </w:rPr>
        <w:t>；</w:t>
      </w:r>
    </w:p>
    <w:p w:rsidR="000C1EC0" w:rsidRPr="00C6667F" w:rsidRDefault="008C4896">
      <w:pPr>
        <w:spacing w:line="360" w:lineRule="auto"/>
        <w:ind w:firstLine="420"/>
        <w:rPr>
          <w:color w:val="000000"/>
          <w:sz w:val="24"/>
        </w:rPr>
      </w:pPr>
      <w:r w:rsidRPr="00C6667F">
        <w:rPr>
          <w:rFonts w:hint="eastAsia"/>
          <w:color w:val="000000"/>
          <w:sz w:val="24"/>
        </w:rPr>
        <w:t>19</w:t>
      </w:r>
      <w:r w:rsidRPr="00C6667F">
        <w:rPr>
          <w:rFonts w:hint="eastAsia"/>
          <w:color w:val="000000"/>
          <w:sz w:val="24"/>
        </w:rPr>
        <w:t>）本基金主动投资于流动性受限资产的市值合计不得超过基金资产净值的</w:t>
      </w:r>
      <w:r w:rsidRPr="00C6667F">
        <w:rPr>
          <w:rFonts w:hint="eastAsia"/>
          <w:color w:val="000000"/>
          <w:sz w:val="24"/>
        </w:rPr>
        <w:t>15%</w:t>
      </w:r>
      <w:r w:rsidRPr="00C6667F">
        <w:rPr>
          <w:rFonts w:hint="eastAsia"/>
          <w:color w:val="000000"/>
          <w:sz w:val="24"/>
        </w:rPr>
        <w:t>；因证券市场波动、上市公司股票停牌、基金规模变动等基金管理人之外的因素致使基金不符合本款所规定比例限制的，本基金管理人不得主动新增流动性受限资产的投资；</w:t>
      </w:r>
    </w:p>
    <w:p w:rsidR="000C1EC0" w:rsidRPr="00C6667F" w:rsidRDefault="008C4896">
      <w:pPr>
        <w:spacing w:line="360" w:lineRule="auto"/>
        <w:ind w:firstLine="420"/>
        <w:rPr>
          <w:color w:val="000000"/>
          <w:sz w:val="24"/>
        </w:rPr>
      </w:pPr>
      <w:r w:rsidRPr="00C6667F">
        <w:rPr>
          <w:rFonts w:hint="eastAsia"/>
          <w:color w:val="000000"/>
          <w:sz w:val="24"/>
        </w:rPr>
        <w:t>20</w:t>
      </w:r>
      <w:r w:rsidRPr="00C6667F">
        <w:rPr>
          <w:rFonts w:hint="eastAsia"/>
          <w:color w:val="000000"/>
          <w:sz w:val="24"/>
        </w:rPr>
        <w:t>）本基金与私募类</w:t>
      </w:r>
      <w:proofErr w:type="gramStart"/>
      <w:r w:rsidRPr="00C6667F">
        <w:rPr>
          <w:rFonts w:hint="eastAsia"/>
          <w:color w:val="000000"/>
          <w:sz w:val="24"/>
        </w:rPr>
        <w:t>证券资管产品</w:t>
      </w:r>
      <w:proofErr w:type="gramEnd"/>
      <w:r w:rsidRPr="00C6667F">
        <w:rPr>
          <w:rFonts w:hint="eastAsia"/>
          <w:color w:val="000000"/>
          <w:sz w:val="24"/>
        </w:rPr>
        <w:t>及中国证监会认定的其他主体为交易对手开展逆回购交易的，可接受质押品的资质要求应当与基金合同约定的投资范围保持一致。</w:t>
      </w:r>
    </w:p>
    <w:p w:rsidR="000C1EC0" w:rsidRPr="00C6667F" w:rsidRDefault="008C4896">
      <w:pPr>
        <w:spacing w:line="360" w:lineRule="auto"/>
        <w:ind w:firstLineChars="200" w:firstLine="500"/>
        <w:rPr>
          <w:bCs/>
          <w:color w:val="000000"/>
          <w:sz w:val="24"/>
        </w:rPr>
      </w:pPr>
      <w:r w:rsidRPr="00C6667F">
        <w:rPr>
          <w:bCs/>
          <w:color w:val="000000"/>
          <w:sz w:val="24"/>
        </w:rPr>
        <w:t>法律法规或监管部门取消上述限制，如适用于本基金，基金管理人在履行适当程序后，则本基金投资不再受相关限制，但须提前公告。</w:t>
      </w:r>
    </w:p>
    <w:p w:rsidR="000C1EC0" w:rsidRPr="00C6667F" w:rsidRDefault="008C4896">
      <w:pPr>
        <w:spacing w:line="360" w:lineRule="auto"/>
        <w:ind w:firstLine="420"/>
        <w:rPr>
          <w:color w:val="000000"/>
          <w:sz w:val="24"/>
        </w:rPr>
      </w:pPr>
      <w:r w:rsidRPr="00C6667F">
        <w:rPr>
          <w:rFonts w:hint="eastAsia"/>
          <w:color w:val="000000"/>
          <w:sz w:val="24"/>
        </w:rPr>
        <w:t>基金管理人知晓基金托管人投资监督职责的履行受外部数据来源或系统开发等因素影响，基金管理人应为托管人系统调整预留所需的合理必要时间。</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（3）法规允许的基金投资比例调整期限</w:t>
      </w:r>
    </w:p>
    <w:p w:rsidR="000C1EC0" w:rsidRPr="00C6667F" w:rsidRDefault="008C4896">
      <w:pPr>
        <w:spacing w:line="360" w:lineRule="auto"/>
        <w:ind w:firstLineChars="200" w:firstLine="500"/>
        <w:rPr>
          <w:bCs/>
          <w:color w:val="000000"/>
          <w:sz w:val="24"/>
        </w:rPr>
      </w:pPr>
      <w:r w:rsidRPr="00C6667F">
        <w:rPr>
          <w:bCs/>
          <w:color w:val="000000"/>
          <w:sz w:val="24"/>
        </w:rPr>
        <w:t>因证券、期货市场波动、证券发行人合并、基金规模变动等基金管理人之外的因素致使基金投资比例不符合上述规定投资比例的，除上述</w:t>
      </w:r>
      <w:r w:rsidRPr="00C6667F">
        <w:rPr>
          <w:rFonts w:hint="eastAsia"/>
          <w:bCs/>
          <w:sz w:val="24"/>
        </w:rPr>
        <w:t>2</w:t>
      </w:r>
      <w:r w:rsidRPr="00C6667F">
        <w:rPr>
          <w:rFonts w:hint="eastAsia"/>
          <w:bCs/>
          <w:sz w:val="24"/>
        </w:rPr>
        <w:t>）、</w:t>
      </w:r>
      <w:r w:rsidRPr="00C6667F">
        <w:rPr>
          <w:rFonts w:hint="eastAsia"/>
          <w:bCs/>
          <w:sz w:val="24"/>
        </w:rPr>
        <w:t>9</w:t>
      </w:r>
      <w:r w:rsidRPr="00C6667F">
        <w:rPr>
          <w:rFonts w:hint="eastAsia"/>
          <w:bCs/>
          <w:sz w:val="24"/>
        </w:rPr>
        <w:t>）、</w:t>
      </w:r>
      <w:r w:rsidRPr="00C6667F">
        <w:rPr>
          <w:rFonts w:hint="eastAsia"/>
          <w:bCs/>
          <w:sz w:val="24"/>
        </w:rPr>
        <w:t>19</w:t>
      </w:r>
      <w:r w:rsidRPr="00C6667F">
        <w:rPr>
          <w:rFonts w:hint="eastAsia"/>
          <w:bCs/>
          <w:sz w:val="24"/>
        </w:rPr>
        <w:t>）、</w:t>
      </w:r>
      <w:r w:rsidRPr="00C6667F">
        <w:rPr>
          <w:rFonts w:hint="eastAsia"/>
          <w:bCs/>
          <w:sz w:val="24"/>
        </w:rPr>
        <w:t>20</w:t>
      </w:r>
      <w:r w:rsidRPr="00C6667F">
        <w:rPr>
          <w:bCs/>
          <w:sz w:val="24"/>
        </w:rPr>
        <w:t>）</w:t>
      </w:r>
      <w:r w:rsidRPr="00C6667F">
        <w:rPr>
          <w:bCs/>
          <w:color w:val="000000"/>
          <w:sz w:val="24"/>
        </w:rPr>
        <w:t>点的情形外，基金管理人应当在</w:t>
      </w:r>
      <w:r w:rsidRPr="00C6667F">
        <w:rPr>
          <w:bCs/>
          <w:color w:val="000000"/>
          <w:sz w:val="24"/>
        </w:rPr>
        <w:t>10</w:t>
      </w:r>
      <w:r w:rsidRPr="00C6667F">
        <w:rPr>
          <w:bCs/>
          <w:color w:val="000000"/>
          <w:sz w:val="24"/>
        </w:rPr>
        <w:t>个交易日内进行调整，但中国证监会规定的特殊情形除外。法律法规另有规定的，从其规定。</w:t>
      </w:r>
    </w:p>
    <w:p w:rsidR="000C1EC0" w:rsidRPr="00C6667F" w:rsidRDefault="008C4896">
      <w:pPr>
        <w:spacing w:line="360" w:lineRule="auto"/>
        <w:ind w:firstLineChars="200" w:firstLine="500"/>
        <w:rPr>
          <w:bCs/>
          <w:color w:val="000000"/>
          <w:sz w:val="24"/>
        </w:rPr>
      </w:pPr>
      <w:r w:rsidRPr="00C6667F">
        <w:rPr>
          <w:bCs/>
          <w:color w:val="000000"/>
          <w:sz w:val="24"/>
        </w:rPr>
        <w:t>基金管理人应当自基金合同生效之日起</w:t>
      </w:r>
      <w:r w:rsidRPr="00C6667F">
        <w:rPr>
          <w:bCs/>
          <w:color w:val="000000"/>
          <w:sz w:val="24"/>
        </w:rPr>
        <w:t>6</w:t>
      </w:r>
      <w:r w:rsidRPr="00C6667F">
        <w:rPr>
          <w:bCs/>
          <w:color w:val="000000"/>
          <w:sz w:val="24"/>
        </w:rPr>
        <w:t>个月内使基金的投资组合比例符合基金合同的有关约定。期间，基金的投资范围、投资策略应当符合基金合同的约定。基金托管人对基金的投资的监督与检查自基金合同生效之日</w:t>
      </w:r>
      <w:r w:rsidRPr="00C6667F">
        <w:rPr>
          <w:bCs/>
          <w:color w:val="000000"/>
          <w:sz w:val="24"/>
        </w:rPr>
        <w:lastRenderedPageBreak/>
        <w:t>起开始。</w:t>
      </w:r>
    </w:p>
    <w:p w:rsidR="000C1EC0" w:rsidRPr="00C6667F" w:rsidRDefault="008C4896">
      <w:pPr>
        <w:spacing w:line="360" w:lineRule="auto"/>
        <w:ind w:right="28" w:firstLineChars="200" w:firstLine="500"/>
        <w:rPr>
          <w:color w:val="000000"/>
          <w:sz w:val="24"/>
        </w:rPr>
      </w:pPr>
      <w:r w:rsidRPr="00C6667F">
        <w:rPr>
          <w:color w:val="000000"/>
          <w:sz w:val="24"/>
        </w:rPr>
        <w:t>基金管理人应在出现可预见资产规模大幅变动的情况下，至少提前</w:t>
      </w:r>
      <w:r w:rsidRPr="00C6667F">
        <w:rPr>
          <w:color w:val="000000"/>
          <w:sz w:val="24"/>
        </w:rPr>
        <w:t>2</w:t>
      </w:r>
      <w:r w:rsidRPr="00C6667F">
        <w:rPr>
          <w:color w:val="000000"/>
          <w:sz w:val="24"/>
        </w:rPr>
        <w:t>个工作日正式向基金托管人发函说明基金可能变动规模和公司应对措施，便于托管人实施交易监督。</w:t>
      </w:r>
    </w:p>
    <w:p w:rsidR="000C1EC0" w:rsidRPr="00C6667F" w:rsidRDefault="008C4896">
      <w:pPr>
        <w:spacing w:line="360" w:lineRule="auto"/>
        <w:ind w:firstLineChars="200" w:firstLine="500"/>
        <w:rPr>
          <w:rFonts w:ascii="宋体" w:hAnsi="宋体" w:cs="宋体"/>
          <w:color w:val="000000"/>
          <w:sz w:val="24"/>
        </w:rPr>
      </w:pPr>
      <w:r w:rsidRPr="00C6667F">
        <w:rPr>
          <w:rFonts w:hAnsi="宋体"/>
          <w:color w:val="000000"/>
          <w:kern w:val="0"/>
          <w:sz w:val="24"/>
        </w:rPr>
        <w:t>除投资资产配置外，</w:t>
      </w:r>
      <w:r w:rsidRPr="00C6667F">
        <w:rPr>
          <w:rFonts w:hAnsi="宋体"/>
          <w:color w:val="000000"/>
          <w:sz w:val="24"/>
          <w:szCs w:val="21"/>
        </w:rPr>
        <w:t>基金托管人对基金投资的监督和检查自基金合同生效之日起开始</w:t>
      </w:r>
      <w:r w:rsidRPr="00C6667F">
        <w:rPr>
          <w:rFonts w:ascii="宋体" w:hAnsi="宋体" w:cs="宋体" w:hint="eastAsia"/>
          <w:color w:val="000000"/>
          <w:sz w:val="24"/>
        </w:rPr>
        <w:t>。</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3、基金托管人根据有关法律法规的规定及基金合同的约定对下述基金投资禁止行为进行监督：</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根据法律法规的规定及基金合同的约定，本基金禁止从事下列行为：</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（1）承销证券；</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（2）违反规定向他人贷款或提供担保；</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（3）从事承担无限责任的投资；</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（4）买卖其他基金份额，但中国证监会另有规定的除外；</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（5）向其基金管理人、基金托管人出资；</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如法律法规或监管部门取消上述禁止性规定，基金管理人在履行适当程序后可不受上述规定的限制。</w:t>
      </w:r>
    </w:p>
    <w:p w:rsidR="000C1EC0" w:rsidRPr="00C6667F" w:rsidRDefault="008C4896">
      <w:pPr>
        <w:spacing w:line="360" w:lineRule="auto"/>
        <w:ind w:firstLineChars="200" w:firstLine="500"/>
        <w:rPr>
          <w:rFonts w:hAnsi="宋体"/>
          <w:color w:val="000000"/>
          <w:sz w:val="24"/>
          <w:szCs w:val="28"/>
        </w:rPr>
      </w:pPr>
      <w:r w:rsidRPr="00C6667F">
        <w:rPr>
          <w:rFonts w:hAnsi="宋体" w:hint="eastAsia"/>
          <w:color w:val="000000"/>
          <w:sz w:val="24"/>
          <w:szCs w:val="28"/>
        </w:rPr>
        <w:t>4</w:t>
      </w:r>
      <w:r w:rsidRPr="00C6667F">
        <w:rPr>
          <w:rFonts w:hAnsi="宋体" w:hint="eastAsia"/>
          <w:color w:val="000000"/>
          <w:sz w:val="24"/>
          <w:szCs w:val="28"/>
        </w:rPr>
        <w:t>、基金托管人依据以下约定对基金管理人参与银行间债券市场投资进行监督。</w:t>
      </w:r>
    </w:p>
    <w:p w:rsidR="000C1EC0" w:rsidRPr="00C6667F" w:rsidRDefault="008C4896">
      <w:pPr>
        <w:spacing w:line="360" w:lineRule="auto"/>
        <w:ind w:firstLineChars="200" w:firstLine="500"/>
        <w:rPr>
          <w:rFonts w:hAnsi="宋体"/>
          <w:color w:val="000000"/>
          <w:sz w:val="24"/>
          <w:szCs w:val="28"/>
        </w:rPr>
      </w:pPr>
      <w:r w:rsidRPr="00C6667F">
        <w:rPr>
          <w:rFonts w:hAnsi="宋体" w:hint="eastAsia"/>
          <w:color w:val="000000"/>
          <w:sz w:val="24"/>
          <w:szCs w:val="28"/>
        </w:rPr>
        <w:t>基金管理人参与银行间市场交易</w:t>
      </w:r>
      <w:r w:rsidRPr="00C6667F">
        <w:rPr>
          <w:rFonts w:hAnsi="宋体" w:hint="eastAsia"/>
          <w:color w:val="000000"/>
          <w:sz w:val="24"/>
          <w:szCs w:val="28"/>
        </w:rPr>
        <w:t>,</w:t>
      </w:r>
      <w:r w:rsidRPr="00C6667F">
        <w:rPr>
          <w:rFonts w:hAnsi="宋体" w:hint="eastAsia"/>
          <w:color w:val="000000"/>
          <w:sz w:val="24"/>
          <w:szCs w:val="28"/>
        </w:rPr>
        <w:t>应按照审慎的风险控制原则评估交易对手资信风险，并自主选择交易对手。基金托管人发现基金管理人与银行间市场的丙类会员进行债券交易的，可以通过邮件、电话等双方认可的方式提醒基金管理人，基金管理人应及时向基金托管人提供可行性说明。基金管理人应确保可行性说明内容真实、准确、完整。基金托管人不对基金管理人提供的可行性说明进行实质审查。基金管理人同意，经提醒后基金管理人仍执行交易并造成基金资产损失的，基金托管人不承担责任。</w:t>
      </w:r>
    </w:p>
    <w:p w:rsidR="000C1EC0" w:rsidRPr="00C6667F" w:rsidRDefault="008C4896">
      <w:pPr>
        <w:spacing w:line="360" w:lineRule="auto"/>
        <w:ind w:firstLineChars="200" w:firstLine="500"/>
        <w:rPr>
          <w:rFonts w:hAnsi="宋体"/>
          <w:color w:val="000000"/>
          <w:sz w:val="24"/>
          <w:szCs w:val="28"/>
        </w:rPr>
      </w:pPr>
      <w:r w:rsidRPr="00C6667F">
        <w:rPr>
          <w:rFonts w:hAnsi="宋体" w:hint="eastAsia"/>
          <w:color w:val="000000"/>
          <w:sz w:val="24"/>
          <w:szCs w:val="28"/>
        </w:rPr>
        <w:t>基金管理人在银行间市场进行现券买卖和回购交易时，以</w:t>
      </w:r>
      <w:r w:rsidRPr="00C6667F">
        <w:rPr>
          <w:rFonts w:hAnsi="宋体" w:hint="eastAsia"/>
          <w:color w:val="000000"/>
          <w:sz w:val="24"/>
          <w:szCs w:val="28"/>
        </w:rPr>
        <w:t>DVP(</w:t>
      </w:r>
      <w:r w:rsidRPr="00C6667F">
        <w:rPr>
          <w:rFonts w:hAnsi="宋体" w:hint="eastAsia"/>
          <w:color w:val="000000"/>
          <w:sz w:val="24"/>
          <w:szCs w:val="28"/>
        </w:rPr>
        <w:t>券款兑付</w:t>
      </w:r>
      <w:r w:rsidRPr="00C6667F">
        <w:rPr>
          <w:rFonts w:hAnsi="宋体" w:hint="eastAsia"/>
          <w:color w:val="000000"/>
          <w:sz w:val="24"/>
          <w:szCs w:val="28"/>
        </w:rPr>
        <w:t>)</w:t>
      </w:r>
      <w:r w:rsidRPr="00C6667F">
        <w:rPr>
          <w:rFonts w:hAnsi="宋体" w:hint="eastAsia"/>
          <w:color w:val="000000"/>
          <w:sz w:val="24"/>
          <w:szCs w:val="28"/>
        </w:rPr>
        <w:t>的交易结算方式进行交易。</w:t>
      </w:r>
    </w:p>
    <w:p w:rsidR="000C1EC0" w:rsidRPr="00C6667F" w:rsidRDefault="008C4896">
      <w:pPr>
        <w:spacing w:line="360" w:lineRule="auto"/>
        <w:ind w:firstLineChars="200" w:firstLine="500"/>
        <w:rPr>
          <w:rFonts w:hAnsi="宋体"/>
          <w:color w:val="000000"/>
          <w:sz w:val="24"/>
          <w:szCs w:val="28"/>
        </w:rPr>
      </w:pPr>
      <w:r w:rsidRPr="00C6667F">
        <w:rPr>
          <w:rFonts w:hAnsi="宋体" w:hint="eastAsia"/>
          <w:color w:val="000000"/>
          <w:sz w:val="24"/>
          <w:szCs w:val="28"/>
        </w:rPr>
        <w:t>5</w:t>
      </w:r>
      <w:r w:rsidRPr="00C6667F">
        <w:rPr>
          <w:rFonts w:hAnsi="宋体" w:hint="eastAsia"/>
          <w:color w:val="000000"/>
          <w:sz w:val="24"/>
          <w:szCs w:val="28"/>
        </w:rPr>
        <w:t>、关于银行存款投资</w:t>
      </w:r>
    </w:p>
    <w:p w:rsidR="000C1EC0" w:rsidRPr="00C6667F" w:rsidRDefault="008C4896">
      <w:pPr>
        <w:spacing w:line="360" w:lineRule="auto"/>
        <w:ind w:firstLineChars="200" w:firstLine="500"/>
        <w:rPr>
          <w:rFonts w:ascii="宋体" w:hAnsi="宋体" w:cs="宋体"/>
          <w:color w:val="000000"/>
          <w:sz w:val="24"/>
        </w:rPr>
      </w:pPr>
      <w:r w:rsidRPr="00C6667F">
        <w:rPr>
          <w:rFonts w:hAnsi="宋体" w:hint="eastAsia"/>
          <w:color w:val="000000"/>
          <w:sz w:val="24"/>
          <w:szCs w:val="28"/>
        </w:rPr>
        <w:lastRenderedPageBreak/>
        <w:t>本基金投资银行存款的信用风险主要包括存款银行的信用等级、存款银行的支付能力等涉及到存款银行选择方面的风险。基金管理人应基于审慎原则评估存款银行信用风险并据此选择存款银行。因基金管理人违反上述原则给基金造成的损失，基金托管人不承担任何责任，相关损失由基金管理人先行承担。基金管理人履行先行赔付责任后，有权要求相关责任人进行赔偿。基金托管人的职责仅限于督促基金管理人履行先行赔付责任。</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6、基金托管人对基金投资流通受限证券的监督</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（1）基金投资流通受限证券，应遵守《关于基金投资非公开发行股票等流通受限证券有关问题的通知》等有关法律法规规定。</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C6667F">
        <w:rPr>
          <w:rFonts w:ascii="宋体" w:hAnsi="宋体" w:cs="宋体" w:hint="eastAsia"/>
          <w:color w:val="000000"/>
          <w:sz w:val="24"/>
        </w:rPr>
        <w:t>券</w:t>
      </w:r>
      <w:proofErr w:type="gramEnd"/>
      <w:r w:rsidRPr="00C6667F">
        <w:rPr>
          <w:rFonts w:ascii="宋体" w:hAnsi="宋体" w:cs="宋体" w:hint="eastAsia"/>
          <w:color w:val="000000"/>
          <w:sz w:val="24"/>
        </w:rPr>
        <w:t>等流通受限证券。</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上述规章制度须经基金管理人董事会批准。上述规章制度经董事会通过之后，基金管理人应至少</w:t>
      </w:r>
      <w:proofErr w:type="gramStart"/>
      <w:r w:rsidRPr="00C6667F">
        <w:rPr>
          <w:rFonts w:ascii="宋体" w:hAnsi="宋体" w:cs="宋体" w:hint="eastAsia"/>
          <w:color w:val="000000"/>
          <w:sz w:val="24"/>
        </w:rPr>
        <w:t>于首次</w:t>
      </w:r>
      <w:proofErr w:type="gramEnd"/>
      <w:r w:rsidRPr="00C6667F">
        <w:rPr>
          <w:rFonts w:ascii="宋体" w:hAnsi="宋体" w:cs="宋体" w:hint="eastAsia"/>
          <w:color w:val="000000"/>
          <w:sz w:val="24"/>
        </w:rPr>
        <w:t>执行投资指令之前两个工作日将上述资料书面发至基金托管人，保证基金托管人有足够的时间进行审核。基金托管人应在收到上述资料后两个工作日内，以书面或其他双方认可的方式确认收到上述资料。</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w:t>
      </w:r>
      <w:r w:rsidRPr="00C6667F">
        <w:rPr>
          <w:rFonts w:ascii="宋体" w:hAnsi="宋体" w:cs="宋体" w:hint="eastAsia"/>
          <w:color w:val="000000"/>
          <w:sz w:val="24"/>
        </w:rPr>
        <w:lastRenderedPageBreak/>
        <w:t>应至少</w:t>
      </w:r>
      <w:proofErr w:type="gramStart"/>
      <w:r w:rsidRPr="00C6667F">
        <w:rPr>
          <w:rFonts w:ascii="宋体" w:hAnsi="宋体" w:cs="宋体" w:hint="eastAsia"/>
          <w:color w:val="000000"/>
          <w:sz w:val="24"/>
        </w:rPr>
        <w:t>于拟执行</w:t>
      </w:r>
      <w:proofErr w:type="gramEnd"/>
      <w:r w:rsidRPr="00C6667F">
        <w:rPr>
          <w:rFonts w:ascii="宋体" w:hAnsi="宋体" w:cs="宋体" w:hint="eastAsia"/>
          <w:color w:val="000000"/>
          <w:sz w:val="24"/>
        </w:rPr>
        <w:t>投资指令前两个工作日将上述信息书面发至基金托管人，保证基金托管人有足够的时间进行审核。</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三）基金托管人发现基金管理人的投资运作及其他运作违反《基金法》、基金合同、基金托管协议有关规定时，应及时以书面形式通知基金管理人限期纠正，基金管理人收到书面通知后应在下一个工作日及时核对，并以书面形式向基金托管人发出回函，就基金托管人的合理疑义进行解释或举证。</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对于依据交易程序尚未成交的</w:t>
      </w:r>
      <w:proofErr w:type="gramStart"/>
      <w:r w:rsidRPr="00C6667F">
        <w:rPr>
          <w:rFonts w:ascii="宋体" w:hAnsi="宋体" w:cs="宋体" w:hint="eastAsia"/>
          <w:color w:val="000000"/>
          <w:sz w:val="24"/>
        </w:rPr>
        <w:t>且基金</w:t>
      </w:r>
      <w:proofErr w:type="gramEnd"/>
      <w:r w:rsidRPr="00C6667F">
        <w:rPr>
          <w:rFonts w:ascii="宋体" w:hAnsi="宋体" w:cs="宋体" w:hint="eastAsia"/>
          <w:color w:val="000000"/>
          <w:sz w:val="24"/>
        </w:rPr>
        <w:t>托管人在交易前能够监控的投资指令，基金托管人发现该投资指令违反</w:t>
      </w:r>
      <w:proofErr w:type="gramStart"/>
      <w:r w:rsidRPr="00C6667F">
        <w:rPr>
          <w:rFonts w:ascii="宋体" w:hAnsi="宋体" w:cs="宋体" w:hint="eastAsia"/>
          <w:color w:val="000000"/>
          <w:sz w:val="24"/>
        </w:rPr>
        <w:t>关法律</w:t>
      </w:r>
      <w:proofErr w:type="gramEnd"/>
      <w:r w:rsidRPr="00C6667F">
        <w:rPr>
          <w:rFonts w:ascii="宋体" w:hAnsi="宋体" w:cs="宋体" w:hint="eastAsia"/>
          <w:color w:val="000000"/>
          <w:sz w:val="24"/>
        </w:rPr>
        <w:t>法规规定或者违反基金合同约</w:t>
      </w:r>
      <w:r w:rsidRPr="00C6667F">
        <w:rPr>
          <w:rFonts w:ascii="宋体" w:hAnsi="宋体" w:cs="宋体" w:hint="eastAsia"/>
          <w:color w:val="000000"/>
          <w:sz w:val="24"/>
        </w:rPr>
        <w:lastRenderedPageBreak/>
        <w:t>定的，应当拒绝执行，立即通知基金管理人，并向中国证监会报告。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对于必须于估值完成后方可获知的监控指标或依据交易程序已经成交的投资指令，基金托管人发现该投资指令违反法律法规或者违反基金合同约定的，应当立即通知基金管理人，并报告中国证监会。</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基金托管人发现基金管理人有重大违规行为，应立即报告中国证监会，同时通知基金管理人限期纠正。</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0C1EC0" w:rsidRPr="00C6667F" w:rsidRDefault="000C1EC0">
      <w:pPr>
        <w:spacing w:line="360" w:lineRule="auto"/>
        <w:rPr>
          <w:rFonts w:ascii="宋体" w:hAnsi="宋体" w:cs="宋体"/>
          <w:color w:val="000000"/>
          <w:sz w:val="24"/>
        </w:rPr>
      </w:pPr>
    </w:p>
    <w:p w:rsidR="000C1EC0" w:rsidRPr="00C6667F" w:rsidRDefault="008C4896" w:rsidP="008C4896">
      <w:pPr>
        <w:spacing w:line="360" w:lineRule="auto"/>
        <w:ind w:firstLineChars="200" w:firstLine="502"/>
        <w:rPr>
          <w:rFonts w:ascii="宋体" w:hAnsi="宋体" w:cs="宋体"/>
          <w:b/>
          <w:bCs/>
          <w:color w:val="000000"/>
          <w:sz w:val="24"/>
        </w:rPr>
      </w:pPr>
      <w:bookmarkStart w:id="79" w:name="_Toc125361076"/>
      <w:bookmarkStart w:id="80" w:name="_Toc124749228"/>
      <w:bookmarkStart w:id="81" w:name="_Toc124749939"/>
      <w:bookmarkStart w:id="82" w:name="_Toc140002339"/>
      <w:bookmarkStart w:id="83" w:name="_Toc123705448"/>
      <w:r w:rsidRPr="00C6667F">
        <w:rPr>
          <w:rFonts w:ascii="宋体" w:hAnsi="宋体" w:cs="宋体" w:hint="eastAsia"/>
          <w:b/>
          <w:bCs/>
          <w:color w:val="000000"/>
          <w:sz w:val="24"/>
        </w:rPr>
        <w:t>三、</w:t>
      </w:r>
      <w:bookmarkEnd w:id="79"/>
      <w:bookmarkEnd w:id="80"/>
      <w:bookmarkEnd w:id="81"/>
      <w:bookmarkEnd w:id="82"/>
      <w:bookmarkEnd w:id="83"/>
      <w:r w:rsidRPr="00C6667F">
        <w:rPr>
          <w:rFonts w:ascii="宋体" w:hAnsi="宋体" w:cs="宋体" w:hint="eastAsia"/>
          <w:b/>
          <w:bCs/>
          <w:color w:val="000000"/>
          <w:sz w:val="24"/>
        </w:rPr>
        <w:t>基金管理人对基金托管人的业务核查</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管理人对基金托管人履行托管职责情况进行核查，核查事项包括但不限于基金托管人安全保管基金财产、开设基金财产的资金账户、证券账户和期货账户以及投资所需的其他专用账户、复核基金管理人计算的基金资产净值和基金份额净值、根据管理人指令办理清算交收、相关信息披露和监督基金投资运作等行为。</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w:t>
      </w:r>
      <w:r w:rsidRPr="00C6667F">
        <w:rPr>
          <w:rFonts w:ascii="宋体" w:hAnsi="宋体" w:cs="宋体" w:hint="eastAsia"/>
          <w:color w:val="000000"/>
          <w:sz w:val="24"/>
        </w:rPr>
        <w:lastRenderedPageBreak/>
        <w:t>失。</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基金管理人发现基金托管人有重大违规行为，应立即报告中国证监会和银行业监督管理机构，同时通知基金托管人限期纠正。</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基金托管人应积极配合基金管理人的核查行为，包括但不限于：提交相关资料以</w:t>
      </w:r>
      <w:proofErr w:type="gramStart"/>
      <w:r w:rsidRPr="00C6667F">
        <w:rPr>
          <w:rFonts w:ascii="宋体" w:hAnsi="宋体" w:cs="宋体" w:hint="eastAsia"/>
          <w:color w:val="000000"/>
          <w:sz w:val="24"/>
        </w:rPr>
        <w:t>供基金</w:t>
      </w:r>
      <w:proofErr w:type="gramEnd"/>
      <w:r w:rsidRPr="00C6667F">
        <w:rPr>
          <w:rFonts w:ascii="宋体" w:hAnsi="宋体" w:cs="宋体" w:hint="eastAsia"/>
          <w:color w:val="000000"/>
          <w:sz w:val="24"/>
        </w:rPr>
        <w:t>管理人核查托管财产的完整性和真实性，在规定时间内答复基金管理人并改正。</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0C1EC0" w:rsidRPr="00C6667F" w:rsidRDefault="000C1EC0">
      <w:pPr>
        <w:spacing w:line="360" w:lineRule="auto"/>
        <w:rPr>
          <w:rFonts w:ascii="宋体" w:hAnsi="宋体" w:cs="宋体"/>
          <w:color w:val="000000"/>
          <w:sz w:val="24"/>
        </w:rPr>
      </w:pPr>
    </w:p>
    <w:p w:rsidR="000C1EC0" w:rsidRPr="00C6667F" w:rsidRDefault="008C4896" w:rsidP="008C4896">
      <w:pPr>
        <w:pStyle w:val="2"/>
        <w:spacing w:before="0" w:after="0" w:line="360" w:lineRule="auto"/>
        <w:ind w:firstLineChars="200" w:firstLine="502"/>
        <w:rPr>
          <w:rFonts w:ascii="宋体" w:eastAsia="宋体" w:hAnsi="宋体" w:cs="宋体"/>
          <w:bCs w:val="0"/>
          <w:color w:val="000000"/>
          <w:sz w:val="24"/>
          <w:szCs w:val="24"/>
        </w:rPr>
      </w:pPr>
      <w:r w:rsidRPr="00C6667F">
        <w:rPr>
          <w:rFonts w:ascii="宋体" w:eastAsia="宋体" w:hAnsi="宋体" w:cs="宋体" w:hint="eastAsia"/>
          <w:bCs w:val="0"/>
          <w:color w:val="000000"/>
          <w:sz w:val="24"/>
          <w:szCs w:val="24"/>
        </w:rPr>
        <w:t>四、基金财产的保管</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（一）基金财产保管的原则</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1、基金财产应独立于基金管理人、基金托管人的固有财产。</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2、基金托管人应安全保管基金财产。未经基金管理人的正当指令，不得自行运用、处分、分配基金的任何财产。</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3、基金托管人按照规定开设基金财产的资金账户、证券账户、期货账户以及投资所需的其他专用账户。</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4、基金托管人对所托管的不同基金财产分别设置账户，与基金托管人的其他业务和其他基金的托管业务实行严格的分账管理，确保基金财产的完整与独立。</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（二）基金的银行账户的开立和管理</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基金托管人以基金托管人的名义在其营业机构开设资产托管专户，保管基金的银行存款。该账户的开设和管理由基金托管人承担。本基金的一切货</w:t>
      </w:r>
      <w:r w:rsidRPr="00C6667F">
        <w:rPr>
          <w:rFonts w:ascii="宋体" w:hAnsi="宋体" w:cs="宋体" w:hint="eastAsia"/>
          <w:color w:val="000000"/>
          <w:sz w:val="24"/>
        </w:rPr>
        <w:lastRenderedPageBreak/>
        <w:t>币收支活动，均需通过基金托管人的资产托管专户进行。</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资产托管专户的管理应符合《人民币银行结算账户管理办法》、《现金管理暂行条例》、《人民币利率管理规定》、《利率管理暂行规定》、《支付结算办法》以及银行业监督管理机构的其他规定。</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（三）基金证券账户与证券交易资金账户的开设和管理</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基金托管人以基金托管人和本基金联名的方式在中国证券登记结算有限责任公司上海分公司/深圳分公司开设证券账户。</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基金托管人以基金托管人的名义在中国证券登记结算有限责任公司上海分公司/深圳分公司开立基金证券交易资金账户，用于证券清算。</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（四）债券托管账户的开立和管理</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1、基金合同生效后，基金管理人负责以基金的名义申请并取得进入全国银行间同业拆借市场的交易资格，并代表基金进行交易；基金托管人负责根据中国人民银行、银行间市场登记结算机构的有关规定，以基金的名义在中央国债登记结算有限责任公司开设银行间债券市场债券托管自营账户，并由基金托管人负责基金的债券的后台匹配及资金的清算。</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2、基金管理人和基金托管人应一起负责为基金对外签订全国银行间债券市场回购主协议，正本由基金托管人保管，基金管理人保存副本。</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（五）其他账户的开设和管理</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lastRenderedPageBreak/>
        <w:t>法律法规等有关规定对相关账户的开立和管理另有规定的，从其规定办理。</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（六）基金财产投资的有关实物证券、银行定期存款存单等有价凭证的保管</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财产投资的有关实物证券、银行存款开户证实书等有价凭证由基金托管人存放于基金托管人的保管库；其中实物证券也可存入中央国债登记结算有限责任公司或中国证券登记结算有限责任公司上海分公司/深圳分公司、银行间市场清算所股份有限公司或票据营业中心的代保管库。实物证券、银行存款开户证实书等有价凭证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（七）与基金财产有关的重大合同的保管</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对于无法取得二份以上的正本的，基金管理人应向基金托管人提供加盖授权业务章的合同复印件或传真件，未经双方协商或未在合同约定范围内，合同原件不得转移。</w:t>
      </w:r>
    </w:p>
    <w:p w:rsidR="000C1EC0" w:rsidRPr="00C6667F" w:rsidRDefault="000C1EC0">
      <w:pPr>
        <w:spacing w:line="360" w:lineRule="auto"/>
        <w:rPr>
          <w:rFonts w:ascii="宋体" w:hAnsi="宋体" w:cs="宋体"/>
          <w:color w:val="000000"/>
        </w:rPr>
      </w:pPr>
    </w:p>
    <w:p w:rsidR="000C1EC0" w:rsidRPr="00C6667F" w:rsidRDefault="008C4896" w:rsidP="008C4896">
      <w:pPr>
        <w:pStyle w:val="2"/>
        <w:spacing w:before="0" w:after="0" w:line="360" w:lineRule="auto"/>
        <w:ind w:firstLineChars="200" w:firstLine="502"/>
        <w:rPr>
          <w:rFonts w:ascii="宋体" w:eastAsia="宋体" w:hAnsi="宋体" w:cs="宋体"/>
          <w:bCs w:val="0"/>
          <w:color w:val="000000"/>
          <w:sz w:val="24"/>
          <w:szCs w:val="24"/>
        </w:rPr>
      </w:pPr>
      <w:r w:rsidRPr="00C6667F">
        <w:rPr>
          <w:rFonts w:ascii="宋体" w:eastAsia="宋体" w:hAnsi="宋体" w:cs="宋体" w:hint="eastAsia"/>
          <w:bCs w:val="0"/>
          <w:color w:val="000000"/>
          <w:sz w:val="24"/>
          <w:szCs w:val="24"/>
        </w:rPr>
        <w:t>五、基金资产净值计算与复核</w:t>
      </w:r>
    </w:p>
    <w:p w:rsidR="000C1EC0" w:rsidRPr="00C6667F" w:rsidRDefault="008C4896">
      <w:pPr>
        <w:spacing w:line="440" w:lineRule="atLeast"/>
        <w:ind w:right="28" w:firstLineChars="200" w:firstLine="500"/>
        <w:rPr>
          <w:color w:val="000000"/>
          <w:sz w:val="24"/>
          <w:szCs w:val="21"/>
        </w:rPr>
      </w:pPr>
      <w:r w:rsidRPr="00C6667F">
        <w:rPr>
          <w:rFonts w:hAnsi="宋体"/>
          <w:color w:val="000000"/>
          <w:sz w:val="24"/>
          <w:szCs w:val="21"/>
        </w:rPr>
        <w:t>基金资产净值是指基金资产总值减去负债后的价值。基金份额净值是指计算日基金资产净值除以该计算日基金份额总份额后的数值。基金份额净值的计算保留到小数点后</w:t>
      </w:r>
      <w:r w:rsidRPr="00C6667F">
        <w:rPr>
          <w:rFonts w:hAnsi="宋体" w:hint="eastAsia"/>
          <w:color w:val="000000"/>
          <w:sz w:val="24"/>
          <w:szCs w:val="21"/>
        </w:rPr>
        <w:t>4</w:t>
      </w:r>
      <w:r w:rsidRPr="00C6667F">
        <w:rPr>
          <w:rFonts w:hAnsi="宋体"/>
          <w:color w:val="000000"/>
          <w:sz w:val="24"/>
          <w:szCs w:val="21"/>
        </w:rPr>
        <w:t>位，</w:t>
      </w:r>
      <w:r w:rsidRPr="00C6667F">
        <w:rPr>
          <w:color w:val="000000"/>
          <w:sz w:val="24"/>
        </w:rPr>
        <w:t>小数点后第</w:t>
      </w:r>
      <w:r w:rsidRPr="00C6667F">
        <w:rPr>
          <w:rFonts w:hint="eastAsia"/>
          <w:color w:val="000000"/>
          <w:sz w:val="24"/>
        </w:rPr>
        <w:t>5</w:t>
      </w:r>
      <w:r w:rsidRPr="00C6667F">
        <w:rPr>
          <w:color w:val="000000"/>
          <w:sz w:val="24"/>
        </w:rPr>
        <w:t>位四舍五入，由此产生的</w:t>
      </w:r>
      <w:r w:rsidRPr="00C6667F">
        <w:rPr>
          <w:color w:val="000000"/>
          <w:sz w:val="24"/>
        </w:rPr>
        <w:lastRenderedPageBreak/>
        <w:t>误差计入基金财产</w:t>
      </w:r>
      <w:r w:rsidRPr="00C6667F">
        <w:rPr>
          <w:rFonts w:hAnsi="宋体"/>
          <w:color w:val="000000"/>
          <w:sz w:val="24"/>
          <w:szCs w:val="21"/>
        </w:rPr>
        <w:t>。</w:t>
      </w:r>
      <w:r w:rsidRPr="00C6667F">
        <w:rPr>
          <w:rFonts w:hint="eastAsia"/>
          <w:bCs/>
          <w:sz w:val="24"/>
        </w:rPr>
        <w:t>基金管理人可以设立大额赎回情形下的净值精度应急调整机制。</w:t>
      </w:r>
    </w:p>
    <w:p w:rsidR="000C1EC0" w:rsidRPr="00C6667F" w:rsidRDefault="008C4896">
      <w:pPr>
        <w:spacing w:line="360" w:lineRule="auto"/>
        <w:ind w:right="28" w:firstLineChars="200" w:firstLine="500"/>
        <w:rPr>
          <w:color w:val="000000"/>
          <w:sz w:val="24"/>
          <w:szCs w:val="21"/>
        </w:rPr>
      </w:pPr>
      <w:r w:rsidRPr="00C6667F">
        <w:rPr>
          <w:rFonts w:hAnsi="宋体"/>
          <w:color w:val="000000"/>
          <w:sz w:val="24"/>
          <w:szCs w:val="21"/>
        </w:rPr>
        <w:t>基金管理人应每工作日对基金资产估值。估值原则应符合基金合同、《证券投资基金会计核算业务指引》及其他法律、法规的规定。基金资产净值和基金份额净值由基金管理人负责计算，基金托管人复核。</w:t>
      </w:r>
      <w:r w:rsidRPr="00C6667F">
        <w:rPr>
          <w:color w:val="000000"/>
          <w:kern w:val="0"/>
          <w:sz w:val="24"/>
        </w:rPr>
        <w:t>基金管理人应于每个工作日交易结束后计算当日的</w:t>
      </w:r>
      <w:r w:rsidRPr="00C6667F">
        <w:rPr>
          <w:rFonts w:ascii="宋体" w:hAnsi="宋体" w:hint="eastAsia"/>
          <w:color w:val="000000"/>
          <w:sz w:val="24"/>
          <w:szCs w:val="21"/>
        </w:rPr>
        <w:t>基金资产净值和基金份额净值，</w:t>
      </w:r>
      <w:r w:rsidRPr="00C6667F">
        <w:rPr>
          <w:color w:val="000000"/>
          <w:kern w:val="0"/>
          <w:sz w:val="24"/>
        </w:rPr>
        <w:t>并以双方认可的方式发送给基金托管人。基金托管人对净值计算结果复核后以双方认可的方式发送给基金管理人，由基金管理人对基金净值予以公布。</w:t>
      </w:r>
    </w:p>
    <w:p w:rsidR="000C1EC0" w:rsidRPr="00C6667F" w:rsidRDefault="008C4896">
      <w:pPr>
        <w:tabs>
          <w:tab w:val="left" w:pos="900"/>
        </w:tabs>
        <w:spacing w:line="360" w:lineRule="auto"/>
        <w:ind w:right="28" w:firstLineChars="200" w:firstLine="500"/>
        <w:rPr>
          <w:color w:val="000000"/>
          <w:sz w:val="24"/>
          <w:szCs w:val="21"/>
        </w:rPr>
      </w:pPr>
      <w:r w:rsidRPr="00C6667F">
        <w:rPr>
          <w:rFonts w:hAnsi="宋体"/>
          <w:color w:val="000000"/>
          <w:sz w:val="24"/>
        </w:rPr>
        <w:t>根据《基金法》，基金管理人计算并公告基金净值，基金托管人复核、审查基金管理人计算的基金净值。因此，本基金的会计责任方是基金管理人，就与本基金有关的会计问题，如经相关各方在平等基础上充分讨论后，仍无法达成一致的意见，按照基金管理人对基金净值的计算结果对外予以公布</w:t>
      </w:r>
      <w:r w:rsidRPr="00C6667F">
        <w:rPr>
          <w:rFonts w:hAnsi="宋体" w:hint="eastAsia"/>
          <w:color w:val="000000"/>
          <w:sz w:val="24"/>
        </w:rPr>
        <w:t>，并应当注明该基金净值计算结果未经托管人复核一致</w:t>
      </w:r>
      <w:r w:rsidRPr="00C6667F">
        <w:rPr>
          <w:rFonts w:hAnsi="宋体"/>
          <w:color w:val="000000"/>
          <w:sz w:val="24"/>
        </w:rPr>
        <w:t>。法律法规以及监管部门有强制规定的，从其规定。如有新增事项，按国家最新规定估值。</w:t>
      </w:r>
    </w:p>
    <w:p w:rsidR="000C1EC0" w:rsidRPr="00C6667F" w:rsidRDefault="000C1EC0">
      <w:pPr>
        <w:spacing w:line="360" w:lineRule="auto"/>
        <w:rPr>
          <w:rFonts w:ascii="宋体" w:hAnsi="宋体" w:cs="宋体"/>
          <w:color w:val="000000"/>
        </w:rPr>
      </w:pPr>
    </w:p>
    <w:p w:rsidR="000C1EC0" w:rsidRPr="00C6667F" w:rsidRDefault="008C4896" w:rsidP="008C4896">
      <w:pPr>
        <w:pStyle w:val="2"/>
        <w:spacing w:before="0" w:after="0" w:line="360" w:lineRule="auto"/>
        <w:ind w:firstLineChars="200" w:firstLine="502"/>
        <w:rPr>
          <w:rFonts w:ascii="宋体" w:eastAsia="宋体" w:hAnsi="宋体" w:cs="宋体"/>
          <w:bCs w:val="0"/>
          <w:color w:val="000000"/>
          <w:sz w:val="24"/>
          <w:szCs w:val="24"/>
        </w:rPr>
      </w:pPr>
      <w:r w:rsidRPr="00C6667F">
        <w:rPr>
          <w:rFonts w:ascii="宋体" w:eastAsia="宋体" w:hAnsi="宋体" w:cs="宋体" w:hint="eastAsia"/>
          <w:bCs w:val="0"/>
          <w:color w:val="000000"/>
          <w:sz w:val="24"/>
          <w:szCs w:val="24"/>
        </w:rPr>
        <w:t>六、基金份额持有人名册的登记与保管</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份额持有人名册由基金的基金注册登记机构根据基金管理人的指令编制和保管，基金管理人和基金托管人应按照目前相关规则分别保管基金份额持有人名册。保管方式可以采用电子或文档的形式。登记机构的保管期限自基金账户销户之日起不得少于20年。法律法规或监管机构另有规定的除外。</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基金管理人应当及时向基金托管人提交下列日期的基金份额持有人名</w:t>
      </w:r>
      <w:r w:rsidRPr="00C6667F">
        <w:rPr>
          <w:rFonts w:ascii="宋体" w:hAnsi="宋体" w:cs="宋体" w:hint="eastAsia"/>
          <w:color w:val="000000"/>
          <w:sz w:val="24"/>
        </w:rPr>
        <w:lastRenderedPageBreak/>
        <w:t>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0C1EC0" w:rsidRPr="00C6667F" w:rsidRDefault="008C4896">
      <w:pPr>
        <w:spacing w:line="360" w:lineRule="auto"/>
        <w:ind w:firstLineChars="200" w:firstLine="500"/>
        <w:rPr>
          <w:rFonts w:ascii="宋体" w:hAnsi="宋体" w:cs="宋体"/>
          <w:color w:val="000000"/>
          <w:sz w:val="24"/>
        </w:rPr>
      </w:pPr>
      <w:r w:rsidRPr="00C6667F">
        <w:rPr>
          <w:rFonts w:ascii="宋体" w:hAnsi="宋体" w:cs="宋体" w:hint="eastAsia"/>
          <w:color w:val="000000"/>
          <w:sz w:val="24"/>
        </w:rPr>
        <w:t>基金托管人以电子版形式妥善保管基金份额持有人名册，并定期刻成光盘备份，保存期限为15年。基金托管人不得将所保管的基金份额持有人名册用于基金托管业务以外的其他用途，并应遵守保密义务。</w:t>
      </w:r>
    </w:p>
    <w:p w:rsidR="000C1EC0" w:rsidRPr="00C6667F" w:rsidRDefault="008C4896">
      <w:pPr>
        <w:spacing w:line="360" w:lineRule="auto"/>
        <w:ind w:firstLineChars="200" w:firstLine="500"/>
        <w:rPr>
          <w:rFonts w:ascii="宋体" w:hAnsi="宋体" w:cs="宋体"/>
          <w:color w:val="000000"/>
          <w:sz w:val="24"/>
        </w:rPr>
      </w:pPr>
      <w:proofErr w:type="gramStart"/>
      <w:r w:rsidRPr="00C6667F">
        <w:rPr>
          <w:rFonts w:ascii="宋体" w:hAnsi="宋体" w:cs="宋体" w:hint="eastAsia"/>
          <w:color w:val="000000"/>
          <w:sz w:val="24"/>
        </w:rPr>
        <w:t>若基金</w:t>
      </w:r>
      <w:proofErr w:type="gramEnd"/>
      <w:r w:rsidRPr="00C6667F">
        <w:rPr>
          <w:rFonts w:ascii="宋体" w:hAnsi="宋体" w:cs="宋体" w:hint="eastAsia"/>
          <w:color w:val="000000"/>
          <w:sz w:val="24"/>
        </w:rPr>
        <w:t>管理人或基金托管人由于自身原因无法妥善保管基金份额持有人名册，应按有关法规规定各自承担相应的责任。</w:t>
      </w:r>
    </w:p>
    <w:p w:rsidR="000C1EC0" w:rsidRPr="00C6667F" w:rsidRDefault="000C1EC0">
      <w:pPr>
        <w:spacing w:line="360" w:lineRule="auto"/>
        <w:rPr>
          <w:rFonts w:ascii="宋体" w:hAnsi="宋体" w:cs="宋体"/>
          <w:color w:val="000000"/>
          <w:sz w:val="24"/>
        </w:rPr>
      </w:pPr>
    </w:p>
    <w:p w:rsidR="000C1EC0" w:rsidRPr="00C6667F" w:rsidRDefault="008C4896" w:rsidP="008C4896">
      <w:pPr>
        <w:pStyle w:val="2"/>
        <w:spacing w:before="0" w:after="0" w:line="360" w:lineRule="auto"/>
        <w:ind w:firstLineChars="200" w:firstLine="502"/>
        <w:rPr>
          <w:rFonts w:ascii="宋体" w:eastAsia="宋体" w:hAnsi="宋体" w:cs="宋体"/>
          <w:bCs w:val="0"/>
          <w:color w:val="000000"/>
          <w:sz w:val="24"/>
          <w:szCs w:val="24"/>
        </w:rPr>
      </w:pPr>
      <w:r w:rsidRPr="00C6667F">
        <w:rPr>
          <w:rFonts w:ascii="宋体" w:eastAsia="宋体" w:hAnsi="宋体" w:cs="宋体" w:hint="eastAsia"/>
          <w:bCs w:val="0"/>
          <w:color w:val="000000"/>
          <w:sz w:val="24"/>
          <w:szCs w:val="24"/>
        </w:rPr>
        <w:t>七、争议解决方式</w:t>
      </w:r>
    </w:p>
    <w:p w:rsidR="000C1EC0" w:rsidRPr="00C6667F" w:rsidRDefault="008C4896">
      <w:pPr>
        <w:spacing w:line="360" w:lineRule="auto"/>
        <w:ind w:firstLineChars="200" w:firstLine="500"/>
        <w:rPr>
          <w:rFonts w:ascii="宋体" w:hAnsi="宋体" w:cs="宋体"/>
          <w:color w:val="000000"/>
          <w:sz w:val="24"/>
          <w:szCs w:val="21"/>
        </w:rPr>
      </w:pPr>
      <w:r w:rsidRPr="00C6667F">
        <w:rPr>
          <w:rFonts w:ascii="宋体" w:hAnsi="宋体" w:cs="宋体" w:hint="eastAsia"/>
          <w:color w:val="000000"/>
          <w:sz w:val="24"/>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0C1EC0" w:rsidRPr="00C6667F" w:rsidRDefault="008C4896">
      <w:pPr>
        <w:spacing w:line="360" w:lineRule="auto"/>
        <w:ind w:firstLineChars="200" w:firstLine="500"/>
        <w:rPr>
          <w:rFonts w:ascii="宋体" w:hAnsi="宋体" w:cs="宋体"/>
          <w:color w:val="000000"/>
          <w:sz w:val="24"/>
          <w:szCs w:val="21"/>
        </w:rPr>
      </w:pPr>
      <w:r w:rsidRPr="00C6667F">
        <w:rPr>
          <w:rFonts w:ascii="宋体" w:hAnsi="宋体" w:cs="宋体" w:hint="eastAsia"/>
          <w:color w:val="000000"/>
          <w:sz w:val="24"/>
          <w:szCs w:val="21"/>
        </w:rPr>
        <w:t>争议处理期间，相关各方当事人应恪守基金管理人和基金托管人职责，继续忠实、勤勉、尽责地履行基金合同和托管协议规定的义务，维护基金份额持有人的合法权益。</w:t>
      </w:r>
    </w:p>
    <w:p w:rsidR="000C1EC0" w:rsidRPr="00C6667F" w:rsidRDefault="008C4896">
      <w:pPr>
        <w:spacing w:line="360" w:lineRule="auto"/>
        <w:ind w:firstLineChars="200" w:firstLine="500"/>
        <w:rPr>
          <w:rFonts w:ascii="宋体" w:hAnsi="宋体" w:cs="宋体"/>
          <w:color w:val="000000"/>
          <w:sz w:val="24"/>
          <w:szCs w:val="21"/>
        </w:rPr>
      </w:pPr>
      <w:r w:rsidRPr="00C6667F">
        <w:rPr>
          <w:rFonts w:ascii="宋体" w:hAnsi="宋体" w:cs="宋体" w:hint="eastAsia"/>
          <w:color w:val="000000"/>
          <w:sz w:val="24"/>
          <w:szCs w:val="21"/>
        </w:rPr>
        <w:t>本协议受中国法律管辖。</w:t>
      </w:r>
    </w:p>
    <w:p w:rsidR="000C1EC0" w:rsidRPr="00C6667F" w:rsidRDefault="000C1EC0">
      <w:pPr>
        <w:spacing w:line="360" w:lineRule="auto"/>
        <w:rPr>
          <w:rFonts w:ascii="宋体" w:hAnsi="宋体" w:cs="宋体"/>
          <w:color w:val="000000"/>
        </w:rPr>
      </w:pPr>
    </w:p>
    <w:p w:rsidR="000C1EC0" w:rsidRPr="00C6667F" w:rsidRDefault="008C4896" w:rsidP="008C4896">
      <w:pPr>
        <w:pStyle w:val="2"/>
        <w:spacing w:before="0" w:after="0" w:line="360" w:lineRule="auto"/>
        <w:ind w:firstLineChars="200" w:firstLine="502"/>
        <w:rPr>
          <w:rFonts w:ascii="宋体" w:eastAsia="宋体" w:hAnsi="宋体" w:cs="宋体"/>
          <w:bCs w:val="0"/>
          <w:color w:val="000000"/>
          <w:sz w:val="24"/>
          <w:szCs w:val="24"/>
        </w:rPr>
      </w:pPr>
      <w:r w:rsidRPr="00C6667F">
        <w:rPr>
          <w:rFonts w:ascii="宋体" w:eastAsia="宋体" w:hAnsi="宋体" w:cs="宋体" w:hint="eastAsia"/>
          <w:bCs w:val="0"/>
          <w:color w:val="000000"/>
          <w:sz w:val="24"/>
          <w:szCs w:val="24"/>
        </w:rPr>
        <w:t>八、托管协议的修改与终止</w:t>
      </w:r>
    </w:p>
    <w:p w:rsidR="000C1EC0" w:rsidRPr="00C6667F" w:rsidRDefault="008C4896">
      <w:pPr>
        <w:autoSpaceDE w:val="0"/>
        <w:autoSpaceDN w:val="0"/>
        <w:adjustRightInd w:val="0"/>
        <w:spacing w:line="360" w:lineRule="auto"/>
        <w:ind w:firstLineChars="200" w:firstLine="500"/>
        <w:rPr>
          <w:rFonts w:ascii="宋体" w:hAnsi="宋体" w:cs="宋体"/>
          <w:color w:val="000000"/>
          <w:sz w:val="24"/>
        </w:rPr>
      </w:pPr>
      <w:r w:rsidRPr="00C6667F">
        <w:rPr>
          <w:rFonts w:ascii="宋体" w:hAnsi="宋体" w:cs="宋体" w:hint="eastAsia"/>
          <w:color w:val="000000"/>
          <w:sz w:val="24"/>
        </w:rPr>
        <w:t>1、托管协议的变更程序</w:t>
      </w:r>
    </w:p>
    <w:p w:rsidR="000C1EC0" w:rsidRPr="00C6667F" w:rsidRDefault="008C4896">
      <w:pPr>
        <w:autoSpaceDE w:val="0"/>
        <w:autoSpaceDN w:val="0"/>
        <w:adjustRightInd w:val="0"/>
        <w:spacing w:line="360" w:lineRule="auto"/>
        <w:ind w:firstLineChars="200" w:firstLine="500"/>
        <w:rPr>
          <w:rFonts w:ascii="宋体" w:hAnsi="宋体" w:cs="宋体"/>
          <w:color w:val="000000"/>
          <w:sz w:val="24"/>
        </w:rPr>
      </w:pPr>
      <w:r w:rsidRPr="00C6667F">
        <w:rPr>
          <w:rFonts w:ascii="宋体" w:hAnsi="宋体" w:cs="宋体" w:hint="eastAsia"/>
          <w:color w:val="000000"/>
          <w:sz w:val="24"/>
        </w:rPr>
        <w:t>本协议双方当事人经协商一致，可以对协议的内容进行变更。变更后的托管协议，其内容不得与基金合同的规定有任何冲突。基金托管协议的变更报中国证监会备案。</w:t>
      </w:r>
    </w:p>
    <w:p w:rsidR="000C1EC0" w:rsidRPr="00C6667F" w:rsidRDefault="008C4896">
      <w:pPr>
        <w:autoSpaceDE w:val="0"/>
        <w:autoSpaceDN w:val="0"/>
        <w:adjustRightInd w:val="0"/>
        <w:spacing w:line="360" w:lineRule="auto"/>
        <w:ind w:firstLineChars="200" w:firstLine="500"/>
        <w:rPr>
          <w:rFonts w:ascii="宋体" w:hAnsi="宋体" w:cs="宋体"/>
          <w:color w:val="000000"/>
          <w:sz w:val="24"/>
        </w:rPr>
      </w:pPr>
      <w:r w:rsidRPr="00C6667F">
        <w:rPr>
          <w:rFonts w:ascii="宋体" w:hAnsi="宋体" w:cs="宋体" w:hint="eastAsia"/>
          <w:color w:val="000000"/>
          <w:sz w:val="24"/>
        </w:rPr>
        <w:t>2、基金托管协议终止的情形</w:t>
      </w:r>
    </w:p>
    <w:p w:rsidR="000C1EC0" w:rsidRPr="00C6667F" w:rsidRDefault="008C4896">
      <w:pPr>
        <w:autoSpaceDE w:val="0"/>
        <w:autoSpaceDN w:val="0"/>
        <w:adjustRightInd w:val="0"/>
        <w:spacing w:line="360" w:lineRule="auto"/>
        <w:ind w:firstLineChars="200" w:firstLine="500"/>
        <w:rPr>
          <w:rFonts w:ascii="宋体" w:hAnsi="宋体" w:cs="宋体"/>
          <w:color w:val="000000"/>
          <w:sz w:val="24"/>
        </w:rPr>
      </w:pPr>
      <w:r w:rsidRPr="00C6667F">
        <w:rPr>
          <w:rFonts w:ascii="宋体" w:hAnsi="宋体" w:cs="宋体" w:hint="eastAsia"/>
          <w:color w:val="000000"/>
          <w:sz w:val="24"/>
        </w:rPr>
        <w:lastRenderedPageBreak/>
        <w:t>发生以下情况，本托管协议终止：</w:t>
      </w:r>
    </w:p>
    <w:p w:rsidR="000C1EC0" w:rsidRPr="00C6667F" w:rsidRDefault="008C4896">
      <w:pPr>
        <w:autoSpaceDE w:val="0"/>
        <w:autoSpaceDN w:val="0"/>
        <w:adjustRightInd w:val="0"/>
        <w:spacing w:line="360" w:lineRule="auto"/>
        <w:ind w:firstLineChars="200" w:firstLine="500"/>
        <w:rPr>
          <w:rFonts w:ascii="宋体" w:hAnsi="宋体" w:cs="宋体"/>
          <w:color w:val="000000"/>
          <w:sz w:val="24"/>
        </w:rPr>
      </w:pPr>
      <w:r w:rsidRPr="00C6667F">
        <w:rPr>
          <w:rFonts w:ascii="宋体" w:hAnsi="宋体" w:cs="宋体" w:hint="eastAsia"/>
          <w:color w:val="000000"/>
          <w:sz w:val="24"/>
        </w:rPr>
        <w:t>（1）基金合同终止；</w:t>
      </w:r>
    </w:p>
    <w:p w:rsidR="000C1EC0" w:rsidRPr="00C6667F" w:rsidRDefault="008C4896">
      <w:pPr>
        <w:autoSpaceDE w:val="0"/>
        <w:autoSpaceDN w:val="0"/>
        <w:adjustRightInd w:val="0"/>
        <w:spacing w:line="360" w:lineRule="auto"/>
        <w:ind w:firstLineChars="200" w:firstLine="500"/>
        <w:rPr>
          <w:rFonts w:ascii="宋体" w:hAnsi="宋体" w:cs="宋体"/>
          <w:color w:val="000000"/>
          <w:sz w:val="24"/>
        </w:rPr>
      </w:pPr>
      <w:r w:rsidRPr="00C6667F">
        <w:rPr>
          <w:rFonts w:ascii="宋体" w:hAnsi="宋体" w:cs="宋体" w:hint="eastAsia"/>
          <w:color w:val="000000"/>
          <w:sz w:val="24"/>
        </w:rPr>
        <w:t>（2）基金托管人解散、依法被撤销、破产或有其他基金托管人接管基金资产；</w:t>
      </w:r>
    </w:p>
    <w:p w:rsidR="000C1EC0" w:rsidRPr="00C6667F" w:rsidRDefault="008C4896">
      <w:pPr>
        <w:autoSpaceDE w:val="0"/>
        <w:autoSpaceDN w:val="0"/>
        <w:adjustRightInd w:val="0"/>
        <w:spacing w:line="360" w:lineRule="auto"/>
        <w:ind w:firstLineChars="200" w:firstLine="500"/>
        <w:rPr>
          <w:rFonts w:ascii="宋体" w:hAnsi="宋体" w:cs="宋体"/>
          <w:color w:val="000000"/>
          <w:sz w:val="24"/>
        </w:rPr>
      </w:pPr>
      <w:r w:rsidRPr="00C6667F">
        <w:rPr>
          <w:rFonts w:ascii="宋体" w:hAnsi="宋体" w:cs="宋体" w:hint="eastAsia"/>
          <w:color w:val="000000"/>
          <w:sz w:val="24"/>
        </w:rPr>
        <w:t>（3）基金管理人解散、依法被撤销、破产或有其他基金管理人接管基金管理权；</w:t>
      </w:r>
    </w:p>
    <w:p w:rsidR="000C1EC0" w:rsidRPr="00C6667F" w:rsidRDefault="008C4896">
      <w:pPr>
        <w:autoSpaceDE w:val="0"/>
        <w:autoSpaceDN w:val="0"/>
        <w:adjustRightInd w:val="0"/>
        <w:spacing w:line="360" w:lineRule="auto"/>
        <w:ind w:firstLineChars="200" w:firstLine="500"/>
        <w:rPr>
          <w:rFonts w:ascii="宋体" w:hAnsi="宋体" w:cs="宋体"/>
          <w:color w:val="000000"/>
          <w:spacing w:val="6"/>
          <w:sz w:val="24"/>
        </w:rPr>
      </w:pPr>
      <w:r w:rsidRPr="00C6667F">
        <w:rPr>
          <w:rFonts w:ascii="宋体" w:hAnsi="宋体" w:cs="宋体" w:hint="eastAsia"/>
          <w:color w:val="000000"/>
          <w:sz w:val="24"/>
        </w:rPr>
        <w:t>（4）发生法律法规或基金合同规定的终止事项</w:t>
      </w:r>
      <w:r w:rsidRPr="00C6667F">
        <w:rPr>
          <w:rFonts w:ascii="宋体" w:hAnsi="宋体" w:cs="宋体" w:hint="eastAsia"/>
          <w:color w:val="000000"/>
          <w:spacing w:val="6"/>
          <w:sz w:val="24"/>
        </w:rPr>
        <w:t>。</w:t>
      </w:r>
    </w:p>
    <w:p w:rsidR="000C1EC0" w:rsidRPr="00C6667F" w:rsidRDefault="000C1EC0">
      <w:pPr>
        <w:spacing w:line="360" w:lineRule="auto"/>
        <w:rPr>
          <w:rFonts w:ascii="宋体" w:hAnsi="宋体" w:cs="宋体"/>
          <w:color w:val="000000"/>
        </w:rPr>
      </w:pPr>
    </w:p>
    <w:p w:rsidR="000C1EC0" w:rsidRPr="00C6667F" w:rsidRDefault="008C4896">
      <w:pPr>
        <w:pStyle w:val="1"/>
        <w:spacing w:line="360" w:lineRule="auto"/>
        <w:rPr>
          <w:rFonts w:cs="宋体"/>
          <w:color w:val="000000"/>
        </w:rPr>
      </w:pPr>
      <w:r w:rsidRPr="00C6667F">
        <w:rPr>
          <w:rFonts w:cs="宋体" w:hint="eastAsia"/>
          <w:color w:val="000000"/>
        </w:rPr>
        <w:br w:type="page"/>
      </w:r>
      <w:bookmarkStart w:id="84" w:name="_Toc162668669"/>
      <w:bookmarkStart w:id="85" w:name="_Toc25768053"/>
      <w:r w:rsidRPr="00C6667F">
        <w:rPr>
          <w:rFonts w:cs="宋体" w:hint="eastAsia"/>
          <w:color w:val="000000"/>
        </w:rPr>
        <w:lastRenderedPageBreak/>
        <w:t>二十一、对基金份额持有人的服务</w:t>
      </w:r>
      <w:bookmarkEnd w:id="84"/>
      <w:bookmarkEnd w:id="85"/>
    </w:p>
    <w:p w:rsidR="000C1EC0" w:rsidRPr="00C6667F" w:rsidRDefault="008C4896">
      <w:pPr>
        <w:spacing w:line="360" w:lineRule="auto"/>
        <w:ind w:firstLineChars="200" w:firstLine="500"/>
        <w:rPr>
          <w:rFonts w:ascii="宋体" w:hAnsi="宋体" w:cs="宋体"/>
          <w:color w:val="000000"/>
          <w:sz w:val="24"/>
          <w:szCs w:val="21"/>
        </w:rPr>
      </w:pPr>
      <w:r w:rsidRPr="00C6667F">
        <w:rPr>
          <w:rFonts w:ascii="宋体" w:hAnsi="宋体" w:cs="宋体" w:hint="eastAsia"/>
          <w:color w:val="000000"/>
          <w:sz w:val="24"/>
          <w:szCs w:val="21"/>
        </w:rPr>
        <w:t>对于基金份额持有人和潜在投资者，基金管理人将根据具体情况提供一系列的服务，并将根据基金份额持有人的需要和市场的变化，增加或变更服务项目。主要服务内容如下：</w:t>
      </w:r>
    </w:p>
    <w:p w:rsidR="000C1EC0" w:rsidRPr="00C6667F" w:rsidRDefault="000C1EC0">
      <w:pPr>
        <w:autoSpaceDE w:val="0"/>
        <w:autoSpaceDN w:val="0"/>
        <w:adjustRightInd w:val="0"/>
        <w:spacing w:line="360" w:lineRule="auto"/>
        <w:rPr>
          <w:rFonts w:ascii="宋体" w:hAnsi="宋体" w:cs="宋体"/>
          <w:color w:val="000000"/>
          <w:spacing w:val="6"/>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bookmarkStart w:id="86" w:name="_Toc162668670"/>
      <w:r w:rsidRPr="00C6667F">
        <w:rPr>
          <w:rFonts w:ascii="宋体" w:eastAsia="宋体" w:hAnsi="宋体" w:cs="宋体" w:hint="eastAsia"/>
          <w:b w:val="0"/>
          <w:bCs w:val="0"/>
          <w:color w:val="000000"/>
          <w:sz w:val="24"/>
          <w:szCs w:val="24"/>
        </w:rPr>
        <w:t>（一）持有人注册登记服务</w:t>
      </w:r>
      <w:bookmarkEnd w:id="86"/>
    </w:p>
    <w:p w:rsidR="000C1EC0" w:rsidRPr="00C6667F" w:rsidRDefault="008C4896">
      <w:pPr>
        <w:spacing w:line="360" w:lineRule="auto"/>
        <w:ind w:firstLineChars="200" w:firstLine="500"/>
        <w:rPr>
          <w:rFonts w:ascii="宋体" w:hAnsi="宋体" w:cs="宋体"/>
          <w:color w:val="000000"/>
          <w:sz w:val="24"/>
          <w:szCs w:val="21"/>
        </w:rPr>
      </w:pPr>
      <w:r w:rsidRPr="00C6667F">
        <w:rPr>
          <w:rFonts w:ascii="宋体" w:hAnsi="宋体" w:cs="宋体" w:hint="eastAsia"/>
          <w:color w:val="000000"/>
          <w:sz w:val="24"/>
          <w:szCs w:val="21"/>
        </w:rPr>
        <w:t>基金管理人委托注册登记机构为基金份额持有人提供注册登记服务。基金管理人将敦促基金注册登记机构配备安全、完善的电脑系统及通讯系统，准确、及时地为基金投资者办理基金账户、基金份额的登记、管理、托管与转托管；基金转换和</w:t>
      </w:r>
      <w:proofErr w:type="gramStart"/>
      <w:r w:rsidRPr="00C6667F">
        <w:rPr>
          <w:rFonts w:ascii="宋体" w:hAnsi="宋体" w:cs="宋体" w:hint="eastAsia"/>
          <w:color w:val="000000"/>
          <w:sz w:val="24"/>
          <w:szCs w:val="21"/>
        </w:rPr>
        <w:t>非交易</w:t>
      </w:r>
      <w:proofErr w:type="gramEnd"/>
      <w:r w:rsidRPr="00C6667F">
        <w:rPr>
          <w:rFonts w:ascii="宋体" w:hAnsi="宋体" w:cs="宋体" w:hint="eastAsia"/>
          <w:color w:val="000000"/>
          <w:sz w:val="24"/>
          <w:szCs w:val="21"/>
        </w:rPr>
        <w:t>过户；基金份额持有人名册的管理；权益分配时红利的登记派发；基金交易份额的清算过户和基金交易资金的交收等服务。</w:t>
      </w:r>
    </w:p>
    <w:p w:rsidR="000C1EC0" w:rsidRPr="00C6667F" w:rsidRDefault="000C1EC0">
      <w:pPr>
        <w:autoSpaceDE w:val="0"/>
        <w:autoSpaceDN w:val="0"/>
        <w:adjustRightInd w:val="0"/>
        <w:spacing w:line="360" w:lineRule="auto"/>
        <w:rPr>
          <w:rFonts w:ascii="宋体" w:hAnsi="宋体" w:cs="宋体"/>
          <w:color w:val="000000"/>
          <w:spacing w:val="6"/>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bookmarkStart w:id="87" w:name="_Toc162668671"/>
      <w:r w:rsidRPr="00C6667F">
        <w:rPr>
          <w:rFonts w:ascii="宋体" w:eastAsia="宋体" w:hAnsi="宋体" w:cs="宋体" w:hint="eastAsia"/>
          <w:b w:val="0"/>
          <w:bCs w:val="0"/>
          <w:color w:val="000000"/>
          <w:sz w:val="24"/>
          <w:szCs w:val="24"/>
        </w:rPr>
        <w:t>（二）交易资料的寄送</w:t>
      </w:r>
      <w:bookmarkEnd w:id="87"/>
    </w:p>
    <w:p w:rsidR="000C1EC0" w:rsidRPr="00C6667F" w:rsidRDefault="008C4896">
      <w:pPr>
        <w:spacing w:line="360" w:lineRule="auto"/>
        <w:ind w:firstLineChars="200" w:firstLine="500"/>
        <w:rPr>
          <w:rFonts w:ascii="宋体" w:hAnsi="宋体" w:cs="宋体"/>
          <w:color w:val="000000"/>
          <w:sz w:val="24"/>
          <w:szCs w:val="21"/>
        </w:rPr>
      </w:pPr>
      <w:r w:rsidRPr="00C6667F">
        <w:rPr>
          <w:rFonts w:ascii="宋体" w:hAnsi="宋体" w:cs="宋体" w:hint="eastAsia"/>
          <w:color w:val="000000"/>
          <w:sz w:val="24"/>
          <w:szCs w:val="21"/>
        </w:rPr>
        <w:t>1、账户资料：基金投资者开户申请被受理的2个工作日后（T+2日后），可以到销售网点查询和打印基金账户开户确认资料。基金成立后的10个工作日内，基金管理人将向投资者发送包含基金账户信息在内的电子开户确认书和对账单。</w:t>
      </w:r>
    </w:p>
    <w:p w:rsidR="000C1EC0" w:rsidRPr="00C6667F" w:rsidRDefault="008C4896">
      <w:pPr>
        <w:spacing w:line="360" w:lineRule="auto"/>
        <w:ind w:firstLineChars="200" w:firstLine="500"/>
        <w:rPr>
          <w:rFonts w:ascii="宋体" w:hAnsi="宋体" w:cs="宋体"/>
          <w:color w:val="000000"/>
          <w:sz w:val="24"/>
          <w:szCs w:val="21"/>
        </w:rPr>
      </w:pPr>
      <w:r w:rsidRPr="00C6667F">
        <w:rPr>
          <w:rFonts w:ascii="宋体" w:hAnsi="宋体" w:cs="宋体" w:hint="eastAsia"/>
          <w:color w:val="000000"/>
          <w:sz w:val="24"/>
          <w:szCs w:val="21"/>
        </w:rPr>
        <w:t>2、基金交易确认查询服务：基金投资者在交易申请被受理的2个工作日后（T+2日后），可以到销售网点查询和打印该项交易的确认资料。基金成立后的10个工作日内，基金管理人将向投资者发送包含基金认购确认信息在内的电子对账单。</w:t>
      </w:r>
    </w:p>
    <w:p w:rsidR="000C1EC0" w:rsidRPr="00C6667F" w:rsidRDefault="008C4896">
      <w:pPr>
        <w:spacing w:line="360" w:lineRule="auto"/>
        <w:ind w:firstLineChars="200" w:firstLine="500"/>
        <w:rPr>
          <w:rFonts w:ascii="宋体" w:hAnsi="宋体" w:cs="宋体"/>
          <w:color w:val="000000"/>
          <w:sz w:val="24"/>
          <w:szCs w:val="21"/>
        </w:rPr>
      </w:pPr>
      <w:r w:rsidRPr="00C6667F">
        <w:rPr>
          <w:rFonts w:ascii="宋体" w:hAnsi="宋体" w:cs="宋体" w:hint="eastAsia"/>
          <w:color w:val="000000"/>
          <w:sz w:val="24"/>
          <w:szCs w:val="21"/>
        </w:rPr>
        <w:t>3、基金交易对账单的寄送频率为经济寄送，为有交易且定制账单的客户寄送该季度的对账单。且不论是否发生交易，每年对基金份额持有人寄送一次对账单（要求不予寄送的除外）。季度对账单于每季结束后20个工作日内送达，记录基金持有人最近一季度内所有申购、赎回、</w:t>
      </w:r>
      <w:proofErr w:type="gramStart"/>
      <w:r w:rsidRPr="00C6667F">
        <w:rPr>
          <w:rFonts w:ascii="宋体" w:hAnsi="宋体" w:cs="宋体" w:hint="eastAsia"/>
          <w:color w:val="000000"/>
          <w:sz w:val="24"/>
          <w:szCs w:val="21"/>
        </w:rPr>
        <w:t>非交易</w:t>
      </w:r>
      <w:proofErr w:type="gramEnd"/>
      <w:r w:rsidRPr="00C6667F">
        <w:rPr>
          <w:rFonts w:ascii="宋体" w:hAnsi="宋体" w:cs="宋体" w:hint="eastAsia"/>
          <w:color w:val="000000"/>
          <w:sz w:val="24"/>
          <w:szCs w:val="21"/>
        </w:rPr>
        <w:t>过户等交易发生的时间、金额、数量、价格以及当前账户余额等。每年度结束后10个</w:t>
      </w:r>
      <w:r w:rsidRPr="00C6667F">
        <w:rPr>
          <w:rFonts w:ascii="宋体" w:hAnsi="宋体" w:cs="宋体" w:hint="eastAsia"/>
          <w:color w:val="000000"/>
          <w:sz w:val="24"/>
          <w:szCs w:val="21"/>
        </w:rPr>
        <w:lastRenderedPageBreak/>
        <w:t>工作日内，向所有份额持有人发送账户状况电子对账单。</w:t>
      </w:r>
    </w:p>
    <w:p w:rsidR="000C1EC0" w:rsidRPr="00C6667F" w:rsidRDefault="008C4896">
      <w:pPr>
        <w:spacing w:line="360" w:lineRule="auto"/>
        <w:ind w:firstLineChars="200" w:firstLine="500"/>
        <w:rPr>
          <w:rFonts w:ascii="宋体" w:hAnsi="宋体" w:cs="宋体"/>
          <w:color w:val="000000"/>
          <w:sz w:val="24"/>
          <w:szCs w:val="21"/>
        </w:rPr>
      </w:pPr>
      <w:r w:rsidRPr="00C6667F">
        <w:rPr>
          <w:rFonts w:ascii="宋体" w:hAnsi="宋体" w:cs="宋体" w:hint="eastAsia"/>
          <w:color w:val="000000"/>
          <w:sz w:val="24"/>
          <w:szCs w:val="21"/>
        </w:rPr>
        <w:t>为保护环境，基金管理人积极推行“订阅电子对账单”活动，鼓励基金持有人订阅“更环保、更快捷、更私密”的电子账单代替传统的纸质账单。基金持有人可通过基金管理人官方网站</w:t>
      </w:r>
      <w:hyperlink r:id="rId97" w:history="1">
        <w:r w:rsidRPr="00C6667F">
          <w:rPr>
            <w:rFonts w:ascii="宋体" w:hAnsi="宋体" w:cs="宋体" w:hint="eastAsia"/>
            <w:color w:val="000000"/>
            <w:sz w:val="24"/>
            <w:szCs w:val="21"/>
          </w:rPr>
          <w:t>www.ctfund.com或客户热线电话400-820-9888</w:t>
        </w:r>
      </w:hyperlink>
      <w:r w:rsidRPr="00C6667F">
        <w:rPr>
          <w:rFonts w:ascii="宋体" w:hAnsi="宋体" w:cs="宋体" w:hint="eastAsia"/>
          <w:color w:val="000000"/>
          <w:sz w:val="24"/>
          <w:szCs w:val="21"/>
        </w:rPr>
        <w:t>订阅电子账单。在时机成熟时，基金管理人将采取以电子账单为主的账单服务方式，仅为坚持订阅纸质账单的客户继续提供纸质账单服务，引导基金持有人共同为保护地球绿色资源贡献一份力量。</w:t>
      </w:r>
    </w:p>
    <w:p w:rsidR="000C1EC0" w:rsidRPr="00C6667F" w:rsidRDefault="000C1EC0">
      <w:pPr>
        <w:autoSpaceDE w:val="0"/>
        <w:autoSpaceDN w:val="0"/>
        <w:adjustRightInd w:val="0"/>
        <w:spacing w:line="360" w:lineRule="auto"/>
        <w:rPr>
          <w:rFonts w:ascii="宋体" w:hAnsi="宋体" w:cs="宋体"/>
          <w:color w:val="000000"/>
          <w:spacing w:val="6"/>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bookmarkStart w:id="88" w:name="_Toc162668672"/>
      <w:r w:rsidRPr="00C6667F">
        <w:rPr>
          <w:rFonts w:ascii="宋体" w:eastAsia="宋体" w:hAnsi="宋体" w:cs="宋体" w:hint="eastAsia"/>
          <w:b w:val="0"/>
          <w:bCs w:val="0"/>
          <w:color w:val="000000"/>
          <w:sz w:val="24"/>
          <w:szCs w:val="24"/>
        </w:rPr>
        <w:t>（三）客户服务中心电话服务</w:t>
      </w:r>
      <w:bookmarkEnd w:id="88"/>
    </w:p>
    <w:p w:rsidR="000C1EC0" w:rsidRPr="00C6667F" w:rsidRDefault="008C4896">
      <w:pPr>
        <w:spacing w:line="360" w:lineRule="auto"/>
        <w:ind w:firstLineChars="200" w:firstLine="500"/>
        <w:rPr>
          <w:rFonts w:ascii="宋体" w:hAnsi="宋体" w:cs="宋体"/>
          <w:color w:val="000000"/>
          <w:sz w:val="24"/>
          <w:szCs w:val="21"/>
        </w:rPr>
      </w:pPr>
      <w:r w:rsidRPr="00C6667F">
        <w:rPr>
          <w:rFonts w:ascii="宋体" w:hAnsi="宋体" w:cs="宋体" w:hint="eastAsia"/>
          <w:color w:val="000000"/>
          <w:sz w:val="24"/>
          <w:szCs w:val="21"/>
        </w:rPr>
        <w:t>客户服务中心提供24小时自动语音查询服务。持有人可进行基金账户余额、申购与赎回交易情况查询与基金产品等信息的查询。</w:t>
      </w:r>
    </w:p>
    <w:p w:rsidR="000C1EC0" w:rsidRPr="00C6667F" w:rsidRDefault="008C4896">
      <w:pPr>
        <w:spacing w:line="360" w:lineRule="auto"/>
        <w:ind w:firstLineChars="200" w:firstLine="500"/>
        <w:rPr>
          <w:rFonts w:ascii="宋体" w:hAnsi="宋体" w:cs="宋体"/>
          <w:color w:val="000000"/>
          <w:sz w:val="24"/>
          <w:szCs w:val="21"/>
        </w:rPr>
      </w:pPr>
      <w:r w:rsidRPr="00C6667F">
        <w:rPr>
          <w:rFonts w:ascii="宋体" w:hAnsi="宋体" w:cs="宋体" w:hint="eastAsia"/>
          <w:color w:val="000000"/>
          <w:sz w:val="24"/>
          <w:szCs w:val="21"/>
        </w:rPr>
        <w:t>客户服务中心提供每周五天，每天不少于8小时的人工热线咨询服务。持有人可通过客服热线电话：400-820-9888享受业务咨询、信息查询、服务投诉、信息定制、对账单寄送地址资料修改等专项服务。</w:t>
      </w:r>
    </w:p>
    <w:p w:rsidR="000C1EC0" w:rsidRPr="00C6667F" w:rsidRDefault="000C1EC0">
      <w:pPr>
        <w:spacing w:line="360" w:lineRule="auto"/>
        <w:rPr>
          <w:rFonts w:ascii="宋体" w:hAnsi="宋体" w:cs="宋体"/>
          <w:color w:val="000000"/>
          <w:sz w:val="24"/>
          <w:szCs w:val="21"/>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bookmarkStart w:id="89" w:name="_Toc162668673"/>
      <w:r w:rsidRPr="00C6667F">
        <w:rPr>
          <w:rFonts w:ascii="宋体" w:eastAsia="宋体" w:hAnsi="宋体" w:cs="宋体" w:hint="eastAsia"/>
          <w:b w:val="0"/>
          <w:bCs w:val="0"/>
          <w:color w:val="000000"/>
          <w:sz w:val="24"/>
          <w:szCs w:val="24"/>
        </w:rPr>
        <w:t>（四）网上交易服务</w:t>
      </w:r>
      <w:bookmarkEnd w:id="89"/>
    </w:p>
    <w:p w:rsidR="000C1EC0" w:rsidRPr="00C6667F" w:rsidRDefault="008C4896">
      <w:pPr>
        <w:spacing w:line="360" w:lineRule="auto"/>
        <w:ind w:firstLineChars="200" w:firstLine="500"/>
        <w:rPr>
          <w:rFonts w:ascii="宋体" w:hAnsi="宋体" w:cs="宋体"/>
          <w:color w:val="000000"/>
          <w:sz w:val="24"/>
          <w:szCs w:val="21"/>
        </w:rPr>
      </w:pPr>
      <w:r w:rsidRPr="00C6667F">
        <w:rPr>
          <w:rFonts w:ascii="宋体" w:hAnsi="宋体" w:cs="宋体" w:hint="eastAsia"/>
          <w:color w:val="000000"/>
          <w:sz w:val="24"/>
          <w:szCs w:val="21"/>
        </w:rPr>
        <w:t>基金管理人已开通个人投资者网上交易业务。个人投资者通过基金管理人网上交易平台可以办理基金认购、申购、赎回、分红方式修改、账户资料修改、交易密码修改、交易申请查询和账户资料查询等各类业务。</w:t>
      </w:r>
    </w:p>
    <w:p w:rsidR="000C1EC0" w:rsidRPr="00C6667F" w:rsidRDefault="008C4896">
      <w:pPr>
        <w:spacing w:line="360" w:lineRule="auto"/>
        <w:ind w:firstLineChars="200" w:firstLine="500"/>
        <w:rPr>
          <w:rFonts w:ascii="宋体" w:hAnsi="宋体" w:cs="宋体"/>
          <w:color w:val="000000"/>
          <w:sz w:val="24"/>
          <w:szCs w:val="21"/>
        </w:rPr>
      </w:pPr>
      <w:r w:rsidRPr="00C6667F">
        <w:rPr>
          <w:rFonts w:ascii="宋体" w:hAnsi="宋体" w:cs="宋体" w:hint="eastAsia"/>
          <w:color w:val="000000"/>
          <w:sz w:val="24"/>
          <w:szCs w:val="21"/>
        </w:rPr>
        <w:t>在技术条件成熟时，基金管理人还将提供支持其他银行卡种的网上交易业务。</w:t>
      </w:r>
    </w:p>
    <w:p w:rsidR="000C1EC0" w:rsidRPr="00C6667F" w:rsidRDefault="000C1EC0">
      <w:pPr>
        <w:autoSpaceDE w:val="0"/>
        <w:autoSpaceDN w:val="0"/>
        <w:adjustRightInd w:val="0"/>
        <w:spacing w:line="360" w:lineRule="auto"/>
        <w:rPr>
          <w:rFonts w:ascii="宋体" w:hAnsi="宋体" w:cs="宋体"/>
          <w:color w:val="000000"/>
          <w:spacing w:val="6"/>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bookmarkStart w:id="90" w:name="_Toc162668674"/>
      <w:r w:rsidRPr="00C6667F">
        <w:rPr>
          <w:rFonts w:ascii="宋体" w:eastAsia="宋体" w:hAnsi="宋体" w:cs="宋体" w:hint="eastAsia"/>
          <w:b w:val="0"/>
          <w:bCs w:val="0"/>
          <w:color w:val="000000"/>
          <w:sz w:val="24"/>
          <w:szCs w:val="24"/>
        </w:rPr>
        <w:t>（五）</w:t>
      </w:r>
      <w:bookmarkStart w:id="91" w:name="_Toc162668675"/>
      <w:bookmarkEnd w:id="90"/>
      <w:r w:rsidRPr="00C6667F">
        <w:rPr>
          <w:rFonts w:ascii="宋体" w:eastAsia="宋体" w:hAnsi="宋体" w:cs="宋体" w:hint="eastAsia"/>
          <w:b w:val="0"/>
          <w:bCs w:val="0"/>
          <w:color w:val="000000"/>
          <w:sz w:val="24"/>
          <w:szCs w:val="24"/>
        </w:rPr>
        <w:t>信息定制服务</w:t>
      </w:r>
      <w:bookmarkEnd w:id="91"/>
    </w:p>
    <w:p w:rsidR="000C1EC0" w:rsidRPr="00C6667F" w:rsidRDefault="008C4896">
      <w:pPr>
        <w:spacing w:line="360" w:lineRule="auto"/>
        <w:ind w:firstLineChars="200" w:firstLine="500"/>
        <w:rPr>
          <w:rFonts w:ascii="宋体" w:hAnsi="宋体" w:cs="宋体"/>
          <w:color w:val="000000"/>
          <w:sz w:val="24"/>
          <w:szCs w:val="21"/>
        </w:rPr>
      </w:pPr>
      <w:r w:rsidRPr="00C6667F">
        <w:rPr>
          <w:rFonts w:ascii="宋体" w:hAnsi="宋体" w:cs="宋体" w:hint="eastAsia"/>
          <w:color w:val="000000"/>
          <w:sz w:val="24"/>
          <w:szCs w:val="21"/>
        </w:rPr>
        <w:t>基金持有人可以登录基金管理人</w:t>
      </w:r>
      <w:proofErr w:type="gramStart"/>
      <w:r w:rsidRPr="00C6667F">
        <w:rPr>
          <w:rFonts w:ascii="宋体" w:hAnsi="宋体" w:cs="宋体" w:hint="eastAsia"/>
          <w:color w:val="000000"/>
          <w:sz w:val="24"/>
          <w:szCs w:val="21"/>
        </w:rPr>
        <w:t>公司官网或者</w:t>
      </w:r>
      <w:proofErr w:type="gramEnd"/>
      <w:r w:rsidRPr="00C6667F">
        <w:rPr>
          <w:rFonts w:ascii="宋体" w:hAnsi="宋体" w:cs="宋体" w:hint="eastAsia"/>
          <w:color w:val="000000"/>
          <w:sz w:val="24"/>
          <w:szCs w:val="21"/>
        </w:rPr>
        <w:t>拨打客服热线电话提交信息定制申请。基金管理人通过手机短信、电子邮件或其他方式按持有人的定制提供信息。可定制的信息包括：每</w:t>
      </w:r>
      <w:proofErr w:type="gramStart"/>
      <w:r w:rsidRPr="00C6667F">
        <w:rPr>
          <w:rFonts w:ascii="宋体" w:hAnsi="宋体" w:cs="宋体" w:hint="eastAsia"/>
          <w:color w:val="000000"/>
          <w:sz w:val="24"/>
          <w:szCs w:val="21"/>
        </w:rPr>
        <w:t>周基金</w:t>
      </w:r>
      <w:proofErr w:type="gramEnd"/>
      <w:r w:rsidRPr="00C6667F">
        <w:rPr>
          <w:rFonts w:ascii="宋体" w:hAnsi="宋体" w:cs="宋体" w:hint="eastAsia"/>
          <w:color w:val="000000"/>
          <w:sz w:val="24"/>
          <w:szCs w:val="21"/>
        </w:rPr>
        <w:t>净值、交易确认信息、投资者服务刊物、分红公告、公司公告等。基金管理人可以根据实际业务需要，调整定制信息的条件、方式和内容。</w:t>
      </w:r>
    </w:p>
    <w:p w:rsidR="000C1EC0" w:rsidRPr="00C6667F" w:rsidRDefault="000C1EC0">
      <w:pPr>
        <w:autoSpaceDE w:val="0"/>
        <w:autoSpaceDN w:val="0"/>
        <w:adjustRightInd w:val="0"/>
        <w:spacing w:line="360" w:lineRule="auto"/>
        <w:rPr>
          <w:rFonts w:ascii="宋体" w:hAnsi="宋体" w:cs="宋体"/>
          <w:color w:val="000000"/>
          <w:spacing w:val="6"/>
          <w:sz w:val="24"/>
        </w:rPr>
      </w:pPr>
    </w:p>
    <w:p w:rsidR="000C1EC0" w:rsidRPr="00C6667F" w:rsidRDefault="008C4896">
      <w:pPr>
        <w:pStyle w:val="2"/>
        <w:spacing w:before="0" w:after="0" w:line="360" w:lineRule="auto"/>
        <w:ind w:firstLineChars="200" w:firstLine="500"/>
        <w:rPr>
          <w:rFonts w:ascii="宋体" w:eastAsia="宋体" w:hAnsi="宋体" w:cs="宋体"/>
          <w:b w:val="0"/>
          <w:bCs w:val="0"/>
          <w:color w:val="000000"/>
          <w:sz w:val="24"/>
          <w:szCs w:val="24"/>
        </w:rPr>
      </w:pPr>
      <w:bookmarkStart w:id="92" w:name="_Toc162668676"/>
      <w:r w:rsidRPr="00C6667F">
        <w:rPr>
          <w:rFonts w:ascii="宋体" w:eastAsia="宋体" w:hAnsi="宋体" w:cs="宋体" w:hint="eastAsia"/>
          <w:b w:val="0"/>
          <w:bCs w:val="0"/>
          <w:color w:val="000000"/>
          <w:sz w:val="24"/>
          <w:szCs w:val="24"/>
        </w:rPr>
        <w:t>（六）投资者投诉受理服务</w:t>
      </w:r>
      <w:bookmarkEnd w:id="92"/>
    </w:p>
    <w:p w:rsidR="000C1EC0" w:rsidRPr="00C6667F" w:rsidRDefault="008C4896">
      <w:pPr>
        <w:spacing w:line="360" w:lineRule="auto"/>
        <w:ind w:firstLineChars="200" w:firstLine="500"/>
        <w:rPr>
          <w:rFonts w:ascii="宋体" w:hAnsi="宋体" w:cs="宋体"/>
          <w:color w:val="000000"/>
          <w:sz w:val="24"/>
          <w:szCs w:val="21"/>
        </w:rPr>
      </w:pPr>
      <w:r w:rsidRPr="00C6667F">
        <w:rPr>
          <w:rFonts w:ascii="宋体" w:hAnsi="宋体" w:cs="宋体" w:hint="eastAsia"/>
          <w:color w:val="000000"/>
          <w:sz w:val="24"/>
          <w:szCs w:val="21"/>
        </w:rPr>
        <w:t>投资者可以通过代销机构网点或基金管理人客服热线电话、信函及电子邮件等形式对基金管理人或销售网点所提供的服务进行投诉。</w:t>
      </w:r>
    </w:p>
    <w:p w:rsidR="000C1EC0" w:rsidRPr="00C6667F" w:rsidRDefault="008C4896">
      <w:pPr>
        <w:spacing w:line="360" w:lineRule="auto"/>
        <w:ind w:firstLineChars="200" w:firstLine="500"/>
        <w:rPr>
          <w:rFonts w:ascii="宋体" w:hAnsi="宋体" w:cs="宋体"/>
          <w:color w:val="000000"/>
          <w:sz w:val="24"/>
          <w:szCs w:val="21"/>
        </w:rPr>
      </w:pPr>
      <w:r w:rsidRPr="00C6667F">
        <w:rPr>
          <w:rFonts w:ascii="宋体" w:hAnsi="宋体" w:cs="宋体" w:hint="eastAsia"/>
          <w:color w:val="000000"/>
          <w:sz w:val="24"/>
          <w:szCs w:val="21"/>
        </w:rPr>
        <w:t>客服热线电话投诉、电子邮件投诉、信函投诉是主要投诉受理渠道，基金管理</w:t>
      </w:r>
      <w:proofErr w:type="gramStart"/>
      <w:r w:rsidRPr="00C6667F">
        <w:rPr>
          <w:rFonts w:ascii="宋体" w:hAnsi="宋体" w:cs="宋体" w:hint="eastAsia"/>
          <w:color w:val="000000"/>
          <w:sz w:val="24"/>
          <w:szCs w:val="21"/>
        </w:rPr>
        <w:t>人客户</w:t>
      </w:r>
      <w:proofErr w:type="gramEnd"/>
      <w:r w:rsidRPr="00C6667F">
        <w:rPr>
          <w:rFonts w:ascii="宋体" w:hAnsi="宋体" w:cs="宋体" w:hint="eastAsia"/>
          <w:color w:val="000000"/>
          <w:sz w:val="24"/>
          <w:szCs w:val="21"/>
        </w:rPr>
        <w:t>服务部负责管理投诉电话、投诉邮箱。现场投诉和意见簿投诉是补充投诉渠道，由各代销机构和基金管理人分别管理。</w:t>
      </w:r>
    </w:p>
    <w:p w:rsidR="000C1EC0" w:rsidRPr="00C6667F" w:rsidRDefault="008C4896">
      <w:pPr>
        <w:spacing w:line="360" w:lineRule="auto"/>
        <w:ind w:firstLineChars="200" w:firstLine="500"/>
        <w:rPr>
          <w:rFonts w:ascii="宋体" w:hAnsi="宋体" w:cs="宋体"/>
          <w:color w:val="000000"/>
          <w:sz w:val="24"/>
          <w:szCs w:val="21"/>
        </w:rPr>
      </w:pPr>
      <w:r w:rsidRPr="00C6667F">
        <w:rPr>
          <w:rFonts w:ascii="宋体" w:hAnsi="宋体" w:cs="宋体" w:hint="eastAsia"/>
          <w:color w:val="000000"/>
          <w:sz w:val="24"/>
          <w:szCs w:val="21"/>
        </w:rPr>
        <w:t>对于工作日期间受理的投诉，原则上是及时回复；对于不能及时回复的投诉，基金管理人承诺在投诉送达基金管理人的24 小时之内做出回复。对于非工作日提出的投诉，顺延至下一工作日完成回复。</w:t>
      </w:r>
    </w:p>
    <w:p w:rsidR="000C1EC0" w:rsidRPr="00C6667F" w:rsidRDefault="008C4896">
      <w:pPr>
        <w:spacing w:line="360" w:lineRule="auto"/>
        <w:ind w:firstLineChars="200" w:firstLine="500"/>
        <w:rPr>
          <w:rFonts w:ascii="宋体" w:hAnsi="宋体" w:cs="宋体"/>
          <w:color w:val="000000"/>
          <w:sz w:val="24"/>
          <w:szCs w:val="21"/>
        </w:rPr>
      </w:pPr>
      <w:r w:rsidRPr="00C6667F">
        <w:rPr>
          <w:rFonts w:ascii="宋体" w:hAnsi="宋体" w:cs="宋体" w:hint="eastAsia"/>
          <w:color w:val="000000"/>
          <w:sz w:val="24"/>
          <w:szCs w:val="21"/>
        </w:rPr>
        <w:t>客户服务部邮箱：service@ctfund.com</w:t>
      </w:r>
    </w:p>
    <w:p w:rsidR="000C1EC0" w:rsidRPr="00C6667F" w:rsidRDefault="008C4896">
      <w:pPr>
        <w:pStyle w:val="1"/>
        <w:spacing w:line="360" w:lineRule="auto"/>
        <w:ind w:firstLine="502"/>
        <w:rPr>
          <w:rFonts w:cs="宋体"/>
          <w:color w:val="000000"/>
        </w:rPr>
      </w:pPr>
      <w:r w:rsidRPr="00C6667F">
        <w:rPr>
          <w:rFonts w:cs="宋体" w:hint="eastAsia"/>
          <w:color w:val="000000"/>
          <w:sz w:val="24"/>
        </w:rPr>
        <w:br w:type="page"/>
      </w:r>
      <w:bookmarkStart w:id="93" w:name="_Toc25768054"/>
      <w:bookmarkStart w:id="94" w:name="_Toc162668677"/>
      <w:r w:rsidRPr="00C6667F">
        <w:rPr>
          <w:rFonts w:cs="宋体" w:hint="eastAsia"/>
          <w:color w:val="000000"/>
        </w:rPr>
        <w:lastRenderedPageBreak/>
        <w:t>二十二、其他应披露事项</w:t>
      </w:r>
      <w:bookmarkEnd w:id="93"/>
    </w:p>
    <w:p w:rsidR="000C1EC0" w:rsidRPr="00C6667F" w:rsidRDefault="008C4896">
      <w:pPr>
        <w:autoSpaceDE w:val="0"/>
        <w:autoSpaceDN w:val="0"/>
        <w:adjustRightInd w:val="0"/>
        <w:spacing w:before="29" w:line="360" w:lineRule="auto"/>
        <w:ind w:left="15"/>
        <w:rPr>
          <w:rFonts w:ascii="宋体" w:hAnsi="宋体" w:cs="宋体"/>
          <w:color w:val="000000"/>
          <w:kern w:val="0"/>
          <w:sz w:val="24"/>
        </w:rPr>
      </w:pPr>
      <w:r w:rsidRPr="00C6667F">
        <w:rPr>
          <w:rFonts w:ascii="宋体" w:hAnsi="宋体" w:cs="宋体" w:hint="eastAsia"/>
          <w:bCs/>
          <w:color w:val="000000"/>
          <w:kern w:val="0"/>
          <w:sz w:val="24"/>
        </w:rPr>
        <w:t>暂无</w:t>
      </w:r>
      <w:r w:rsidRPr="00C6667F">
        <w:rPr>
          <w:rFonts w:ascii="宋体" w:hAnsi="宋体" w:cs="宋体" w:hint="eastAsia"/>
          <w:color w:val="000000"/>
          <w:kern w:val="0"/>
          <w:sz w:val="24"/>
        </w:rPr>
        <w:t>。</w:t>
      </w:r>
    </w:p>
    <w:p w:rsidR="000C1EC0" w:rsidRPr="00C6667F" w:rsidRDefault="008C4896">
      <w:pPr>
        <w:autoSpaceDE w:val="0"/>
        <w:autoSpaceDN w:val="0"/>
        <w:adjustRightInd w:val="0"/>
        <w:spacing w:before="29" w:line="360" w:lineRule="auto"/>
        <w:ind w:left="17"/>
        <w:rPr>
          <w:rFonts w:ascii="宋体" w:hAnsi="宋体" w:cs="宋体"/>
          <w:color w:val="000000"/>
        </w:rPr>
      </w:pPr>
      <w:r w:rsidRPr="00C6667F">
        <w:rPr>
          <w:rFonts w:ascii="宋体" w:hAnsi="宋体" w:cs="宋体" w:hint="eastAsia"/>
          <w:color w:val="000000"/>
        </w:rPr>
        <w:br w:type="page"/>
      </w:r>
    </w:p>
    <w:p w:rsidR="000C1EC0" w:rsidRPr="00C6667F" w:rsidRDefault="008C4896">
      <w:pPr>
        <w:pStyle w:val="1"/>
        <w:spacing w:line="360" w:lineRule="auto"/>
        <w:rPr>
          <w:rFonts w:cs="宋体"/>
          <w:color w:val="000000"/>
        </w:rPr>
      </w:pPr>
      <w:bookmarkStart w:id="95" w:name="_Toc25768055"/>
      <w:r w:rsidRPr="00C6667F">
        <w:rPr>
          <w:rFonts w:cs="宋体" w:hint="eastAsia"/>
          <w:color w:val="000000"/>
        </w:rPr>
        <w:lastRenderedPageBreak/>
        <w:t>二十三、招募说明书的存放及查阅方式</w:t>
      </w:r>
      <w:bookmarkEnd w:id="94"/>
      <w:bookmarkEnd w:id="95"/>
    </w:p>
    <w:p w:rsidR="000C1EC0" w:rsidRPr="00C6667F" w:rsidRDefault="008C4896">
      <w:pPr>
        <w:autoSpaceDE w:val="0"/>
        <w:autoSpaceDN w:val="0"/>
        <w:spacing w:line="360" w:lineRule="auto"/>
        <w:ind w:firstLineChars="200" w:firstLine="500"/>
        <w:textAlignment w:val="bottom"/>
        <w:rPr>
          <w:rFonts w:ascii="宋体" w:hAnsi="宋体" w:cs="宋体"/>
          <w:bCs/>
          <w:color w:val="000000"/>
          <w:kern w:val="0"/>
          <w:sz w:val="24"/>
        </w:rPr>
      </w:pPr>
      <w:r w:rsidRPr="00C6667F">
        <w:rPr>
          <w:rFonts w:ascii="宋体" w:hAnsi="宋体" w:cs="宋体" w:hint="eastAsia"/>
          <w:bCs/>
          <w:color w:val="000000"/>
          <w:kern w:val="0"/>
          <w:sz w:val="24"/>
        </w:rPr>
        <w:t>本基金招募说明书存放于基金管理人和基金托管人的办公场所、注册登记机构、基金销售机构、基金上市交易的证券交易所处，投资者可在营业时间免费查阅。基金投资者在支付工本费后，可在合理时间内取得招募说明书的复印件。对投资者按上述方式所获得的文件及其复印件，基金管理人和基金托管人保证与所公告文本的内容完全一致。</w:t>
      </w:r>
    </w:p>
    <w:p w:rsidR="000C1EC0" w:rsidRPr="00C6667F" w:rsidRDefault="008C4896">
      <w:pPr>
        <w:autoSpaceDE w:val="0"/>
        <w:autoSpaceDN w:val="0"/>
        <w:spacing w:line="360" w:lineRule="auto"/>
        <w:ind w:firstLineChars="200" w:firstLine="500"/>
        <w:textAlignment w:val="bottom"/>
        <w:rPr>
          <w:rFonts w:ascii="宋体" w:hAnsi="宋体" w:cs="宋体"/>
          <w:bCs/>
          <w:color w:val="000000"/>
          <w:kern w:val="0"/>
          <w:sz w:val="24"/>
        </w:rPr>
      </w:pPr>
      <w:r w:rsidRPr="00C6667F">
        <w:rPr>
          <w:rFonts w:ascii="宋体" w:hAnsi="宋体" w:cs="宋体" w:hint="eastAsia"/>
          <w:bCs/>
          <w:color w:val="000000"/>
          <w:kern w:val="0"/>
          <w:sz w:val="24"/>
        </w:rPr>
        <w:t>投资者还可以直接登录基金管理人的网站(www.ctfund.com)查阅和下载招募说明书。</w:t>
      </w:r>
    </w:p>
    <w:p w:rsidR="000C1EC0" w:rsidRPr="00C6667F" w:rsidRDefault="008C4896">
      <w:pPr>
        <w:pStyle w:val="1"/>
        <w:spacing w:line="360" w:lineRule="auto"/>
        <w:rPr>
          <w:rFonts w:cs="宋体"/>
          <w:color w:val="000000"/>
        </w:rPr>
      </w:pPr>
      <w:r w:rsidRPr="00C6667F">
        <w:rPr>
          <w:rFonts w:cs="宋体" w:hint="eastAsia"/>
          <w:color w:val="000000"/>
        </w:rPr>
        <w:br w:type="page"/>
      </w:r>
      <w:bookmarkStart w:id="96" w:name="_Toc162668678"/>
      <w:bookmarkStart w:id="97" w:name="_Toc25768056"/>
      <w:r w:rsidRPr="00C6667F">
        <w:rPr>
          <w:rFonts w:cs="宋体" w:hint="eastAsia"/>
          <w:color w:val="000000"/>
        </w:rPr>
        <w:lastRenderedPageBreak/>
        <w:t>二十四、备查文件</w:t>
      </w:r>
      <w:bookmarkEnd w:id="96"/>
      <w:bookmarkEnd w:id="97"/>
    </w:p>
    <w:p w:rsidR="000C1EC0" w:rsidRPr="00C6667F" w:rsidRDefault="008C4896">
      <w:pPr>
        <w:pStyle w:val="2"/>
        <w:spacing w:before="0" w:after="0" w:line="360" w:lineRule="auto"/>
        <w:ind w:leftChars="200" w:left="440"/>
        <w:rPr>
          <w:rFonts w:ascii="宋体" w:eastAsia="宋体" w:hAnsi="宋体" w:cs="宋体"/>
          <w:color w:val="000000"/>
        </w:rPr>
      </w:pPr>
      <w:bookmarkStart w:id="98" w:name="_Toc162668679"/>
      <w:r w:rsidRPr="00C6667F">
        <w:rPr>
          <w:rFonts w:ascii="宋体" w:eastAsia="宋体" w:hAnsi="宋体" w:cs="宋体" w:hint="eastAsia"/>
          <w:b w:val="0"/>
          <w:color w:val="000000"/>
          <w:kern w:val="0"/>
          <w:sz w:val="24"/>
        </w:rPr>
        <w:t>（一）备查文件目录</w:t>
      </w:r>
      <w:bookmarkEnd w:id="98"/>
    </w:p>
    <w:p w:rsidR="000C1EC0" w:rsidRPr="00C6667F" w:rsidRDefault="008C4896">
      <w:pPr>
        <w:autoSpaceDE w:val="0"/>
        <w:autoSpaceDN w:val="0"/>
        <w:spacing w:line="360" w:lineRule="auto"/>
        <w:ind w:firstLineChars="200" w:firstLine="500"/>
        <w:textAlignment w:val="bottom"/>
        <w:rPr>
          <w:rFonts w:ascii="宋体" w:hAnsi="宋体" w:cs="宋体"/>
          <w:color w:val="000000"/>
          <w:sz w:val="24"/>
        </w:rPr>
      </w:pPr>
      <w:r w:rsidRPr="00C6667F">
        <w:rPr>
          <w:rFonts w:ascii="宋体" w:hAnsi="宋体" w:cs="宋体" w:hint="eastAsia"/>
          <w:color w:val="000000"/>
          <w:sz w:val="24"/>
        </w:rPr>
        <w:t>1、中国证监会准予财通福</w:t>
      </w:r>
      <w:proofErr w:type="gramStart"/>
      <w:r w:rsidRPr="00C6667F">
        <w:rPr>
          <w:rFonts w:ascii="宋体" w:hAnsi="宋体" w:cs="宋体" w:hint="eastAsia"/>
          <w:color w:val="000000"/>
          <w:sz w:val="24"/>
        </w:rPr>
        <w:t>盛定增</w:t>
      </w:r>
      <w:proofErr w:type="gramEnd"/>
      <w:r w:rsidRPr="00C6667F">
        <w:rPr>
          <w:rFonts w:ascii="宋体" w:hAnsi="宋体" w:cs="宋体" w:hint="eastAsia"/>
          <w:color w:val="000000"/>
          <w:sz w:val="24"/>
        </w:rPr>
        <w:t>定期开放灵活配置混合型发起式证券投资基金变更</w:t>
      </w:r>
      <w:r w:rsidRPr="00C6667F">
        <w:rPr>
          <w:rFonts w:ascii="宋体" w:hAnsi="宋体" w:cs="宋体"/>
          <w:color w:val="000000"/>
          <w:sz w:val="24"/>
        </w:rPr>
        <w:t>注册的</w:t>
      </w:r>
      <w:r w:rsidRPr="00C6667F">
        <w:rPr>
          <w:rFonts w:ascii="宋体" w:hAnsi="宋体" w:cs="宋体" w:hint="eastAsia"/>
          <w:color w:val="000000"/>
          <w:sz w:val="24"/>
        </w:rPr>
        <w:t>批复</w:t>
      </w:r>
      <w:r w:rsidRPr="00C6667F">
        <w:rPr>
          <w:rFonts w:ascii="宋体" w:hAnsi="宋体" w:cs="宋体"/>
          <w:color w:val="000000"/>
          <w:sz w:val="24"/>
        </w:rPr>
        <w:t>文件</w:t>
      </w:r>
    </w:p>
    <w:p w:rsidR="000C1EC0" w:rsidRPr="00C6667F" w:rsidRDefault="008C4896">
      <w:pPr>
        <w:autoSpaceDE w:val="0"/>
        <w:autoSpaceDN w:val="0"/>
        <w:spacing w:line="360" w:lineRule="auto"/>
        <w:ind w:firstLineChars="200" w:firstLine="500"/>
        <w:textAlignment w:val="bottom"/>
        <w:rPr>
          <w:rFonts w:ascii="宋体" w:hAnsi="宋体" w:cs="宋体"/>
          <w:color w:val="000000"/>
          <w:sz w:val="24"/>
        </w:rPr>
      </w:pPr>
      <w:r w:rsidRPr="00C6667F">
        <w:rPr>
          <w:rFonts w:ascii="宋体" w:hAnsi="宋体" w:cs="宋体" w:hint="eastAsia"/>
          <w:color w:val="000000"/>
          <w:sz w:val="24"/>
        </w:rPr>
        <w:t>2、《财通福盛多策略混合型发起式证券投资基金（LOF）基金合同》。</w:t>
      </w:r>
    </w:p>
    <w:p w:rsidR="000C1EC0" w:rsidRPr="00C6667F" w:rsidRDefault="008C4896">
      <w:pPr>
        <w:autoSpaceDE w:val="0"/>
        <w:autoSpaceDN w:val="0"/>
        <w:spacing w:line="360" w:lineRule="auto"/>
        <w:ind w:firstLineChars="200" w:firstLine="500"/>
        <w:textAlignment w:val="bottom"/>
        <w:rPr>
          <w:rFonts w:ascii="宋体" w:hAnsi="宋体" w:cs="宋体"/>
          <w:color w:val="000000"/>
          <w:sz w:val="24"/>
        </w:rPr>
      </w:pPr>
      <w:r w:rsidRPr="00C6667F">
        <w:rPr>
          <w:rFonts w:ascii="宋体" w:hAnsi="宋体" w:cs="宋体" w:hint="eastAsia"/>
          <w:color w:val="000000"/>
          <w:sz w:val="24"/>
        </w:rPr>
        <w:t>3、《财通福盛多策略混合型发起式证券投资基金（LOF）托管协议》。</w:t>
      </w:r>
    </w:p>
    <w:p w:rsidR="000C1EC0" w:rsidRPr="00C6667F" w:rsidRDefault="008C4896">
      <w:pPr>
        <w:autoSpaceDE w:val="0"/>
        <w:autoSpaceDN w:val="0"/>
        <w:spacing w:line="360" w:lineRule="auto"/>
        <w:ind w:firstLineChars="200" w:firstLine="500"/>
        <w:textAlignment w:val="bottom"/>
        <w:rPr>
          <w:rFonts w:ascii="宋体" w:hAnsi="宋体" w:cs="宋体"/>
          <w:color w:val="000000"/>
          <w:sz w:val="24"/>
        </w:rPr>
      </w:pPr>
      <w:r w:rsidRPr="00C6667F">
        <w:rPr>
          <w:rFonts w:ascii="宋体" w:hAnsi="宋体" w:cs="宋体" w:hint="eastAsia"/>
          <w:color w:val="000000"/>
          <w:sz w:val="24"/>
        </w:rPr>
        <w:t>4、法律意见书。</w:t>
      </w:r>
    </w:p>
    <w:p w:rsidR="000C1EC0" w:rsidRPr="00C6667F" w:rsidRDefault="008C4896">
      <w:pPr>
        <w:autoSpaceDE w:val="0"/>
        <w:autoSpaceDN w:val="0"/>
        <w:spacing w:line="360" w:lineRule="auto"/>
        <w:ind w:firstLineChars="200" w:firstLine="500"/>
        <w:textAlignment w:val="bottom"/>
        <w:rPr>
          <w:rFonts w:ascii="宋体" w:hAnsi="宋体" w:cs="宋体"/>
          <w:color w:val="000000"/>
          <w:sz w:val="24"/>
        </w:rPr>
      </w:pPr>
      <w:r w:rsidRPr="00C6667F">
        <w:rPr>
          <w:rFonts w:ascii="宋体" w:hAnsi="宋体" w:cs="宋体" w:hint="eastAsia"/>
          <w:color w:val="000000"/>
          <w:sz w:val="24"/>
        </w:rPr>
        <w:t>5、基金管理人业务资格批件、营业执照。</w:t>
      </w:r>
    </w:p>
    <w:p w:rsidR="000C1EC0" w:rsidRPr="00C6667F" w:rsidRDefault="008C4896">
      <w:pPr>
        <w:autoSpaceDE w:val="0"/>
        <w:autoSpaceDN w:val="0"/>
        <w:spacing w:line="360" w:lineRule="auto"/>
        <w:ind w:firstLineChars="200" w:firstLine="500"/>
        <w:textAlignment w:val="bottom"/>
        <w:rPr>
          <w:rFonts w:ascii="宋体" w:hAnsi="宋体" w:cs="宋体"/>
          <w:color w:val="000000"/>
          <w:sz w:val="24"/>
        </w:rPr>
      </w:pPr>
      <w:r w:rsidRPr="00C6667F">
        <w:rPr>
          <w:rFonts w:ascii="宋体" w:hAnsi="宋体" w:cs="宋体" w:hint="eastAsia"/>
          <w:color w:val="000000"/>
          <w:sz w:val="24"/>
        </w:rPr>
        <w:t>6、基金托管人业务资格批件、营业执照。</w:t>
      </w:r>
    </w:p>
    <w:p w:rsidR="000C1EC0" w:rsidRPr="00C6667F" w:rsidRDefault="008C4896">
      <w:pPr>
        <w:autoSpaceDE w:val="0"/>
        <w:autoSpaceDN w:val="0"/>
        <w:spacing w:line="360" w:lineRule="auto"/>
        <w:ind w:firstLineChars="200" w:firstLine="500"/>
        <w:textAlignment w:val="bottom"/>
        <w:rPr>
          <w:rFonts w:ascii="宋体" w:hAnsi="宋体" w:cs="宋体"/>
          <w:color w:val="000000"/>
          <w:sz w:val="24"/>
        </w:rPr>
      </w:pPr>
      <w:r w:rsidRPr="00C6667F">
        <w:rPr>
          <w:rFonts w:ascii="宋体" w:hAnsi="宋体" w:cs="宋体" w:hint="eastAsia"/>
          <w:color w:val="000000"/>
          <w:sz w:val="24"/>
        </w:rPr>
        <w:t>7、中国证监会要求的其他文件。</w:t>
      </w:r>
    </w:p>
    <w:p w:rsidR="000C1EC0" w:rsidRPr="00C6667F" w:rsidRDefault="000C1EC0">
      <w:pPr>
        <w:autoSpaceDE w:val="0"/>
        <w:autoSpaceDN w:val="0"/>
        <w:spacing w:line="360" w:lineRule="auto"/>
        <w:textAlignment w:val="bottom"/>
        <w:rPr>
          <w:rFonts w:ascii="宋体" w:hAnsi="宋体" w:cs="宋体"/>
          <w:color w:val="000000"/>
          <w:sz w:val="24"/>
        </w:rPr>
      </w:pPr>
    </w:p>
    <w:p w:rsidR="000C1EC0" w:rsidRPr="00C6667F" w:rsidRDefault="008C4896">
      <w:pPr>
        <w:pStyle w:val="2"/>
        <w:spacing w:before="0" w:after="0" w:line="360" w:lineRule="auto"/>
        <w:ind w:leftChars="200" w:left="440"/>
        <w:rPr>
          <w:rFonts w:ascii="宋体" w:eastAsia="宋体" w:hAnsi="宋体" w:cs="宋体"/>
          <w:b w:val="0"/>
          <w:color w:val="000000"/>
          <w:kern w:val="0"/>
          <w:sz w:val="24"/>
        </w:rPr>
      </w:pPr>
      <w:bookmarkStart w:id="99" w:name="_Toc162668680"/>
      <w:r w:rsidRPr="00C6667F">
        <w:rPr>
          <w:rFonts w:ascii="宋体" w:eastAsia="宋体" w:hAnsi="宋体" w:cs="宋体" w:hint="eastAsia"/>
          <w:b w:val="0"/>
          <w:color w:val="000000"/>
          <w:kern w:val="0"/>
          <w:sz w:val="24"/>
        </w:rPr>
        <w:t>（二）存放地点</w:t>
      </w:r>
      <w:bookmarkEnd w:id="99"/>
    </w:p>
    <w:p w:rsidR="000C1EC0" w:rsidRPr="00C6667F" w:rsidRDefault="008C4896">
      <w:pPr>
        <w:autoSpaceDE w:val="0"/>
        <w:autoSpaceDN w:val="0"/>
        <w:spacing w:line="360" w:lineRule="auto"/>
        <w:ind w:firstLineChars="200" w:firstLine="500"/>
        <w:textAlignment w:val="bottom"/>
        <w:rPr>
          <w:rFonts w:ascii="宋体" w:hAnsi="宋体" w:cs="宋体"/>
          <w:color w:val="000000"/>
          <w:sz w:val="24"/>
        </w:rPr>
      </w:pPr>
      <w:r w:rsidRPr="00C6667F">
        <w:rPr>
          <w:rFonts w:ascii="宋体" w:hAnsi="宋体" w:cs="宋体" w:hint="eastAsia"/>
          <w:color w:val="000000"/>
          <w:sz w:val="24"/>
        </w:rPr>
        <w:t>备查文件存放于基金管理人和基金托管人的住所。</w:t>
      </w:r>
    </w:p>
    <w:p w:rsidR="000C1EC0" w:rsidRPr="00C6667F" w:rsidRDefault="000C1EC0">
      <w:pPr>
        <w:autoSpaceDE w:val="0"/>
        <w:autoSpaceDN w:val="0"/>
        <w:spacing w:line="360" w:lineRule="auto"/>
        <w:textAlignment w:val="bottom"/>
        <w:rPr>
          <w:rFonts w:ascii="宋体" w:hAnsi="宋体" w:cs="宋体"/>
          <w:color w:val="000000"/>
          <w:sz w:val="24"/>
        </w:rPr>
      </w:pPr>
    </w:p>
    <w:p w:rsidR="000C1EC0" w:rsidRPr="00C6667F" w:rsidRDefault="008C4896">
      <w:pPr>
        <w:pStyle w:val="2"/>
        <w:spacing w:before="0" w:after="0" w:line="360" w:lineRule="auto"/>
        <w:ind w:leftChars="200" w:left="440"/>
        <w:rPr>
          <w:rFonts w:ascii="宋体" w:eastAsia="宋体" w:hAnsi="宋体" w:cs="宋体"/>
          <w:b w:val="0"/>
          <w:color w:val="000000"/>
          <w:kern w:val="0"/>
          <w:sz w:val="24"/>
        </w:rPr>
      </w:pPr>
      <w:bookmarkStart w:id="100" w:name="_Toc162668681"/>
      <w:r w:rsidRPr="00C6667F">
        <w:rPr>
          <w:rFonts w:ascii="宋体" w:eastAsia="宋体" w:hAnsi="宋体" w:cs="宋体" w:hint="eastAsia"/>
          <w:b w:val="0"/>
          <w:color w:val="000000"/>
          <w:kern w:val="0"/>
          <w:sz w:val="24"/>
        </w:rPr>
        <w:t>（三）查阅方式</w:t>
      </w:r>
      <w:bookmarkEnd w:id="100"/>
    </w:p>
    <w:p w:rsidR="000C1EC0" w:rsidRPr="00C6667F" w:rsidRDefault="008C4896">
      <w:pPr>
        <w:autoSpaceDE w:val="0"/>
        <w:autoSpaceDN w:val="0"/>
        <w:spacing w:line="360" w:lineRule="auto"/>
        <w:ind w:firstLineChars="200" w:firstLine="500"/>
        <w:textAlignment w:val="bottom"/>
        <w:rPr>
          <w:rFonts w:ascii="宋体" w:hAnsi="宋体" w:cs="宋体"/>
          <w:color w:val="000000"/>
          <w:sz w:val="24"/>
        </w:rPr>
      </w:pPr>
      <w:r w:rsidRPr="00C6667F">
        <w:rPr>
          <w:rFonts w:ascii="宋体" w:hAnsi="宋体" w:cs="宋体" w:hint="eastAsia"/>
          <w:color w:val="000000"/>
          <w:sz w:val="24"/>
        </w:rPr>
        <w:t>投资者可到基金管理人和基金托管人的办公场所、营业场所及网站免费查阅备查文件。</w:t>
      </w:r>
    </w:p>
    <w:p w:rsidR="000C1EC0" w:rsidRPr="00C6667F" w:rsidRDefault="000C1EC0">
      <w:pPr>
        <w:autoSpaceDE w:val="0"/>
        <w:autoSpaceDN w:val="0"/>
        <w:spacing w:line="360" w:lineRule="auto"/>
        <w:textAlignment w:val="bottom"/>
        <w:rPr>
          <w:rFonts w:ascii="宋体" w:hAnsi="宋体" w:cs="宋体"/>
          <w:color w:val="000000"/>
          <w:sz w:val="24"/>
        </w:rPr>
      </w:pPr>
    </w:p>
    <w:p w:rsidR="000C1EC0" w:rsidRPr="00C6667F" w:rsidRDefault="000C1EC0">
      <w:pPr>
        <w:autoSpaceDE w:val="0"/>
        <w:autoSpaceDN w:val="0"/>
        <w:spacing w:line="360" w:lineRule="auto"/>
        <w:textAlignment w:val="bottom"/>
        <w:rPr>
          <w:rFonts w:ascii="宋体" w:hAnsi="宋体" w:cs="宋体"/>
          <w:color w:val="000000"/>
          <w:sz w:val="24"/>
        </w:rPr>
      </w:pPr>
    </w:p>
    <w:p w:rsidR="000C1EC0" w:rsidRPr="00C6667F" w:rsidRDefault="008C4896">
      <w:pPr>
        <w:autoSpaceDE w:val="0"/>
        <w:autoSpaceDN w:val="0"/>
        <w:spacing w:line="360" w:lineRule="auto"/>
        <w:jc w:val="right"/>
        <w:textAlignment w:val="bottom"/>
        <w:rPr>
          <w:rFonts w:ascii="宋体" w:hAnsi="宋体" w:cs="宋体"/>
          <w:color w:val="000000"/>
          <w:sz w:val="24"/>
        </w:rPr>
      </w:pPr>
      <w:r w:rsidRPr="00C6667F">
        <w:rPr>
          <w:rFonts w:ascii="宋体" w:hAnsi="宋体" w:cs="宋体" w:hint="eastAsia"/>
          <w:color w:val="000000"/>
          <w:sz w:val="24"/>
        </w:rPr>
        <w:t>财通基金管理有限公司</w:t>
      </w:r>
    </w:p>
    <w:p w:rsidR="000C1EC0" w:rsidRDefault="00FA12EC">
      <w:pPr>
        <w:autoSpaceDE w:val="0"/>
        <w:autoSpaceDN w:val="0"/>
        <w:spacing w:line="360" w:lineRule="auto"/>
        <w:jc w:val="right"/>
        <w:textAlignment w:val="bottom"/>
        <w:rPr>
          <w:rFonts w:ascii="宋体" w:hAnsi="宋体" w:cs="宋体"/>
          <w:color w:val="000000"/>
          <w:sz w:val="24"/>
        </w:rPr>
      </w:pPr>
      <w:r w:rsidRPr="00C6667F">
        <w:rPr>
          <w:rFonts w:ascii="宋体" w:hAnsi="宋体" w:cs="宋体" w:hint="eastAsia"/>
          <w:color w:val="000000"/>
          <w:sz w:val="24"/>
        </w:rPr>
        <w:t>二〇一九年十一月二十八日</w:t>
      </w:r>
    </w:p>
    <w:p w:rsidR="000C1EC0" w:rsidRDefault="000C1EC0">
      <w:pPr>
        <w:autoSpaceDE w:val="0"/>
        <w:autoSpaceDN w:val="0"/>
        <w:spacing w:line="360" w:lineRule="auto"/>
        <w:textAlignment w:val="bottom"/>
        <w:rPr>
          <w:rFonts w:ascii="宋体" w:hAnsi="宋体" w:cs="宋体"/>
          <w:color w:val="000000"/>
          <w:sz w:val="24"/>
        </w:rPr>
      </w:pPr>
    </w:p>
    <w:sectPr w:rsidR="000C1EC0" w:rsidSect="000C1EC0">
      <w:footerReference w:type="default" r:id="rId98"/>
      <w:type w:val="continuous"/>
      <w:pgSz w:w="11906" w:h="16838"/>
      <w:pgMar w:top="1440" w:right="1571" w:bottom="1440" w:left="2024" w:header="851" w:footer="992" w:gutter="0"/>
      <w:pgNumType w:start="0"/>
      <w:cols w:space="720"/>
      <w:titlePg/>
      <w:docGrid w:type="linesAndChars" w:linePitch="33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28C" w:rsidRDefault="002B528C" w:rsidP="000C1EC0">
      <w:r>
        <w:separator/>
      </w:r>
    </w:p>
  </w:endnote>
  <w:endnote w:type="continuationSeparator" w:id="0">
    <w:p w:rsidR="002B528C" w:rsidRDefault="002B528C" w:rsidP="000C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体">
    <w:altName w:val="宋体"/>
    <w:charset w:val="86"/>
    <w:family w:val="roma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B68" w:rsidRDefault="00885B68">
    <w:pPr>
      <w:pStyle w:val="ab"/>
      <w:framePr w:wrap="around" w:vAnchor="text" w:hAnchor="margin" w:xAlign="center" w:y="1"/>
      <w:rPr>
        <w:rStyle w:val="af0"/>
      </w:rPr>
    </w:pPr>
    <w:r>
      <w:fldChar w:fldCharType="begin"/>
    </w:r>
    <w:r>
      <w:rPr>
        <w:rStyle w:val="af0"/>
      </w:rPr>
      <w:instrText xml:space="preserve">PAGE  </w:instrText>
    </w:r>
    <w:r>
      <w:fldChar w:fldCharType="end"/>
    </w:r>
  </w:p>
  <w:p w:rsidR="00885B68" w:rsidRDefault="00885B6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B68" w:rsidRDefault="00885B68">
    <w:pPr>
      <w:pStyle w:val="ab"/>
      <w:framePr w:wrap="around" w:vAnchor="text" w:hAnchor="margin" w:xAlign="center" w:y="1"/>
      <w:rPr>
        <w:rStyle w:val="af0"/>
      </w:rPr>
    </w:pPr>
    <w:r>
      <w:fldChar w:fldCharType="begin"/>
    </w:r>
    <w:r>
      <w:rPr>
        <w:rStyle w:val="af0"/>
      </w:rPr>
      <w:instrText xml:space="preserve">PAGE  </w:instrText>
    </w:r>
    <w:r>
      <w:fldChar w:fldCharType="separate"/>
    </w:r>
    <w:r w:rsidR="005F74E2">
      <w:rPr>
        <w:rStyle w:val="af0"/>
        <w:noProof/>
      </w:rPr>
      <w:t>153</w:t>
    </w:r>
    <w:r>
      <w:fldChar w:fldCharType="end"/>
    </w:r>
  </w:p>
  <w:p w:rsidR="00885B68" w:rsidRDefault="00885B68">
    <w:pPr>
      <w:pStyle w:val="ab"/>
      <w:rPr>
        <w:rFonts w:ascii="宋体" w:hAnsi="宋体"/>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28C" w:rsidRDefault="002B528C" w:rsidP="000C1EC0">
      <w:r>
        <w:separator/>
      </w:r>
    </w:p>
  </w:footnote>
  <w:footnote w:type="continuationSeparator" w:id="0">
    <w:p w:rsidR="002B528C" w:rsidRDefault="002B528C" w:rsidP="000C1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B68" w:rsidRDefault="00885B68">
    <w:pPr>
      <w:pStyle w:val="11"/>
      <w:tabs>
        <w:tab w:val="center" w:pos="4153"/>
      </w:tabs>
      <w:rPr>
        <w:rFonts w:ascii="宋体" w:eastAsia="宋体" w:hAnsi="宋体" w:cs="宋体"/>
        <w:sz w:val="21"/>
        <w:szCs w:val="21"/>
      </w:rPr>
    </w:pPr>
    <w:r>
      <w:rPr>
        <w:rFonts w:ascii="宋体" w:eastAsia="宋体" w:hAnsi="宋体" w:cs="宋体" w:hint="eastAsia"/>
        <w:sz w:val="21"/>
        <w:szCs w:val="21"/>
      </w:rPr>
      <w:t xml:space="preserve">财通福盛多策略混合型发起式证券投资基金（LOF）                  </w:t>
    </w:r>
    <w:r>
      <w:rPr>
        <w:rFonts w:ascii="宋体" w:eastAsia="宋体" w:hAnsi="宋体" w:cs="宋体"/>
        <w:sz w:val="21"/>
        <w:szCs w:val="21"/>
      </w:rPr>
      <w:t xml:space="preserve">     </w:t>
    </w:r>
    <w:r>
      <w:rPr>
        <w:rFonts w:ascii="宋体" w:eastAsia="宋体" w:hAnsi="宋体" w:cs="宋体" w:hint="eastAsia"/>
        <w:sz w:val="21"/>
        <w:szCs w:val="21"/>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E59B2"/>
    <w:multiLevelType w:val="hybridMultilevel"/>
    <w:tmpl w:val="D890CCE2"/>
    <w:lvl w:ilvl="0" w:tplc="162A9706">
      <w:start w:val="1"/>
      <w:numFmt w:val="decimal"/>
      <w:lvlText w:val="（%1）"/>
      <w:lvlJc w:val="left"/>
      <w:pPr>
        <w:tabs>
          <w:tab w:val="num" w:pos="2160"/>
        </w:tabs>
        <w:ind w:left="2160" w:hanging="8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20628ED"/>
    <w:multiLevelType w:val="hybridMultilevel"/>
    <w:tmpl w:val="D0A28FF2"/>
    <w:lvl w:ilvl="0" w:tplc="B81C820C">
      <w:start w:val="1"/>
      <w:numFmt w:val="decimal"/>
      <w:lvlText w:val="%1)"/>
      <w:lvlJc w:val="left"/>
      <w:pPr>
        <w:tabs>
          <w:tab w:val="num" w:pos="1260"/>
        </w:tabs>
        <w:ind w:left="1260" w:hanging="840"/>
      </w:pPr>
      <w:rPr>
        <w:rFonts w:hint="default"/>
      </w:rPr>
    </w:lvl>
    <w:lvl w:ilvl="1" w:tplc="162A9706">
      <w:start w:val="1"/>
      <w:numFmt w:val="decimal"/>
      <w:lvlText w:val="（%2）"/>
      <w:lvlJc w:val="left"/>
      <w:pPr>
        <w:ind w:left="300" w:hanging="360"/>
      </w:pPr>
      <w:rPr>
        <w:rFonts w:hint="eastAsia"/>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
    <w:nsid w:val="13AB31F7"/>
    <w:multiLevelType w:val="hybridMultilevel"/>
    <w:tmpl w:val="78CED838"/>
    <w:lvl w:ilvl="0" w:tplc="162A9706">
      <w:start w:val="1"/>
      <w:numFmt w:val="decimal"/>
      <w:lvlText w:val="（%1）"/>
      <w:lvlJc w:val="left"/>
      <w:pPr>
        <w:tabs>
          <w:tab w:val="num" w:pos="2160"/>
        </w:tabs>
        <w:ind w:left="2160" w:hanging="8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9951050"/>
    <w:multiLevelType w:val="hybridMultilevel"/>
    <w:tmpl w:val="F0AA580A"/>
    <w:lvl w:ilvl="0" w:tplc="04090015">
      <w:start w:val="1"/>
      <w:numFmt w:val="upperLetter"/>
      <w:lvlText w:val="%1."/>
      <w:lvlJc w:val="left"/>
      <w:pPr>
        <w:ind w:left="778" w:hanging="420"/>
      </w:p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4">
    <w:nsid w:val="4D9B754B"/>
    <w:multiLevelType w:val="hybridMultilevel"/>
    <w:tmpl w:val="DEB2DDF2"/>
    <w:lvl w:ilvl="0" w:tplc="B81C820C">
      <w:start w:val="1"/>
      <w:numFmt w:val="decimal"/>
      <w:lvlText w:val="%1)"/>
      <w:lvlJc w:val="left"/>
      <w:pPr>
        <w:tabs>
          <w:tab w:val="num" w:pos="1260"/>
        </w:tabs>
        <w:ind w:left="1260" w:hanging="840"/>
      </w:pPr>
      <w:rPr>
        <w:rFonts w:hint="default"/>
      </w:rPr>
    </w:lvl>
    <w:lvl w:ilvl="1" w:tplc="9C06FCF6">
      <w:start w:val="1"/>
      <w:numFmt w:val="japaneseCounting"/>
      <w:lvlText w:val="（%2）"/>
      <w:lvlJc w:val="left"/>
      <w:pPr>
        <w:ind w:left="720" w:hanging="720"/>
      </w:pPr>
      <w:rPr>
        <w:rFonts w:hint="default"/>
      </w:rPr>
    </w:lvl>
    <w:lvl w:ilvl="2" w:tplc="34E48058">
      <w:start w:val="1"/>
      <w:numFmt w:val="decimal"/>
      <w:lvlText w:val="%3、"/>
      <w:lvlJc w:val="left"/>
      <w:pPr>
        <w:ind w:left="720" w:hanging="360"/>
      </w:pPr>
      <w:rPr>
        <w:rFonts w:hint="default"/>
      </w:r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5">
    <w:nsid w:val="4DDB07F9"/>
    <w:multiLevelType w:val="hybridMultilevel"/>
    <w:tmpl w:val="9F2E32B0"/>
    <w:lvl w:ilvl="0" w:tplc="162A9706">
      <w:start w:val="1"/>
      <w:numFmt w:val="decimal"/>
      <w:lvlText w:val="（%1）"/>
      <w:lvlJc w:val="left"/>
      <w:pPr>
        <w:tabs>
          <w:tab w:val="num" w:pos="2160"/>
        </w:tabs>
        <w:ind w:left="2160" w:hanging="8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D803910"/>
    <w:multiLevelType w:val="hybridMultilevel"/>
    <w:tmpl w:val="54384EE6"/>
    <w:lvl w:ilvl="0" w:tplc="B9EE94B0">
      <w:start w:val="1"/>
      <w:numFmt w:val="japaneseCounting"/>
      <w:lvlText w:val="（%1）"/>
      <w:lvlJc w:val="left"/>
      <w:pPr>
        <w:tabs>
          <w:tab w:val="num" w:pos="1417"/>
        </w:tabs>
        <w:ind w:left="1417" w:hanging="855"/>
      </w:pPr>
      <w:rPr>
        <w:rFonts w:hint="eastAsia"/>
      </w:rPr>
    </w:lvl>
    <w:lvl w:ilvl="1" w:tplc="D30ADC9E">
      <w:start w:val="1"/>
      <w:numFmt w:val="decimal"/>
      <w:lvlText w:val="%2."/>
      <w:lvlJc w:val="left"/>
      <w:pPr>
        <w:tabs>
          <w:tab w:val="num" w:pos="1342"/>
        </w:tabs>
        <w:ind w:left="1342" w:hanging="360"/>
      </w:pPr>
      <w:rPr>
        <w:rFonts w:hint="eastAsia"/>
      </w:rPr>
    </w:lvl>
    <w:lvl w:ilvl="2" w:tplc="162A9706">
      <w:start w:val="1"/>
      <w:numFmt w:val="decimal"/>
      <w:lvlText w:val="（%3）"/>
      <w:lvlJc w:val="left"/>
      <w:pPr>
        <w:tabs>
          <w:tab w:val="num" w:pos="2122"/>
        </w:tabs>
        <w:ind w:left="2122" w:hanging="720"/>
      </w:pPr>
      <w:rPr>
        <w:rFonts w:hint="eastAsia"/>
      </w:rPr>
    </w:lvl>
    <w:lvl w:ilvl="3" w:tplc="77660CD6">
      <w:start w:val="1"/>
      <w:numFmt w:val="upperLetter"/>
      <w:lvlText w:val="%4."/>
      <w:lvlJc w:val="left"/>
      <w:pPr>
        <w:tabs>
          <w:tab w:val="num" w:pos="2542"/>
        </w:tabs>
        <w:ind w:left="2542" w:hanging="720"/>
      </w:pPr>
      <w:rPr>
        <w:rFonts w:hint="eastAsia"/>
      </w:rPr>
    </w:lvl>
    <w:lvl w:ilvl="4" w:tplc="AD6EF594">
      <w:start w:val="1"/>
      <w:numFmt w:val="decimal"/>
      <w:lvlText w:val="%5）"/>
      <w:lvlJc w:val="left"/>
      <w:pPr>
        <w:tabs>
          <w:tab w:val="num" w:pos="2602"/>
        </w:tabs>
        <w:ind w:left="2602" w:hanging="360"/>
      </w:pPr>
      <w:rPr>
        <w:rFonts w:hint="eastAsia"/>
      </w:r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7">
    <w:nsid w:val="61AA0BEB"/>
    <w:multiLevelType w:val="hybridMultilevel"/>
    <w:tmpl w:val="D0E22A4C"/>
    <w:lvl w:ilvl="0" w:tplc="ABC2A66A">
      <w:start w:val="1"/>
      <w:numFmt w:val="decimal"/>
      <w:lvlText w:val="（%1）"/>
      <w:lvlJc w:val="left"/>
      <w:pPr>
        <w:tabs>
          <w:tab w:val="num" w:pos="1200"/>
        </w:tabs>
        <w:ind w:left="1200" w:hanging="720"/>
      </w:pPr>
      <w:rPr>
        <w:rFonts w:hint="default"/>
      </w:rPr>
    </w:lvl>
    <w:lvl w:ilvl="1" w:tplc="B81C820C">
      <w:start w:val="1"/>
      <w:numFmt w:val="decimal"/>
      <w:lvlText w:val="%2)"/>
      <w:lvlJc w:val="left"/>
      <w:pPr>
        <w:tabs>
          <w:tab w:val="num" w:pos="1740"/>
        </w:tabs>
        <w:ind w:left="1740" w:hanging="840"/>
      </w:pPr>
      <w:rPr>
        <w:rFonts w:hint="default"/>
      </w:rPr>
    </w:lvl>
    <w:lvl w:ilvl="2" w:tplc="ABC2A66A">
      <w:start w:val="1"/>
      <w:numFmt w:val="decimal"/>
      <w:lvlText w:val="（%3）"/>
      <w:lvlJc w:val="left"/>
      <w:pPr>
        <w:tabs>
          <w:tab w:val="num" w:pos="2160"/>
        </w:tabs>
        <w:ind w:left="2160" w:hanging="840"/>
      </w:pPr>
      <w:rPr>
        <w:rFonts w:hint="default"/>
      </w:rPr>
    </w:lvl>
    <w:lvl w:ilvl="3" w:tplc="B81C820C">
      <w:start w:val="1"/>
      <w:numFmt w:val="decimal"/>
      <w:lvlText w:val="%4)"/>
      <w:lvlJc w:val="left"/>
      <w:pPr>
        <w:tabs>
          <w:tab w:val="num" w:pos="2580"/>
        </w:tabs>
        <w:ind w:left="2580" w:hanging="840"/>
      </w:pPr>
      <w:rPr>
        <w:rFonts w:hint="default"/>
      </w:r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79A86290"/>
    <w:multiLevelType w:val="hybridMultilevel"/>
    <w:tmpl w:val="D174F79C"/>
    <w:lvl w:ilvl="0" w:tplc="34E48058">
      <w:start w:val="1"/>
      <w:numFmt w:val="decimal"/>
      <w:lvlText w:val="%1、"/>
      <w:lvlJc w:val="left"/>
      <w:pPr>
        <w:tabs>
          <w:tab w:val="num" w:pos="845"/>
        </w:tabs>
        <w:ind w:left="845" w:hanging="420"/>
      </w:pPr>
      <w:rPr>
        <w:rFonts w:hint="default"/>
        <w:color w:val="000000"/>
      </w:rPr>
    </w:lvl>
    <w:lvl w:ilvl="1" w:tplc="04090019" w:tentative="1">
      <w:start w:val="1"/>
      <w:numFmt w:val="lowerLetter"/>
      <w:lvlText w:val="%2)"/>
      <w:lvlJc w:val="left"/>
      <w:pPr>
        <w:tabs>
          <w:tab w:val="num" w:pos="1461"/>
        </w:tabs>
        <w:ind w:left="1461" w:hanging="420"/>
      </w:pPr>
    </w:lvl>
    <w:lvl w:ilvl="2" w:tplc="0409001B" w:tentative="1">
      <w:start w:val="1"/>
      <w:numFmt w:val="lowerRoman"/>
      <w:lvlText w:val="%3."/>
      <w:lvlJc w:val="right"/>
      <w:pPr>
        <w:tabs>
          <w:tab w:val="num" w:pos="1881"/>
        </w:tabs>
        <w:ind w:left="1881" w:hanging="420"/>
      </w:pPr>
    </w:lvl>
    <w:lvl w:ilvl="3" w:tplc="0409000F" w:tentative="1">
      <w:start w:val="1"/>
      <w:numFmt w:val="decimal"/>
      <w:lvlText w:val="%4."/>
      <w:lvlJc w:val="left"/>
      <w:pPr>
        <w:tabs>
          <w:tab w:val="num" w:pos="2301"/>
        </w:tabs>
        <w:ind w:left="2301" w:hanging="420"/>
      </w:pPr>
    </w:lvl>
    <w:lvl w:ilvl="4" w:tplc="04090019" w:tentative="1">
      <w:start w:val="1"/>
      <w:numFmt w:val="lowerLetter"/>
      <w:lvlText w:val="%5)"/>
      <w:lvlJc w:val="left"/>
      <w:pPr>
        <w:tabs>
          <w:tab w:val="num" w:pos="2721"/>
        </w:tabs>
        <w:ind w:left="2721" w:hanging="420"/>
      </w:pPr>
    </w:lvl>
    <w:lvl w:ilvl="5" w:tplc="0409001B" w:tentative="1">
      <w:start w:val="1"/>
      <w:numFmt w:val="lowerRoman"/>
      <w:lvlText w:val="%6."/>
      <w:lvlJc w:val="right"/>
      <w:pPr>
        <w:tabs>
          <w:tab w:val="num" w:pos="3141"/>
        </w:tabs>
        <w:ind w:left="3141" w:hanging="420"/>
      </w:pPr>
    </w:lvl>
    <w:lvl w:ilvl="6" w:tplc="0409000F" w:tentative="1">
      <w:start w:val="1"/>
      <w:numFmt w:val="decimal"/>
      <w:lvlText w:val="%7."/>
      <w:lvlJc w:val="left"/>
      <w:pPr>
        <w:tabs>
          <w:tab w:val="num" w:pos="3561"/>
        </w:tabs>
        <w:ind w:left="3561" w:hanging="420"/>
      </w:pPr>
    </w:lvl>
    <w:lvl w:ilvl="7" w:tplc="04090019" w:tentative="1">
      <w:start w:val="1"/>
      <w:numFmt w:val="lowerLetter"/>
      <w:lvlText w:val="%8)"/>
      <w:lvlJc w:val="left"/>
      <w:pPr>
        <w:tabs>
          <w:tab w:val="num" w:pos="3981"/>
        </w:tabs>
        <w:ind w:left="3981" w:hanging="420"/>
      </w:pPr>
    </w:lvl>
    <w:lvl w:ilvl="8" w:tplc="0409001B" w:tentative="1">
      <w:start w:val="1"/>
      <w:numFmt w:val="lowerRoman"/>
      <w:lvlText w:val="%9."/>
      <w:lvlJc w:val="right"/>
      <w:pPr>
        <w:tabs>
          <w:tab w:val="num" w:pos="4401"/>
        </w:tabs>
        <w:ind w:left="4401" w:hanging="420"/>
      </w:pPr>
    </w:lvl>
  </w:abstractNum>
  <w:abstractNum w:abstractNumId="9">
    <w:nsid w:val="7C522EAB"/>
    <w:multiLevelType w:val="hybridMultilevel"/>
    <w:tmpl w:val="2EC4955C"/>
    <w:lvl w:ilvl="0" w:tplc="B81C820C">
      <w:start w:val="1"/>
      <w:numFmt w:val="decimal"/>
      <w:lvlText w:val="%1)"/>
      <w:lvlJc w:val="left"/>
      <w:pPr>
        <w:tabs>
          <w:tab w:val="num" w:pos="1740"/>
        </w:tabs>
        <w:ind w:left="17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6"/>
  </w:num>
  <w:num w:numId="3">
    <w:abstractNumId w:val="8"/>
  </w:num>
  <w:num w:numId="4">
    <w:abstractNumId w:val="9"/>
  </w:num>
  <w:num w:numId="5">
    <w:abstractNumId w:val="5"/>
  </w:num>
  <w:num w:numId="6">
    <w:abstractNumId w:val="1"/>
  </w:num>
  <w:num w:numId="7">
    <w:abstractNumId w:val="0"/>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9E"/>
    <w:rsid w:val="00000744"/>
    <w:rsid w:val="0000106D"/>
    <w:rsid w:val="00001FAA"/>
    <w:rsid w:val="00004931"/>
    <w:rsid w:val="000061B6"/>
    <w:rsid w:val="00010002"/>
    <w:rsid w:val="00010028"/>
    <w:rsid w:val="000100EC"/>
    <w:rsid w:val="00011A53"/>
    <w:rsid w:val="000131CE"/>
    <w:rsid w:val="00013CD3"/>
    <w:rsid w:val="00014E76"/>
    <w:rsid w:val="000151E5"/>
    <w:rsid w:val="00015743"/>
    <w:rsid w:val="00016A13"/>
    <w:rsid w:val="00022717"/>
    <w:rsid w:val="0002454D"/>
    <w:rsid w:val="000250BD"/>
    <w:rsid w:val="000253C4"/>
    <w:rsid w:val="00026BFB"/>
    <w:rsid w:val="00027BD6"/>
    <w:rsid w:val="0003029E"/>
    <w:rsid w:val="00030572"/>
    <w:rsid w:val="000305BA"/>
    <w:rsid w:val="00030F6F"/>
    <w:rsid w:val="0003123B"/>
    <w:rsid w:val="00033090"/>
    <w:rsid w:val="00034D82"/>
    <w:rsid w:val="00034E7F"/>
    <w:rsid w:val="00035371"/>
    <w:rsid w:val="0003595D"/>
    <w:rsid w:val="00035E88"/>
    <w:rsid w:val="00037097"/>
    <w:rsid w:val="000374E0"/>
    <w:rsid w:val="00037C86"/>
    <w:rsid w:val="0004050C"/>
    <w:rsid w:val="000405CC"/>
    <w:rsid w:val="00040B38"/>
    <w:rsid w:val="00040C09"/>
    <w:rsid w:val="00040DAB"/>
    <w:rsid w:val="00040F05"/>
    <w:rsid w:val="00041F6F"/>
    <w:rsid w:val="00042069"/>
    <w:rsid w:val="0004369E"/>
    <w:rsid w:val="0004447B"/>
    <w:rsid w:val="000445A3"/>
    <w:rsid w:val="00044804"/>
    <w:rsid w:val="00045EF1"/>
    <w:rsid w:val="000462B4"/>
    <w:rsid w:val="000464CE"/>
    <w:rsid w:val="00050DE5"/>
    <w:rsid w:val="00053A9C"/>
    <w:rsid w:val="00054084"/>
    <w:rsid w:val="000543E2"/>
    <w:rsid w:val="00055A71"/>
    <w:rsid w:val="00056B9B"/>
    <w:rsid w:val="00061049"/>
    <w:rsid w:val="00063E47"/>
    <w:rsid w:val="00063F87"/>
    <w:rsid w:val="000650F1"/>
    <w:rsid w:val="00066DE1"/>
    <w:rsid w:val="0006768D"/>
    <w:rsid w:val="00067C67"/>
    <w:rsid w:val="00070AFE"/>
    <w:rsid w:val="000711D0"/>
    <w:rsid w:val="0007134C"/>
    <w:rsid w:val="0007400A"/>
    <w:rsid w:val="00074CCF"/>
    <w:rsid w:val="00074F61"/>
    <w:rsid w:val="00075291"/>
    <w:rsid w:val="00075906"/>
    <w:rsid w:val="000774AA"/>
    <w:rsid w:val="00077687"/>
    <w:rsid w:val="00080ABC"/>
    <w:rsid w:val="000813C4"/>
    <w:rsid w:val="00082B33"/>
    <w:rsid w:val="00083E6D"/>
    <w:rsid w:val="0008509E"/>
    <w:rsid w:val="00085764"/>
    <w:rsid w:val="000863C7"/>
    <w:rsid w:val="000863FB"/>
    <w:rsid w:val="00086927"/>
    <w:rsid w:val="00086A7E"/>
    <w:rsid w:val="00090376"/>
    <w:rsid w:val="00091E0A"/>
    <w:rsid w:val="00092D79"/>
    <w:rsid w:val="000930C3"/>
    <w:rsid w:val="00094277"/>
    <w:rsid w:val="00094A62"/>
    <w:rsid w:val="00095E8A"/>
    <w:rsid w:val="00096CE5"/>
    <w:rsid w:val="00097649"/>
    <w:rsid w:val="000A091E"/>
    <w:rsid w:val="000A13B2"/>
    <w:rsid w:val="000A4961"/>
    <w:rsid w:val="000A523E"/>
    <w:rsid w:val="000A58EB"/>
    <w:rsid w:val="000A593A"/>
    <w:rsid w:val="000B000D"/>
    <w:rsid w:val="000B20B3"/>
    <w:rsid w:val="000B49FA"/>
    <w:rsid w:val="000B51C6"/>
    <w:rsid w:val="000B6EBD"/>
    <w:rsid w:val="000B7C7C"/>
    <w:rsid w:val="000C1EC0"/>
    <w:rsid w:val="000C1F44"/>
    <w:rsid w:val="000C226E"/>
    <w:rsid w:val="000C2D51"/>
    <w:rsid w:val="000C6D0A"/>
    <w:rsid w:val="000C773F"/>
    <w:rsid w:val="000D3EC8"/>
    <w:rsid w:val="000D543D"/>
    <w:rsid w:val="000D55E8"/>
    <w:rsid w:val="000D57A6"/>
    <w:rsid w:val="000D673F"/>
    <w:rsid w:val="000D787C"/>
    <w:rsid w:val="000E1662"/>
    <w:rsid w:val="000E348E"/>
    <w:rsid w:val="000E5744"/>
    <w:rsid w:val="000E78B4"/>
    <w:rsid w:val="000F137B"/>
    <w:rsid w:val="000F7B3B"/>
    <w:rsid w:val="001005AF"/>
    <w:rsid w:val="0010077C"/>
    <w:rsid w:val="00100D6A"/>
    <w:rsid w:val="00100F7F"/>
    <w:rsid w:val="001018B9"/>
    <w:rsid w:val="00101B92"/>
    <w:rsid w:val="00102504"/>
    <w:rsid w:val="00103037"/>
    <w:rsid w:val="00103483"/>
    <w:rsid w:val="00103F4A"/>
    <w:rsid w:val="0010525D"/>
    <w:rsid w:val="00105DF6"/>
    <w:rsid w:val="001070A0"/>
    <w:rsid w:val="00107734"/>
    <w:rsid w:val="00112CBE"/>
    <w:rsid w:val="00114965"/>
    <w:rsid w:val="00116ACF"/>
    <w:rsid w:val="00122835"/>
    <w:rsid w:val="00122E0B"/>
    <w:rsid w:val="00122F45"/>
    <w:rsid w:val="00123432"/>
    <w:rsid w:val="0012486A"/>
    <w:rsid w:val="00124E43"/>
    <w:rsid w:val="001256D1"/>
    <w:rsid w:val="001274CA"/>
    <w:rsid w:val="00130F40"/>
    <w:rsid w:val="0013295A"/>
    <w:rsid w:val="001335B1"/>
    <w:rsid w:val="0013370D"/>
    <w:rsid w:val="0013576D"/>
    <w:rsid w:val="00136DB3"/>
    <w:rsid w:val="00136EEC"/>
    <w:rsid w:val="00137D37"/>
    <w:rsid w:val="0014018B"/>
    <w:rsid w:val="00140487"/>
    <w:rsid w:val="001420AB"/>
    <w:rsid w:val="00142C45"/>
    <w:rsid w:val="00143D8C"/>
    <w:rsid w:val="00144EA3"/>
    <w:rsid w:val="00145804"/>
    <w:rsid w:val="00146A61"/>
    <w:rsid w:val="00146B54"/>
    <w:rsid w:val="00150ED8"/>
    <w:rsid w:val="001516EC"/>
    <w:rsid w:val="0015355D"/>
    <w:rsid w:val="001538A7"/>
    <w:rsid w:val="00153C84"/>
    <w:rsid w:val="0015492D"/>
    <w:rsid w:val="001553D2"/>
    <w:rsid w:val="0015563C"/>
    <w:rsid w:val="00156A4F"/>
    <w:rsid w:val="00157243"/>
    <w:rsid w:val="00157A96"/>
    <w:rsid w:val="0016073E"/>
    <w:rsid w:val="00161660"/>
    <w:rsid w:val="00163455"/>
    <w:rsid w:val="00163908"/>
    <w:rsid w:val="00163AF5"/>
    <w:rsid w:val="001719AE"/>
    <w:rsid w:val="00172A27"/>
    <w:rsid w:val="00172C7D"/>
    <w:rsid w:val="00172DB4"/>
    <w:rsid w:val="00173FBB"/>
    <w:rsid w:val="00174658"/>
    <w:rsid w:val="00174AAC"/>
    <w:rsid w:val="001757C6"/>
    <w:rsid w:val="00175CC0"/>
    <w:rsid w:val="00180FA9"/>
    <w:rsid w:val="0018163C"/>
    <w:rsid w:val="001825DA"/>
    <w:rsid w:val="00182682"/>
    <w:rsid w:val="00183B09"/>
    <w:rsid w:val="00185367"/>
    <w:rsid w:val="00185530"/>
    <w:rsid w:val="001860E4"/>
    <w:rsid w:val="001865CA"/>
    <w:rsid w:val="0018684E"/>
    <w:rsid w:val="001874CB"/>
    <w:rsid w:val="00187B5A"/>
    <w:rsid w:val="00187C68"/>
    <w:rsid w:val="00190014"/>
    <w:rsid w:val="001940EC"/>
    <w:rsid w:val="0019410D"/>
    <w:rsid w:val="00194308"/>
    <w:rsid w:val="001A1A0C"/>
    <w:rsid w:val="001A1BE5"/>
    <w:rsid w:val="001A24E2"/>
    <w:rsid w:val="001A43A2"/>
    <w:rsid w:val="001A4B71"/>
    <w:rsid w:val="001A5806"/>
    <w:rsid w:val="001B0BB3"/>
    <w:rsid w:val="001B1DBB"/>
    <w:rsid w:val="001B286B"/>
    <w:rsid w:val="001B326E"/>
    <w:rsid w:val="001B51E9"/>
    <w:rsid w:val="001B6017"/>
    <w:rsid w:val="001B6618"/>
    <w:rsid w:val="001B6D7F"/>
    <w:rsid w:val="001B6E37"/>
    <w:rsid w:val="001B7099"/>
    <w:rsid w:val="001C01EA"/>
    <w:rsid w:val="001C2A65"/>
    <w:rsid w:val="001C44F5"/>
    <w:rsid w:val="001C597F"/>
    <w:rsid w:val="001C731D"/>
    <w:rsid w:val="001C783A"/>
    <w:rsid w:val="001D0EC3"/>
    <w:rsid w:val="001D12DB"/>
    <w:rsid w:val="001D33BC"/>
    <w:rsid w:val="001D4072"/>
    <w:rsid w:val="001D41F4"/>
    <w:rsid w:val="001D4885"/>
    <w:rsid w:val="001D5912"/>
    <w:rsid w:val="001D6D71"/>
    <w:rsid w:val="001D7390"/>
    <w:rsid w:val="001D73B7"/>
    <w:rsid w:val="001D73DC"/>
    <w:rsid w:val="001E0567"/>
    <w:rsid w:val="001E2BD8"/>
    <w:rsid w:val="001E35E1"/>
    <w:rsid w:val="001E40ED"/>
    <w:rsid w:val="001E439B"/>
    <w:rsid w:val="001E4622"/>
    <w:rsid w:val="001E4668"/>
    <w:rsid w:val="001E5B00"/>
    <w:rsid w:val="001E692B"/>
    <w:rsid w:val="001E6C8B"/>
    <w:rsid w:val="001F009F"/>
    <w:rsid w:val="001F4FD8"/>
    <w:rsid w:val="001F7351"/>
    <w:rsid w:val="0020048A"/>
    <w:rsid w:val="00200BD9"/>
    <w:rsid w:val="00201618"/>
    <w:rsid w:val="002020E7"/>
    <w:rsid w:val="00202DCF"/>
    <w:rsid w:val="00203049"/>
    <w:rsid w:val="00204617"/>
    <w:rsid w:val="00204F0C"/>
    <w:rsid w:val="00205C19"/>
    <w:rsid w:val="00206635"/>
    <w:rsid w:val="002077CF"/>
    <w:rsid w:val="00211412"/>
    <w:rsid w:val="00211D60"/>
    <w:rsid w:val="0021419B"/>
    <w:rsid w:val="00215A99"/>
    <w:rsid w:val="0021633D"/>
    <w:rsid w:val="00216A7F"/>
    <w:rsid w:val="00216BF2"/>
    <w:rsid w:val="00220C0D"/>
    <w:rsid w:val="0022116E"/>
    <w:rsid w:val="00221DD6"/>
    <w:rsid w:val="00221DFF"/>
    <w:rsid w:val="0022346E"/>
    <w:rsid w:val="002246E8"/>
    <w:rsid w:val="002250D5"/>
    <w:rsid w:val="0022519B"/>
    <w:rsid w:val="00227369"/>
    <w:rsid w:val="0022763E"/>
    <w:rsid w:val="00227C0E"/>
    <w:rsid w:val="002302F4"/>
    <w:rsid w:val="00230825"/>
    <w:rsid w:val="00233844"/>
    <w:rsid w:val="002344CF"/>
    <w:rsid w:val="00235504"/>
    <w:rsid w:val="002359A1"/>
    <w:rsid w:val="00236A85"/>
    <w:rsid w:val="00240C66"/>
    <w:rsid w:val="00242926"/>
    <w:rsid w:val="00245438"/>
    <w:rsid w:val="0024652A"/>
    <w:rsid w:val="0025181F"/>
    <w:rsid w:val="00252C52"/>
    <w:rsid w:val="00252F23"/>
    <w:rsid w:val="00255D70"/>
    <w:rsid w:val="00256376"/>
    <w:rsid w:val="0025664F"/>
    <w:rsid w:val="00256D56"/>
    <w:rsid w:val="002578E7"/>
    <w:rsid w:val="00257D09"/>
    <w:rsid w:val="0026160F"/>
    <w:rsid w:val="002617F2"/>
    <w:rsid w:val="00263BCE"/>
    <w:rsid w:val="00263F17"/>
    <w:rsid w:val="00264870"/>
    <w:rsid w:val="00265410"/>
    <w:rsid w:val="002667F9"/>
    <w:rsid w:val="0026703C"/>
    <w:rsid w:val="0026716F"/>
    <w:rsid w:val="0026769A"/>
    <w:rsid w:val="002711B4"/>
    <w:rsid w:val="00271DE4"/>
    <w:rsid w:val="00272C90"/>
    <w:rsid w:val="00272FA5"/>
    <w:rsid w:val="00275C7A"/>
    <w:rsid w:val="00276708"/>
    <w:rsid w:val="00277DE8"/>
    <w:rsid w:val="00281330"/>
    <w:rsid w:val="002815E7"/>
    <w:rsid w:val="0028161B"/>
    <w:rsid w:val="00282077"/>
    <w:rsid w:val="00282F73"/>
    <w:rsid w:val="00283337"/>
    <w:rsid w:val="00283358"/>
    <w:rsid w:val="00283647"/>
    <w:rsid w:val="00283F1E"/>
    <w:rsid w:val="00284F78"/>
    <w:rsid w:val="00285CC4"/>
    <w:rsid w:val="00287362"/>
    <w:rsid w:val="00293384"/>
    <w:rsid w:val="00295597"/>
    <w:rsid w:val="00297C7C"/>
    <w:rsid w:val="002A1091"/>
    <w:rsid w:val="002A19F2"/>
    <w:rsid w:val="002A1A8D"/>
    <w:rsid w:val="002A2A5D"/>
    <w:rsid w:val="002A3710"/>
    <w:rsid w:val="002A42FC"/>
    <w:rsid w:val="002A46C1"/>
    <w:rsid w:val="002A7B61"/>
    <w:rsid w:val="002A7DCC"/>
    <w:rsid w:val="002B29DB"/>
    <w:rsid w:val="002B4CCF"/>
    <w:rsid w:val="002B4F98"/>
    <w:rsid w:val="002B528C"/>
    <w:rsid w:val="002B53D2"/>
    <w:rsid w:val="002B54E8"/>
    <w:rsid w:val="002B68FF"/>
    <w:rsid w:val="002B7BEA"/>
    <w:rsid w:val="002B7F19"/>
    <w:rsid w:val="002B7F42"/>
    <w:rsid w:val="002C0AFD"/>
    <w:rsid w:val="002C1B06"/>
    <w:rsid w:val="002C218F"/>
    <w:rsid w:val="002C34AF"/>
    <w:rsid w:val="002C380F"/>
    <w:rsid w:val="002C4EC6"/>
    <w:rsid w:val="002C5BE0"/>
    <w:rsid w:val="002C6AAF"/>
    <w:rsid w:val="002C70EB"/>
    <w:rsid w:val="002D0921"/>
    <w:rsid w:val="002D3135"/>
    <w:rsid w:val="002D37E8"/>
    <w:rsid w:val="002D39C1"/>
    <w:rsid w:val="002D3CF0"/>
    <w:rsid w:val="002D46AB"/>
    <w:rsid w:val="002D6863"/>
    <w:rsid w:val="002D6E07"/>
    <w:rsid w:val="002E0E9C"/>
    <w:rsid w:val="002E1D3E"/>
    <w:rsid w:val="002E22FB"/>
    <w:rsid w:val="002E2C94"/>
    <w:rsid w:val="002E43DA"/>
    <w:rsid w:val="002E4EE9"/>
    <w:rsid w:val="002E5221"/>
    <w:rsid w:val="002E6B61"/>
    <w:rsid w:val="002E73DD"/>
    <w:rsid w:val="002E7AE9"/>
    <w:rsid w:val="002F1D84"/>
    <w:rsid w:val="002F3090"/>
    <w:rsid w:val="002F3E97"/>
    <w:rsid w:val="002F4631"/>
    <w:rsid w:val="002F5470"/>
    <w:rsid w:val="002F7E3F"/>
    <w:rsid w:val="002F7E7C"/>
    <w:rsid w:val="0030042F"/>
    <w:rsid w:val="00300BF3"/>
    <w:rsid w:val="00300DBE"/>
    <w:rsid w:val="00302858"/>
    <w:rsid w:val="0030398F"/>
    <w:rsid w:val="0030463D"/>
    <w:rsid w:val="00305802"/>
    <w:rsid w:val="0030797A"/>
    <w:rsid w:val="00307E84"/>
    <w:rsid w:val="00311452"/>
    <w:rsid w:val="00313420"/>
    <w:rsid w:val="00315E17"/>
    <w:rsid w:val="00316454"/>
    <w:rsid w:val="00317EC7"/>
    <w:rsid w:val="00320937"/>
    <w:rsid w:val="00320A5D"/>
    <w:rsid w:val="003212F6"/>
    <w:rsid w:val="00322350"/>
    <w:rsid w:val="0032338D"/>
    <w:rsid w:val="00324045"/>
    <w:rsid w:val="003258E8"/>
    <w:rsid w:val="00325A39"/>
    <w:rsid w:val="00325DE5"/>
    <w:rsid w:val="003261EA"/>
    <w:rsid w:val="003300B3"/>
    <w:rsid w:val="00331CDB"/>
    <w:rsid w:val="00332100"/>
    <w:rsid w:val="0033233F"/>
    <w:rsid w:val="00334AAC"/>
    <w:rsid w:val="0033573F"/>
    <w:rsid w:val="00336EB3"/>
    <w:rsid w:val="0033753C"/>
    <w:rsid w:val="00340A45"/>
    <w:rsid w:val="00342827"/>
    <w:rsid w:val="00342A10"/>
    <w:rsid w:val="003445E8"/>
    <w:rsid w:val="00345F7A"/>
    <w:rsid w:val="00346950"/>
    <w:rsid w:val="00347322"/>
    <w:rsid w:val="0035028D"/>
    <w:rsid w:val="003517C8"/>
    <w:rsid w:val="00352198"/>
    <w:rsid w:val="00352C02"/>
    <w:rsid w:val="00352C8A"/>
    <w:rsid w:val="003603AE"/>
    <w:rsid w:val="00361F15"/>
    <w:rsid w:val="0036362D"/>
    <w:rsid w:val="003641E8"/>
    <w:rsid w:val="003643A5"/>
    <w:rsid w:val="00367AE7"/>
    <w:rsid w:val="00367F6A"/>
    <w:rsid w:val="0037065E"/>
    <w:rsid w:val="00372769"/>
    <w:rsid w:val="00372823"/>
    <w:rsid w:val="00372AEB"/>
    <w:rsid w:val="00373350"/>
    <w:rsid w:val="003747EC"/>
    <w:rsid w:val="0037498D"/>
    <w:rsid w:val="003759AA"/>
    <w:rsid w:val="00375AD8"/>
    <w:rsid w:val="0037605E"/>
    <w:rsid w:val="00377002"/>
    <w:rsid w:val="00377EB5"/>
    <w:rsid w:val="00381329"/>
    <w:rsid w:val="00381468"/>
    <w:rsid w:val="00390B4F"/>
    <w:rsid w:val="00392609"/>
    <w:rsid w:val="003929B0"/>
    <w:rsid w:val="0039504C"/>
    <w:rsid w:val="003A2023"/>
    <w:rsid w:val="003A3201"/>
    <w:rsid w:val="003A3A77"/>
    <w:rsid w:val="003A51D1"/>
    <w:rsid w:val="003A5200"/>
    <w:rsid w:val="003A7065"/>
    <w:rsid w:val="003B00F5"/>
    <w:rsid w:val="003B0F57"/>
    <w:rsid w:val="003B12F6"/>
    <w:rsid w:val="003B4DE3"/>
    <w:rsid w:val="003B6052"/>
    <w:rsid w:val="003B60D3"/>
    <w:rsid w:val="003B67BA"/>
    <w:rsid w:val="003B7872"/>
    <w:rsid w:val="003C1381"/>
    <w:rsid w:val="003C261F"/>
    <w:rsid w:val="003C435D"/>
    <w:rsid w:val="003C4A53"/>
    <w:rsid w:val="003C50FD"/>
    <w:rsid w:val="003C54E6"/>
    <w:rsid w:val="003C5BF1"/>
    <w:rsid w:val="003C684F"/>
    <w:rsid w:val="003C6CC9"/>
    <w:rsid w:val="003D21B5"/>
    <w:rsid w:val="003D24D0"/>
    <w:rsid w:val="003D3FC7"/>
    <w:rsid w:val="003D4920"/>
    <w:rsid w:val="003D4E01"/>
    <w:rsid w:val="003D5A0A"/>
    <w:rsid w:val="003D681B"/>
    <w:rsid w:val="003D6863"/>
    <w:rsid w:val="003E063F"/>
    <w:rsid w:val="003E16AB"/>
    <w:rsid w:val="003E23C0"/>
    <w:rsid w:val="003E34DF"/>
    <w:rsid w:val="003E35DC"/>
    <w:rsid w:val="003E6E16"/>
    <w:rsid w:val="003E6F44"/>
    <w:rsid w:val="003E7F05"/>
    <w:rsid w:val="003F1219"/>
    <w:rsid w:val="003F2519"/>
    <w:rsid w:val="003F5BD5"/>
    <w:rsid w:val="003F6D2A"/>
    <w:rsid w:val="003F73B7"/>
    <w:rsid w:val="003F7ABF"/>
    <w:rsid w:val="00400F68"/>
    <w:rsid w:val="004024BB"/>
    <w:rsid w:val="00402DCF"/>
    <w:rsid w:val="004034F9"/>
    <w:rsid w:val="004035C4"/>
    <w:rsid w:val="004060AE"/>
    <w:rsid w:val="004069A7"/>
    <w:rsid w:val="00406C07"/>
    <w:rsid w:val="0040787F"/>
    <w:rsid w:val="004106B0"/>
    <w:rsid w:val="00410E2A"/>
    <w:rsid w:val="004122DF"/>
    <w:rsid w:val="004139C1"/>
    <w:rsid w:val="00420009"/>
    <w:rsid w:val="0042126B"/>
    <w:rsid w:val="0042158A"/>
    <w:rsid w:val="004223E9"/>
    <w:rsid w:val="00422F96"/>
    <w:rsid w:val="00423240"/>
    <w:rsid w:val="00423A63"/>
    <w:rsid w:val="004242C9"/>
    <w:rsid w:val="00424825"/>
    <w:rsid w:val="004278F8"/>
    <w:rsid w:val="00427C2B"/>
    <w:rsid w:val="00430F73"/>
    <w:rsid w:val="00431B96"/>
    <w:rsid w:val="0043214D"/>
    <w:rsid w:val="00432B51"/>
    <w:rsid w:val="00432D34"/>
    <w:rsid w:val="0043647C"/>
    <w:rsid w:val="004411E6"/>
    <w:rsid w:val="00441D04"/>
    <w:rsid w:val="00441E9C"/>
    <w:rsid w:val="00442C6D"/>
    <w:rsid w:val="00443B28"/>
    <w:rsid w:val="00445F17"/>
    <w:rsid w:val="004473D1"/>
    <w:rsid w:val="0045056C"/>
    <w:rsid w:val="00450570"/>
    <w:rsid w:val="00451099"/>
    <w:rsid w:val="00451BF9"/>
    <w:rsid w:val="00451BFD"/>
    <w:rsid w:val="00451D8C"/>
    <w:rsid w:val="00452B3D"/>
    <w:rsid w:val="0046066B"/>
    <w:rsid w:val="00461B7A"/>
    <w:rsid w:val="00461D8F"/>
    <w:rsid w:val="004623B6"/>
    <w:rsid w:val="0046247D"/>
    <w:rsid w:val="004637E6"/>
    <w:rsid w:val="004648E9"/>
    <w:rsid w:val="00465AAE"/>
    <w:rsid w:val="00466070"/>
    <w:rsid w:val="00466383"/>
    <w:rsid w:val="00466FA7"/>
    <w:rsid w:val="00471D2A"/>
    <w:rsid w:val="00474429"/>
    <w:rsid w:val="0047495B"/>
    <w:rsid w:val="00474970"/>
    <w:rsid w:val="00474B5B"/>
    <w:rsid w:val="00474C05"/>
    <w:rsid w:val="0047595E"/>
    <w:rsid w:val="00476191"/>
    <w:rsid w:val="0047638C"/>
    <w:rsid w:val="00482797"/>
    <w:rsid w:val="00482E7F"/>
    <w:rsid w:val="00484770"/>
    <w:rsid w:val="00484A59"/>
    <w:rsid w:val="00485BC4"/>
    <w:rsid w:val="00486B89"/>
    <w:rsid w:val="00487C45"/>
    <w:rsid w:val="004901D1"/>
    <w:rsid w:val="00491299"/>
    <w:rsid w:val="00492A05"/>
    <w:rsid w:val="00492E8F"/>
    <w:rsid w:val="00493190"/>
    <w:rsid w:val="0049437E"/>
    <w:rsid w:val="004953A6"/>
    <w:rsid w:val="00495EEA"/>
    <w:rsid w:val="00496409"/>
    <w:rsid w:val="00496882"/>
    <w:rsid w:val="0049701F"/>
    <w:rsid w:val="004971C2"/>
    <w:rsid w:val="004972C1"/>
    <w:rsid w:val="0049782E"/>
    <w:rsid w:val="00497934"/>
    <w:rsid w:val="004A0487"/>
    <w:rsid w:val="004A07F8"/>
    <w:rsid w:val="004A18AF"/>
    <w:rsid w:val="004A262E"/>
    <w:rsid w:val="004A285D"/>
    <w:rsid w:val="004A2879"/>
    <w:rsid w:val="004A39F8"/>
    <w:rsid w:val="004A5F9F"/>
    <w:rsid w:val="004B0464"/>
    <w:rsid w:val="004B0985"/>
    <w:rsid w:val="004B09D3"/>
    <w:rsid w:val="004B19E9"/>
    <w:rsid w:val="004B3EA6"/>
    <w:rsid w:val="004B4739"/>
    <w:rsid w:val="004B63C2"/>
    <w:rsid w:val="004B6515"/>
    <w:rsid w:val="004B667C"/>
    <w:rsid w:val="004B6C0E"/>
    <w:rsid w:val="004B7290"/>
    <w:rsid w:val="004B7C08"/>
    <w:rsid w:val="004C09F2"/>
    <w:rsid w:val="004C2B4F"/>
    <w:rsid w:val="004C34A3"/>
    <w:rsid w:val="004C37F7"/>
    <w:rsid w:val="004C65C1"/>
    <w:rsid w:val="004D0B70"/>
    <w:rsid w:val="004D1066"/>
    <w:rsid w:val="004D34B5"/>
    <w:rsid w:val="004D34D9"/>
    <w:rsid w:val="004D3D73"/>
    <w:rsid w:val="004D4086"/>
    <w:rsid w:val="004D5D61"/>
    <w:rsid w:val="004D6399"/>
    <w:rsid w:val="004D6766"/>
    <w:rsid w:val="004D7727"/>
    <w:rsid w:val="004D7AC4"/>
    <w:rsid w:val="004E09E8"/>
    <w:rsid w:val="004E0B36"/>
    <w:rsid w:val="004E0EED"/>
    <w:rsid w:val="004E1204"/>
    <w:rsid w:val="004E1330"/>
    <w:rsid w:val="004E4724"/>
    <w:rsid w:val="004E5AF4"/>
    <w:rsid w:val="004E5E1D"/>
    <w:rsid w:val="004F09CD"/>
    <w:rsid w:val="004F299E"/>
    <w:rsid w:val="004F41DD"/>
    <w:rsid w:val="004F4918"/>
    <w:rsid w:val="004F7476"/>
    <w:rsid w:val="004F7CDC"/>
    <w:rsid w:val="00500521"/>
    <w:rsid w:val="00501B52"/>
    <w:rsid w:val="00502EE6"/>
    <w:rsid w:val="00502F16"/>
    <w:rsid w:val="0050406C"/>
    <w:rsid w:val="005040AD"/>
    <w:rsid w:val="005044F4"/>
    <w:rsid w:val="00504C9B"/>
    <w:rsid w:val="00505FF3"/>
    <w:rsid w:val="005060B1"/>
    <w:rsid w:val="00506916"/>
    <w:rsid w:val="00507EF6"/>
    <w:rsid w:val="00510470"/>
    <w:rsid w:val="005127E8"/>
    <w:rsid w:val="00512E9A"/>
    <w:rsid w:val="0051348E"/>
    <w:rsid w:val="00513CEE"/>
    <w:rsid w:val="00517045"/>
    <w:rsid w:val="00520230"/>
    <w:rsid w:val="005213FB"/>
    <w:rsid w:val="00522614"/>
    <w:rsid w:val="005235C0"/>
    <w:rsid w:val="00530E12"/>
    <w:rsid w:val="005313A4"/>
    <w:rsid w:val="00531F7D"/>
    <w:rsid w:val="00532087"/>
    <w:rsid w:val="005323DC"/>
    <w:rsid w:val="00532D82"/>
    <w:rsid w:val="005333FF"/>
    <w:rsid w:val="00533526"/>
    <w:rsid w:val="00533D47"/>
    <w:rsid w:val="00534A75"/>
    <w:rsid w:val="005355DB"/>
    <w:rsid w:val="00535F60"/>
    <w:rsid w:val="0053707E"/>
    <w:rsid w:val="00540586"/>
    <w:rsid w:val="005407E2"/>
    <w:rsid w:val="00541071"/>
    <w:rsid w:val="005413F9"/>
    <w:rsid w:val="0054160A"/>
    <w:rsid w:val="00542AED"/>
    <w:rsid w:val="00544E50"/>
    <w:rsid w:val="005467D5"/>
    <w:rsid w:val="005472F8"/>
    <w:rsid w:val="00547E20"/>
    <w:rsid w:val="00550E3F"/>
    <w:rsid w:val="00552A61"/>
    <w:rsid w:val="0055344B"/>
    <w:rsid w:val="0055503A"/>
    <w:rsid w:val="0055507C"/>
    <w:rsid w:val="005559B2"/>
    <w:rsid w:val="00555A3B"/>
    <w:rsid w:val="00556434"/>
    <w:rsid w:val="00557419"/>
    <w:rsid w:val="00557A81"/>
    <w:rsid w:val="005614F1"/>
    <w:rsid w:val="005632FA"/>
    <w:rsid w:val="0056361E"/>
    <w:rsid w:val="005638E3"/>
    <w:rsid w:val="00565E40"/>
    <w:rsid w:val="00566E36"/>
    <w:rsid w:val="00570947"/>
    <w:rsid w:val="00570AB5"/>
    <w:rsid w:val="00571149"/>
    <w:rsid w:val="0057164E"/>
    <w:rsid w:val="00571C60"/>
    <w:rsid w:val="00572ACC"/>
    <w:rsid w:val="005737C6"/>
    <w:rsid w:val="00574E0F"/>
    <w:rsid w:val="00575C87"/>
    <w:rsid w:val="00576EB9"/>
    <w:rsid w:val="005771DC"/>
    <w:rsid w:val="005800FE"/>
    <w:rsid w:val="005801CE"/>
    <w:rsid w:val="00580BBD"/>
    <w:rsid w:val="005816DF"/>
    <w:rsid w:val="005819E1"/>
    <w:rsid w:val="00581F86"/>
    <w:rsid w:val="005825B0"/>
    <w:rsid w:val="00582677"/>
    <w:rsid w:val="00583255"/>
    <w:rsid w:val="00583802"/>
    <w:rsid w:val="005839C2"/>
    <w:rsid w:val="00584C3E"/>
    <w:rsid w:val="005863D3"/>
    <w:rsid w:val="00590F83"/>
    <w:rsid w:val="00592E47"/>
    <w:rsid w:val="00593385"/>
    <w:rsid w:val="00596577"/>
    <w:rsid w:val="00597882"/>
    <w:rsid w:val="005A0851"/>
    <w:rsid w:val="005A0EAF"/>
    <w:rsid w:val="005A2044"/>
    <w:rsid w:val="005A20C7"/>
    <w:rsid w:val="005A2210"/>
    <w:rsid w:val="005A4D02"/>
    <w:rsid w:val="005A4D0A"/>
    <w:rsid w:val="005A58AA"/>
    <w:rsid w:val="005A5D23"/>
    <w:rsid w:val="005A630F"/>
    <w:rsid w:val="005A6C9F"/>
    <w:rsid w:val="005A6F53"/>
    <w:rsid w:val="005A6FBA"/>
    <w:rsid w:val="005A7154"/>
    <w:rsid w:val="005A7E0F"/>
    <w:rsid w:val="005B6855"/>
    <w:rsid w:val="005C563C"/>
    <w:rsid w:val="005C687C"/>
    <w:rsid w:val="005C7509"/>
    <w:rsid w:val="005C772E"/>
    <w:rsid w:val="005D01FC"/>
    <w:rsid w:val="005D0231"/>
    <w:rsid w:val="005D143D"/>
    <w:rsid w:val="005D3D65"/>
    <w:rsid w:val="005D5560"/>
    <w:rsid w:val="005D7111"/>
    <w:rsid w:val="005E260A"/>
    <w:rsid w:val="005E2DC3"/>
    <w:rsid w:val="005E2FF2"/>
    <w:rsid w:val="005E33DF"/>
    <w:rsid w:val="005E4845"/>
    <w:rsid w:val="005E52E5"/>
    <w:rsid w:val="005E601E"/>
    <w:rsid w:val="005E6255"/>
    <w:rsid w:val="005E62C2"/>
    <w:rsid w:val="005F0AB5"/>
    <w:rsid w:val="005F107D"/>
    <w:rsid w:val="005F2C82"/>
    <w:rsid w:val="005F34AF"/>
    <w:rsid w:val="005F3D5A"/>
    <w:rsid w:val="005F7402"/>
    <w:rsid w:val="005F74E2"/>
    <w:rsid w:val="006019B7"/>
    <w:rsid w:val="00604563"/>
    <w:rsid w:val="00610A18"/>
    <w:rsid w:val="0061206E"/>
    <w:rsid w:val="00613498"/>
    <w:rsid w:val="006150D6"/>
    <w:rsid w:val="0061662E"/>
    <w:rsid w:val="00617FCF"/>
    <w:rsid w:val="00620104"/>
    <w:rsid w:val="0062058E"/>
    <w:rsid w:val="00620A5F"/>
    <w:rsid w:val="00620D44"/>
    <w:rsid w:val="0062165A"/>
    <w:rsid w:val="006216C4"/>
    <w:rsid w:val="00621B84"/>
    <w:rsid w:val="00622F9D"/>
    <w:rsid w:val="00627952"/>
    <w:rsid w:val="00630574"/>
    <w:rsid w:val="00631ACB"/>
    <w:rsid w:val="00632ED4"/>
    <w:rsid w:val="00633852"/>
    <w:rsid w:val="00634564"/>
    <w:rsid w:val="0063473F"/>
    <w:rsid w:val="00634B09"/>
    <w:rsid w:val="00636DCF"/>
    <w:rsid w:val="00637D9F"/>
    <w:rsid w:val="0064054A"/>
    <w:rsid w:val="00641030"/>
    <w:rsid w:val="00642714"/>
    <w:rsid w:val="006435A2"/>
    <w:rsid w:val="006451CD"/>
    <w:rsid w:val="0064614F"/>
    <w:rsid w:val="006477F2"/>
    <w:rsid w:val="00651442"/>
    <w:rsid w:val="006518B0"/>
    <w:rsid w:val="00651B04"/>
    <w:rsid w:val="0065276C"/>
    <w:rsid w:val="00652F86"/>
    <w:rsid w:val="00654BC4"/>
    <w:rsid w:val="00660405"/>
    <w:rsid w:val="00663808"/>
    <w:rsid w:val="006726DA"/>
    <w:rsid w:val="00672D4F"/>
    <w:rsid w:val="00674796"/>
    <w:rsid w:val="00677166"/>
    <w:rsid w:val="00680076"/>
    <w:rsid w:val="00680959"/>
    <w:rsid w:val="006841A0"/>
    <w:rsid w:val="00684363"/>
    <w:rsid w:val="0068715F"/>
    <w:rsid w:val="00690A75"/>
    <w:rsid w:val="00690D3B"/>
    <w:rsid w:val="0069252D"/>
    <w:rsid w:val="00692B9C"/>
    <w:rsid w:val="00693C97"/>
    <w:rsid w:val="006953A8"/>
    <w:rsid w:val="006956B6"/>
    <w:rsid w:val="00695E2C"/>
    <w:rsid w:val="00697A6C"/>
    <w:rsid w:val="006A048F"/>
    <w:rsid w:val="006A16EB"/>
    <w:rsid w:val="006A1859"/>
    <w:rsid w:val="006A1F35"/>
    <w:rsid w:val="006A3D8C"/>
    <w:rsid w:val="006A4D2E"/>
    <w:rsid w:val="006A4F32"/>
    <w:rsid w:val="006A5772"/>
    <w:rsid w:val="006A5DA1"/>
    <w:rsid w:val="006A5E62"/>
    <w:rsid w:val="006A6BD4"/>
    <w:rsid w:val="006B0FAA"/>
    <w:rsid w:val="006B1C31"/>
    <w:rsid w:val="006B1CEC"/>
    <w:rsid w:val="006B1E47"/>
    <w:rsid w:val="006B2005"/>
    <w:rsid w:val="006B42CE"/>
    <w:rsid w:val="006B4598"/>
    <w:rsid w:val="006B4A37"/>
    <w:rsid w:val="006B5385"/>
    <w:rsid w:val="006B5554"/>
    <w:rsid w:val="006B6EAE"/>
    <w:rsid w:val="006C0073"/>
    <w:rsid w:val="006C0ECA"/>
    <w:rsid w:val="006C1E88"/>
    <w:rsid w:val="006C2546"/>
    <w:rsid w:val="006C2D00"/>
    <w:rsid w:val="006C468C"/>
    <w:rsid w:val="006C51F9"/>
    <w:rsid w:val="006C52A1"/>
    <w:rsid w:val="006C58A6"/>
    <w:rsid w:val="006C660F"/>
    <w:rsid w:val="006C7F6B"/>
    <w:rsid w:val="006D1140"/>
    <w:rsid w:val="006D1443"/>
    <w:rsid w:val="006D1C69"/>
    <w:rsid w:val="006D2DB1"/>
    <w:rsid w:val="006D4A78"/>
    <w:rsid w:val="006D620D"/>
    <w:rsid w:val="006D65D4"/>
    <w:rsid w:val="006E168C"/>
    <w:rsid w:val="006E20A2"/>
    <w:rsid w:val="006E2384"/>
    <w:rsid w:val="006E312C"/>
    <w:rsid w:val="006E43FE"/>
    <w:rsid w:val="006E7130"/>
    <w:rsid w:val="006F1173"/>
    <w:rsid w:val="006F1B54"/>
    <w:rsid w:val="006F238A"/>
    <w:rsid w:val="006F2B13"/>
    <w:rsid w:val="006F2CE3"/>
    <w:rsid w:val="006F2D7A"/>
    <w:rsid w:val="006F3D2E"/>
    <w:rsid w:val="006F44C5"/>
    <w:rsid w:val="006F4C5C"/>
    <w:rsid w:val="006F6595"/>
    <w:rsid w:val="006F6828"/>
    <w:rsid w:val="006F7C3F"/>
    <w:rsid w:val="00700638"/>
    <w:rsid w:val="00702212"/>
    <w:rsid w:val="00702421"/>
    <w:rsid w:val="00702A5D"/>
    <w:rsid w:val="00702A5E"/>
    <w:rsid w:val="00704B2B"/>
    <w:rsid w:val="00704DFC"/>
    <w:rsid w:val="00704E7A"/>
    <w:rsid w:val="00705527"/>
    <w:rsid w:val="0070676C"/>
    <w:rsid w:val="007077FB"/>
    <w:rsid w:val="007124A3"/>
    <w:rsid w:val="0071257D"/>
    <w:rsid w:val="00713318"/>
    <w:rsid w:val="00716618"/>
    <w:rsid w:val="0071757C"/>
    <w:rsid w:val="00721470"/>
    <w:rsid w:val="007227E0"/>
    <w:rsid w:val="007229C8"/>
    <w:rsid w:val="00723FAE"/>
    <w:rsid w:val="007251CA"/>
    <w:rsid w:val="0072544E"/>
    <w:rsid w:val="00725A22"/>
    <w:rsid w:val="00725C4B"/>
    <w:rsid w:val="007300D0"/>
    <w:rsid w:val="00730F0E"/>
    <w:rsid w:val="007320E3"/>
    <w:rsid w:val="007320F3"/>
    <w:rsid w:val="007328D3"/>
    <w:rsid w:val="00732FE3"/>
    <w:rsid w:val="00732FEF"/>
    <w:rsid w:val="007335DD"/>
    <w:rsid w:val="007338B8"/>
    <w:rsid w:val="00733D2C"/>
    <w:rsid w:val="00735B00"/>
    <w:rsid w:val="00735FE7"/>
    <w:rsid w:val="007372A6"/>
    <w:rsid w:val="00743406"/>
    <w:rsid w:val="0074506A"/>
    <w:rsid w:val="007462D2"/>
    <w:rsid w:val="00746C63"/>
    <w:rsid w:val="007470CC"/>
    <w:rsid w:val="007474F1"/>
    <w:rsid w:val="00750AA4"/>
    <w:rsid w:val="00751B87"/>
    <w:rsid w:val="007528B9"/>
    <w:rsid w:val="00752C9D"/>
    <w:rsid w:val="00753158"/>
    <w:rsid w:val="00754DF1"/>
    <w:rsid w:val="007562D2"/>
    <w:rsid w:val="00756B36"/>
    <w:rsid w:val="00756C3B"/>
    <w:rsid w:val="00756EC3"/>
    <w:rsid w:val="00760690"/>
    <w:rsid w:val="0076245A"/>
    <w:rsid w:val="00762922"/>
    <w:rsid w:val="00762CCE"/>
    <w:rsid w:val="00762FD9"/>
    <w:rsid w:val="00763C7F"/>
    <w:rsid w:val="00764AD3"/>
    <w:rsid w:val="007650AD"/>
    <w:rsid w:val="007655E3"/>
    <w:rsid w:val="00766CD9"/>
    <w:rsid w:val="00770EC3"/>
    <w:rsid w:val="00771E45"/>
    <w:rsid w:val="00771FE8"/>
    <w:rsid w:val="00774DCA"/>
    <w:rsid w:val="0078048E"/>
    <w:rsid w:val="00781361"/>
    <w:rsid w:val="00784243"/>
    <w:rsid w:val="007849E3"/>
    <w:rsid w:val="00784EF1"/>
    <w:rsid w:val="0078548C"/>
    <w:rsid w:val="007861BD"/>
    <w:rsid w:val="0078643E"/>
    <w:rsid w:val="00786EF5"/>
    <w:rsid w:val="00787285"/>
    <w:rsid w:val="00787E95"/>
    <w:rsid w:val="007913FD"/>
    <w:rsid w:val="00792334"/>
    <w:rsid w:val="007964FC"/>
    <w:rsid w:val="007A13C6"/>
    <w:rsid w:val="007A1C85"/>
    <w:rsid w:val="007A592C"/>
    <w:rsid w:val="007A61F4"/>
    <w:rsid w:val="007A6248"/>
    <w:rsid w:val="007A66DE"/>
    <w:rsid w:val="007A7414"/>
    <w:rsid w:val="007B2129"/>
    <w:rsid w:val="007B2B2C"/>
    <w:rsid w:val="007B3A66"/>
    <w:rsid w:val="007B43D9"/>
    <w:rsid w:val="007B6F04"/>
    <w:rsid w:val="007B767F"/>
    <w:rsid w:val="007B796A"/>
    <w:rsid w:val="007B7D2F"/>
    <w:rsid w:val="007C0B40"/>
    <w:rsid w:val="007C1326"/>
    <w:rsid w:val="007C22E8"/>
    <w:rsid w:val="007C2657"/>
    <w:rsid w:val="007C2D33"/>
    <w:rsid w:val="007C4114"/>
    <w:rsid w:val="007D2AFE"/>
    <w:rsid w:val="007D3337"/>
    <w:rsid w:val="007D49B4"/>
    <w:rsid w:val="007D49EF"/>
    <w:rsid w:val="007D788A"/>
    <w:rsid w:val="007E0068"/>
    <w:rsid w:val="007E0A48"/>
    <w:rsid w:val="007E22D2"/>
    <w:rsid w:val="007E5C6B"/>
    <w:rsid w:val="007E647F"/>
    <w:rsid w:val="007E656D"/>
    <w:rsid w:val="007F07F4"/>
    <w:rsid w:val="007F6703"/>
    <w:rsid w:val="007F7A6A"/>
    <w:rsid w:val="008002B0"/>
    <w:rsid w:val="008006F3"/>
    <w:rsid w:val="00802C62"/>
    <w:rsid w:val="00803A00"/>
    <w:rsid w:val="00804049"/>
    <w:rsid w:val="0080421C"/>
    <w:rsid w:val="00804E74"/>
    <w:rsid w:val="0080561A"/>
    <w:rsid w:val="0080575A"/>
    <w:rsid w:val="00810334"/>
    <w:rsid w:val="00810A57"/>
    <w:rsid w:val="00811469"/>
    <w:rsid w:val="0081313E"/>
    <w:rsid w:val="00813856"/>
    <w:rsid w:val="00813A1C"/>
    <w:rsid w:val="00814278"/>
    <w:rsid w:val="008145E0"/>
    <w:rsid w:val="00814C69"/>
    <w:rsid w:val="00815884"/>
    <w:rsid w:val="00815EBB"/>
    <w:rsid w:val="00816D34"/>
    <w:rsid w:val="008175F8"/>
    <w:rsid w:val="008200FC"/>
    <w:rsid w:val="00820ED5"/>
    <w:rsid w:val="00821AC4"/>
    <w:rsid w:val="008229B2"/>
    <w:rsid w:val="00823DE2"/>
    <w:rsid w:val="008247BC"/>
    <w:rsid w:val="008257E6"/>
    <w:rsid w:val="00827774"/>
    <w:rsid w:val="008306F0"/>
    <w:rsid w:val="00830E3F"/>
    <w:rsid w:val="008330DC"/>
    <w:rsid w:val="008342B2"/>
    <w:rsid w:val="00834A85"/>
    <w:rsid w:val="00834E8A"/>
    <w:rsid w:val="008357B8"/>
    <w:rsid w:val="00835F8B"/>
    <w:rsid w:val="0083602C"/>
    <w:rsid w:val="00836356"/>
    <w:rsid w:val="008363D1"/>
    <w:rsid w:val="00840024"/>
    <w:rsid w:val="0084137F"/>
    <w:rsid w:val="00841A25"/>
    <w:rsid w:val="00843459"/>
    <w:rsid w:val="00843F02"/>
    <w:rsid w:val="008450DF"/>
    <w:rsid w:val="0084536A"/>
    <w:rsid w:val="008460B0"/>
    <w:rsid w:val="00846172"/>
    <w:rsid w:val="008503B0"/>
    <w:rsid w:val="00852287"/>
    <w:rsid w:val="0085265D"/>
    <w:rsid w:val="008528C9"/>
    <w:rsid w:val="008531CF"/>
    <w:rsid w:val="00853269"/>
    <w:rsid w:val="00853418"/>
    <w:rsid w:val="00854FB7"/>
    <w:rsid w:val="00856648"/>
    <w:rsid w:val="0085703B"/>
    <w:rsid w:val="008604DE"/>
    <w:rsid w:val="00860709"/>
    <w:rsid w:val="0086323C"/>
    <w:rsid w:val="008636AE"/>
    <w:rsid w:val="00863939"/>
    <w:rsid w:val="00865B25"/>
    <w:rsid w:val="0086797D"/>
    <w:rsid w:val="0087015B"/>
    <w:rsid w:val="008705EA"/>
    <w:rsid w:val="00872D7B"/>
    <w:rsid w:val="008739C9"/>
    <w:rsid w:val="00873E81"/>
    <w:rsid w:val="00873F19"/>
    <w:rsid w:val="008750A5"/>
    <w:rsid w:val="00875A28"/>
    <w:rsid w:val="00875A2C"/>
    <w:rsid w:val="00876670"/>
    <w:rsid w:val="00877DBD"/>
    <w:rsid w:val="00885579"/>
    <w:rsid w:val="00885B68"/>
    <w:rsid w:val="00885F88"/>
    <w:rsid w:val="0088640C"/>
    <w:rsid w:val="0088672F"/>
    <w:rsid w:val="00887954"/>
    <w:rsid w:val="00887C55"/>
    <w:rsid w:val="00892A17"/>
    <w:rsid w:val="00893B2D"/>
    <w:rsid w:val="008943B8"/>
    <w:rsid w:val="0089677E"/>
    <w:rsid w:val="008A0C7F"/>
    <w:rsid w:val="008A1DC5"/>
    <w:rsid w:val="008A3E63"/>
    <w:rsid w:val="008A4448"/>
    <w:rsid w:val="008A5BC0"/>
    <w:rsid w:val="008A5D81"/>
    <w:rsid w:val="008A6EEC"/>
    <w:rsid w:val="008A7B17"/>
    <w:rsid w:val="008A7EF6"/>
    <w:rsid w:val="008B149F"/>
    <w:rsid w:val="008B1646"/>
    <w:rsid w:val="008B1A10"/>
    <w:rsid w:val="008B3C15"/>
    <w:rsid w:val="008B6E35"/>
    <w:rsid w:val="008B7263"/>
    <w:rsid w:val="008C103F"/>
    <w:rsid w:val="008C1109"/>
    <w:rsid w:val="008C2A31"/>
    <w:rsid w:val="008C2D3F"/>
    <w:rsid w:val="008C3854"/>
    <w:rsid w:val="008C4896"/>
    <w:rsid w:val="008C4F39"/>
    <w:rsid w:val="008C512E"/>
    <w:rsid w:val="008C5F79"/>
    <w:rsid w:val="008C6980"/>
    <w:rsid w:val="008C6BB0"/>
    <w:rsid w:val="008C7BD9"/>
    <w:rsid w:val="008D150C"/>
    <w:rsid w:val="008D4752"/>
    <w:rsid w:val="008D5F7F"/>
    <w:rsid w:val="008D6A3C"/>
    <w:rsid w:val="008D7A7B"/>
    <w:rsid w:val="008D7D70"/>
    <w:rsid w:val="008E07DB"/>
    <w:rsid w:val="008E0DEC"/>
    <w:rsid w:val="008E5FDF"/>
    <w:rsid w:val="008E6C66"/>
    <w:rsid w:val="008E723F"/>
    <w:rsid w:val="008F04A3"/>
    <w:rsid w:val="008F0E4F"/>
    <w:rsid w:val="008F1803"/>
    <w:rsid w:val="008F1EBA"/>
    <w:rsid w:val="008F1F42"/>
    <w:rsid w:val="008F349D"/>
    <w:rsid w:val="008F63A4"/>
    <w:rsid w:val="008F6C92"/>
    <w:rsid w:val="00900BE0"/>
    <w:rsid w:val="0090150B"/>
    <w:rsid w:val="009018F6"/>
    <w:rsid w:val="00904A4F"/>
    <w:rsid w:val="00904AC8"/>
    <w:rsid w:val="00905606"/>
    <w:rsid w:val="00905E7D"/>
    <w:rsid w:val="0090601F"/>
    <w:rsid w:val="009066DE"/>
    <w:rsid w:val="009076F8"/>
    <w:rsid w:val="00907EC6"/>
    <w:rsid w:val="009110A0"/>
    <w:rsid w:val="00912228"/>
    <w:rsid w:val="009136A6"/>
    <w:rsid w:val="00915B10"/>
    <w:rsid w:val="0091605A"/>
    <w:rsid w:val="009160A0"/>
    <w:rsid w:val="00917E78"/>
    <w:rsid w:val="00920276"/>
    <w:rsid w:val="00920791"/>
    <w:rsid w:val="00920F14"/>
    <w:rsid w:val="00921218"/>
    <w:rsid w:val="009212E4"/>
    <w:rsid w:val="009216F1"/>
    <w:rsid w:val="00921DCC"/>
    <w:rsid w:val="00922319"/>
    <w:rsid w:val="009242A5"/>
    <w:rsid w:val="00924E2F"/>
    <w:rsid w:val="00925642"/>
    <w:rsid w:val="00926A8A"/>
    <w:rsid w:val="00926F45"/>
    <w:rsid w:val="00927CFE"/>
    <w:rsid w:val="00930863"/>
    <w:rsid w:val="009311AF"/>
    <w:rsid w:val="0093541B"/>
    <w:rsid w:val="00936901"/>
    <w:rsid w:val="00936E42"/>
    <w:rsid w:val="00940860"/>
    <w:rsid w:val="00940EEF"/>
    <w:rsid w:val="00943383"/>
    <w:rsid w:val="009435F3"/>
    <w:rsid w:val="00946894"/>
    <w:rsid w:val="00946CC0"/>
    <w:rsid w:val="00947DD9"/>
    <w:rsid w:val="0095037A"/>
    <w:rsid w:val="0095058C"/>
    <w:rsid w:val="009509AA"/>
    <w:rsid w:val="009512A9"/>
    <w:rsid w:val="00952D82"/>
    <w:rsid w:val="009544C7"/>
    <w:rsid w:val="009549A2"/>
    <w:rsid w:val="009552F2"/>
    <w:rsid w:val="00955465"/>
    <w:rsid w:val="00955A97"/>
    <w:rsid w:val="00957C8B"/>
    <w:rsid w:val="0096018F"/>
    <w:rsid w:val="00960E04"/>
    <w:rsid w:val="0096167D"/>
    <w:rsid w:val="00961B94"/>
    <w:rsid w:val="00962165"/>
    <w:rsid w:val="0096366E"/>
    <w:rsid w:val="00965176"/>
    <w:rsid w:val="00965B0C"/>
    <w:rsid w:val="00966026"/>
    <w:rsid w:val="009670FC"/>
    <w:rsid w:val="0096782E"/>
    <w:rsid w:val="009717B1"/>
    <w:rsid w:val="009721EC"/>
    <w:rsid w:val="00976A32"/>
    <w:rsid w:val="00976EA7"/>
    <w:rsid w:val="00980999"/>
    <w:rsid w:val="00981125"/>
    <w:rsid w:val="009821C2"/>
    <w:rsid w:val="00984261"/>
    <w:rsid w:val="00984818"/>
    <w:rsid w:val="00985B4B"/>
    <w:rsid w:val="009864F2"/>
    <w:rsid w:val="00990EDD"/>
    <w:rsid w:val="00991012"/>
    <w:rsid w:val="00992B9A"/>
    <w:rsid w:val="009A01D3"/>
    <w:rsid w:val="009A054B"/>
    <w:rsid w:val="009A08CA"/>
    <w:rsid w:val="009A138B"/>
    <w:rsid w:val="009A1B76"/>
    <w:rsid w:val="009A2D4B"/>
    <w:rsid w:val="009A41D8"/>
    <w:rsid w:val="009A4857"/>
    <w:rsid w:val="009A53CB"/>
    <w:rsid w:val="009B0955"/>
    <w:rsid w:val="009B1437"/>
    <w:rsid w:val="009B2540"/>
    <w:rsid w:val="009B2BF6"/>
    <w:rsid w:val="009B33CB"/>
    <w:rsid w:val="009B4D8E"/>
    <w:rsid w:val="009B5212"/>
    <w:rsid w:val="009B57DC"/>
    <w:rsid w:val="009B61A1"/>
    <w:rsid w:val="009B7361"/>
    <w:rsid w:val="009B7915"/>
    <w:rsid w:val="009C21E1"/>
    <w:rsid w:val="009C2906"/>
    <w:rsid w:val="009C2B0E"/>
    <w:rsid w:val="009C3A33"/>
    <w:rsid w:val="009C4318"/>
    <w:rsid w:val="009C4821"/>
    <w:rsid w:val="009C7CCD"/>
    <w:rsid w:val="009D15E7"/>
    <w:rsid w:val="009D195E"/>
    <w:rsid w:val="009D2CE3"/>
    <w:rsid w:val="009D36EE"/>
    <w:rsid w:val="009D3CDE"/>
    <w:rsid w:val="009D5164"/>
    <w:rsid w:val="009D5584"/>
    <w:rsid w:val="009D7D78"/>
    <w:rsid w:val="009E2004"/>
    <w:rsid w:val="009E24CD"/>
    <w:rsid w:val="009E2F4E"/>
    <w:rsid w:val="009E31F9"/>
    <w:rsid w:val="009E3293"/>
    <w:rsid w:val="009E4973"/>
    <w:rsid w:val="009E7C94"/>
    <w:rsid w:val="009E7F44"/>
    <w:rsid w:val="009F027A"/>
    <w:rsid w:val="009F1D57"/>
    <w:rsid w:val="009F28B0"/>
    <w:rsid w:val="009F3028"/>
    <w:rsid w:val="009F356A"/>
    <w:rsid w:val="009F3E48"/>
    <w:rsid w:val="009F5847"/>
    <w:rsid w:val="009F59A6"/>
    <w:rsid w:val="00A005B5"/>
    <w:rsid w:val="00A011AA"/>
    <w:rsid w:val="00A02159"/>
    <w:rsid w:val="00A02498"/>
    <w:rsid w:val="00A025FE"/>
    <w:rsid w:val="00A04A2B"/>
    <w:rsid w:val="00A059B6"/>
    <w:rsid w:val="00A05A33"/>
    <w:rsid w:val="00A0651E"/>
    <w:rsid w:val="00A06B5F"/>
    <w:rsid w:val="00A101C2"/>
    <w:rsid w:val="00A1427D"/>
    <w:rsid w:val="00A14FB7"/>
    <w:rsid w:val="00A15718"/>
    <w:rsid w:val="00A15945"/>
    <w:rsid w:val="00A1743B"/>
    <w:rsid w:val="00A17ED0"/>
    <w:rsid w:val="00A203AD"/>
    <w:rsid w:val="00A206B6"/>
    <w:rsid w:val="00A21263"/>
    <w:rsid w:val="00A21CE4"/>
    <w:rsid w:val="00A21F69"/>
    <w:rsid w:val="00A221E3"/>
    <w:rsid w:val="00A24807"/>
    <w:rsid w:val="00A24D77"/>
    <w:rsid w:val="00A2519E"/>
    <w:rsid w:val="00A25A2B"/>
    <w:rsid w:val="00A26301"/>
    <w:rsid w:val="00A308AF"/>
    <w:rsid w:val="00A30F28"/>
    <w:rsid w:val="00A31905"/>
    <w:rsid w:val="00A31A75"/>
    <w:rsid w:val="00A3284D"/>
    <w:rsid w:val="00A330CC"/>
    <w:rsid w:val="00A33616"/>
    <w:rsid w:val="00A34A39"/>
    <w:rsid w:val="00A3694D"/>
    <w:rsid w:val="00A37BCA"/>
    <w:rsid w:val="00A433A2"/>
    <w:rsid w:val="00A44C82"/>
    <w:rsid w:val="00A45E94"/>
    <w:rsid w:val="00A46B64"/>
    <w:rsid w:val="00A47444"/>
    <w:rsid w:val="00A50212"/>
    <w:rsid w:val="00A503B6"/>
    <w:rsid w:val="00A54563"/>
    <w:rsid w:val="00A56EFA"/>
    <w:rsid w:val="00A61DA2"/>
    <w:rsid w:val="00A64586"/>
    <w:rsid w:val="00A64ED8"/>
    <w:rsid w:val="00A65BA7"/>
    <w:rsid w:val="00A65CEF"/>
    <w:rsid w:val="00A65F17"/>
    <w:rsid w:val="00A66FD9"/>
    <w:rsid w:val="00A67DB7"/>
    <w:rsid w:val="00A7424B"/>
    <w:rsid w:val="00A745E1"/>
    <w:rsid w:val="00A7462B"/>
    <w:rsid w:val="00A74E0E"/>
    <w:rsid w:val="00A76801"/>
    <w:rsid w:val="00A7718E"/>
    <w:rsid w:val="00A77FD4"/>
    <w:rsid w:val="00A8130E"/>
    <w:rsid w:val="00A81C77"/>
    <w:rsid w:val="00A901EF"/>
    <w:rsid w:val="00A90284"/>
    <w:rsid w:val="00A9120C"/>
    <w:rsid w:val="00A92765"/>
    <w:rsid w:val="00A944B6"/>
    <w:rsid w:val="00A95BC4"/>
    <w:rsid w:val="00A96BD4"/>
    <w:rsid w:val="00A97282"/>
    <w:rsid w:val="00AA059F"/>
    <w:rsid w:val="00AA0AD5"/>
    <w:rsid w:val="00AA0BDF"/>
    <w:rsid w:val="00AA0DCB"/>
    <w:rsid w:val="00AA0EC1"/>
    <w:rsid w:val="00AA1DB5"/>
    <w:rsid w:val="00AA2A4C"/>
    <w:rsid w:val="00AA3457"/>
    <w:rsid w:val="00AA357A"/>
    <w:rsid w:val="00AA44CF"/>
    <w:rsid w:val="00AA46BA"/>
    <w:rsid w:val="00AA696B"/>
    <w:rsid w:val="00AA7C89"/>
    <w:rsid w:val="00AB17A5"/>
    <w:rsid w:val="00AB1F4E"/>
    <w:rsid w:val="00AB658B"/>
    <w:rsid w:val="00AB6896"/>
    <w:rsid w:val="00AB6FED"/>
    <w:rsid w:val="00AC2DD2"/>
    <w:rsid w:val="00AD0032"/>
    <w:rsid w:val="00AD0220"/>
    <w:rsid w:val="00AD1469"/>
    <w:rsid w:val="00AD2F85"/>
    <w:rsid w:val="00AD46EA"/>
    <w:rsid w:val="00AD4F7D"/>
    <w:rsid w:val="00AD67AE"/>
    <w:rsid w:val="00AE1FE6"/>
    <w:rsid w:val="00AE55BD"/>
    <w:rsid w:val="00AF06EC"/>
    <w:rsid w:val="00AF340E"/>
    <w:rsid w:val="00AF3898"/>
    <w:rsid w:val="00AF4861"/>
    <w:rsid w:val="00AF73ED"/>
    <w:rsid w:val="00AF7653"/>
    <w:rsid w:val="00B00C16"/>
    <w:rsid w:val="00B00CAA"/>
    <w:rsid w:val="00B011F8"/>
    <w:rsid w:val="00B031B4"/>
    <w:rsid w:val="00B0451D"/>
    <w:rsid w:val="00B07423"/>
    <w:rsid w:val="00B1036A"/>
    <w:rsid w:val="00B12FD4"/>
    <w:rsid w:val="00B137C4"/>
    <w:rsid w:val="00B148C7"/>
    <w:rsid w:val="00B149A1"/>
    <w:rsid w:val="00B165AD"/>
    <w:rsid w:val="00B16C39"/>
    <w:rsid w:val="00B203CF"/>
    <w:rsid w:val="00B20D3D"/>
    <w:rsid w:val="00B2220B"/>
    <w:rsid w:val="00B23510"/>
    <w:rsid w:val="00B236C2"/>
    <w:rsid w:val="00B2410F"/>
    <w:rsid w:val="00B26546"/>
    <w:rsid w:val="00B266AB"/>
    <w:rsid w:val="00B26EF9"/>
    <w:rsid w:val="00B30D79"/>
    <w:rsid w:val="00B316F4"/>
    <w:rsid w:val="00B31961"/>
    <w:rsid w:val="00B319C4"/>
    <w:rsid w:val="00B329D0"/>
    <w:rsid w:val="00B344D1"/>
    <w:rsid w:val="00B34A00"/>
    <w:rsid w:val="00B355AE"/>
    <w:rsid w:val="00B37902"/>
    <w:rsid w:val="00B41946"/>
    <w:rsid w:val="00B43C5E"/>
    <w:rsid w:val="00B45330"/>
    <w:rsid w:val="00B46021"/>
    <w:rsid w:val="00B553F2"/>
    <w:rsid w:val="00B5546F"/>
    <w:rsid w:val="00B618E4"/>
    <w:rsid w:val="00B63105"/>
    <w:rsid w:val="00B63E15"/>
    <w:rsid w:val="00B64381"/>
    <w:rsid w:val="00B64702"/>
    <w:rsid w:val="00B649B7"/>
    <w:rsid w:val="00B652B2"/>
    <w:rsid w:val="00B65F5E"/>
    <w:rsid w:val="00B666F0"/>
    <w:rsid w:val="00B703FE"/>
    <w:rsid w:val="00B70405"/>
    <w:rsid w:val="00B729BF"/>
    <w:rsid w:val="00B73FE0"/>
    <w:rsid w:val="00B74FE3"/>
    <w:rsid w:val="00B76A12"/>
    <w:rsid w:val="00B776B2"/>
    <w:rsid w:val="00B82B50"/>
    <w:rsid w:val="00B8425C"/>
    <w:rsid w:val="00B86934"/>
    <w:rsid w:val="00B877FB"/>
    <w:rsid w:val="00B90110"/>
    <w:rsid w:val="00B91449"/>
    <w:rsid w:val="00B9265D"/>
    <w:rsid w:val="00B92961"/>
    <w:rsid w:val="00B936FA"/>
    <w:rsid w:val="00B950DB"/>
    <w:rsid w:val="00B97B55"/>
    <w:rsid w:val="00BA06BC"/>
    <w:rsid w:val="00BA10C9"/>
    <w:rsid w:val="00BA2703"/>
    <w:rsid w:val="00BA2A6D"/>
    <w:rsid w:val="00BA54DD"/>
    <w:rsid w:val="00BA5906"/>
    <w:rsid w:val="00BA672C"/>
    <w:rsid w:val="00BA679D"/>
    <w:rsid w:val="00BA6947"/>
    <w:rsid w:val="00BA6D06"/>
    <w:rsid w:val="00BB0115"/>
    <w:rsid w:val="00BB0728"/>
    <w:rsid w:val="00BB18BD"/>
    <w:rsid w:val="00BB1F9C"/>
    <w:rsid w:val="00BB26E4"/>
    <w:rsid w:val="00BB275B"/>
    <w:rsid w:val="00BB3357"/>
    <w:rsid w:val="00BB5252"/>
    <w:rsid w:val="00BB5C4E"/>
    <w:rsid w:val="00BB6EA6"/>
    <w:rsid w:val="00BC0252"/>
    <w:rsid w:val="00BC0778"/>
    <w:rsid w:val="00BC098F"/>
    <w:rsid w:val="00BC18CD"/>
    <w:rsid w:val="00BC3262"/>
    <w:rsid w:val="00BC37D3"/>
    <w:rsid w:val="00BC3A22"/>
    <w:rsid w:val="00BC5AA8"/>
    <w:rsid w:val="00BC5AB2"/>
    <w:rsid w:val="00BC5C12"/>
    <w:rsid w:val="00BD1143"/>
    <w:rsid w:val="00BD36C7"/>
    <w:rsid w:val="00BD5317"/>
    <w:rsid w:val="00BD5AF0"/>
    <w:rsid w:val="00BD5D78"/>
    <w:rsid w:val="00BD6DB2"/>
    <w:rsid w:val="00BD6E44"/>
    <w:rsid w:val="00BE0EFF"/>
    <w:rsid w:val="00BE26C6"/>
    <w:rsid w:val="00BE26CB"/>
    <w:rsid w:val="00BE2F9D"/>
    <w:rsid w:val="00BE4F28"/>
    <w:rsid w:val="00BE5430"/>
    <w:rsid w:val="00BE553F"/>
    <w:rsid w:val="00BE6A60"/>
    <w:rsid w:val="00BE7F5E"/>
    <w:rsid w:val="00BF0744"/>
    <w:rsid w:val="00BF1F3E"/>
    <w:rsid w:val="00BF447A"/>
    <w:rsid w:val="00BF5248"/>
    <w:rsid w:val="00BF7CAD"/>
    <w:rsid w:val="00BF7D83"/>
    <w:rsid w:val="00C006AC"/>
    <w:rsid w:val="00C01327"/>
    <w:rsid w:val="00C0163A"/>
    <w:rsid w:val="00C049B6"/>
    <w:rsid w:val="00C07FB4"/>
    <w:rsid w:val="00C103DE"/>
    <w:rsid w:val="00C10AA6"/>
    <w:rsid w:val="00C11ED7"/>
    <w:rsid w:val="00C125D2"/>
    <w:rsid w:val="00C14320"/>
    <w:rsid w:val="00C15211"/>
    <w:rsid w:val="00C15C8D"/>
    <w:rsid w:val="00C16011"/>
    <w:rsid w:val="00C1728F"/>
    <w:rsid w:val="00C2080E"/>
    <w:rsid w:val="00C21792"/>
    <w:rsid w:val="00C21C9D"/>
    <w:rsid w:val="00C23717"/>
    <w:rsid w:val="00C239A2"/>
    <w:rsid w:val="00C23A1C"/>
    <w:rsid w:val="00C23BFD"/>
    <w:rsid w:val="00C2424A"/>
    <w:rsid w:val="00C256A8"/>
    <w:rsid w:val="00C25E31"/>
    <w:rsid w:val="00C2785F"/>
    <w:rsid w:val="00C350A6"/>
    <w:rsid w:val="00C3572B"/>
    <w:rsid w:val="00C36A00"/>
    <w:rsid w:val="00C37548"/>
    <w:rsid w:val="00C37DFE"/>
    <w:rsid w:val="00C40359"/>
    <w:rsid w:val="00C43FB4"/>
    <w:rsid w:val="00C47218"/>
    <w:rsid w:val="00C50AE1"/>
    <w:rsid w:val="00C51673"/>
    <w:rsid w:val="00C524CD"/>
    <w:rsid w:val="00C52817"/>
    <w:rsid w:val="00C52A96"/>
    <w:rsid w:val="00C5304D"/>
    <w:rsid w:val="00C54B15"/>
    <w:rsid w:val="00C54E35"/>
    <w:rsid w:val="00C557BC"/>
    <w:rsid w:val="00C6016D"/>
    <w:rsid w:val="00C61073"/>
    <w:rsid w:val="00C6132E"/>
    <w:rsid w:val="00C63356"/>
    <w:rsid w:val="00C63707"/>
    <w:rsid w:val="00C63A6C"/>
    <w:rsid w:val="00C63E23"/>
    <w:rsid w:val="00C64459"/>
    <w:rsid w:val="00C6519B"/>
    <w:rsid w:val="00C6667F"/>
    <w:rsid w:val="00C67B3E"/>
    <w:rsid w:val="00C70558"/>
    <w:rsid w:val="00C70E72"/>
    <w:rsid w:val="00C71B25"/>
    <w:rsid w:val="00C7303B"/>
    <w:rsid w:val="00C739CF"/>
    <w:rsid w:val="00C73DE5"/>
    <w:rsid w:val="00C755D2"/>
    <w:rsid w:val="00C75BF3"/>
    <w:rsid w:val="00C7609F"/>
    <w:rsid w:val="00C801D9"/>
    <w:rsid w:val="00C81CEE"/>
    <w:rsid w:val="00C83562"/>
    <w:rsid w:val="00C83DC6"/>
    <w:rsid w:val="00C85EAE"/>
    <w:rsid w:val="00C91C23"/>
    <w:rsid w:val="00C92E35"/>
    <w:rsid w:val="00C93457"/>
    <w:rsid w:val="00C934F3"/>
    <w:rsid w:val="00C9396B"/>
    <w:rsid w:val="00C93B7D"/>
    <w:rsid w:val="00C9581D"/>
    <w:rsid w:val="00C967B9"/>
    <w:rsid w:val="00C968D0"/>
    <w:rsid w:val="00C96C96"/>
    <w:rsid w:val="00C97051"/>
    <w:rsid w:val="00C97D41"/>
    <w:rsid w:val="00CA0849"/>
    <w:rsid w:val="00CA0986"/>
    <w:rsid w:val="00CA0AD9"/>
    <w:rsid w:val="00CA25FA"/>
    <w:rsid w:val="00CA2ADE"/>
    <w:rsid w:val="00CA4405"/>
    <w:rsid w:val="00CA5066"/>
    <w:rsid w:val="00CA57BF"/>
    <w:rsid w:val="00CB14A2"/>
    <w:rsid w:val="00CB5710"/>
    <w:rsid w:val="00CB5C42"/>
    <w:rsid w:val="00CB6265"/>
    <w:rsid w:val="00CC0F78"/>
    <w:rsid w:val="00CC107A"/>
    <w:rsid w:val="00CC2279"/>
    <w:rsid w:val="00CC4002"/>
    <w:rsid w:val="00CC4F25"/>
    <w:rsid w:val="00CC51B5"/>
    <w:rsid w:val="00CC5498"/>
    <w:rsid w:val="00CC7A22"/>
    <w:rsid w:val="00CD0660"/>
    <w:rsid w:val="00CD1892"/>
    <w:rsid w:val="00CD18C2"/>
    <w:rsid w:val="00CD19B9"/>
    <w:rsid w:val="00CE0D8D"/>
    <w:rsid w:val="00CE1DEA"/>
    <w:rsid w:val="00CE328F"/>
    <w:rsid w:val="00CE76AA"/>
    <w:rsid w:val="00CE7F92"/>
    <w:rsid w:val="00CF0DC3"/>
    <w:rsid w:val="00CF1920"/>
    <w:rsid w:val="00CF2438"/>
    <w:rsid w:val="00CF5FCD"/>
    <w:rsid w:val="00CF71D4"/>
    <w:rsid w:val="00D001B9"/>
    <w:rsid w:val="00D00A93"/>
    <w:rsid w:val="00D0135A"/>
    <w:rsid w:val="00D0221B"/>
    <w:rsid w:val="00D02AC5"/>
    <w:rsid w:val="00D04574"/>
    <w:rsid w:val="00D05B15"/>
    <w:rsid w:val="00D05EFA"/>
    <w:rsid w:val="00D11643"/>
    <w:rsid w:val="00D11829"/>
    <w:rsid w:val="00D1195E"/>
    <w:rsid w:val="00D11ECE"/>
    <w:rsid w:val="00D13B00"/>
    <w:rsid w:val="00D14141"/>
    <w:rsid w:val="00D143FD"/>
    <w:rsid w:val="00D147A2"/>
    <w:rsid w:val="00D14961"/>
    <w:rsid w:val="00D15873"/>
    <w:rsid w:val="00D20452"/>
    <w:rsid w:val="00D20DC5"/>
    <w:rsid w:val="00D212D9"/>
    <w:rsid w:val="00D2605A"/>
    <w:rsid w:val="00D265EC"/>
    <w:rsid w:val="00D26D1F"/>
    <w:rsid w:val="00D2717A"/>
    <w:rsid w:val="00D27E51"/>
    <w:rsid w:val="00D30159"/>
    <w:rsid w:val="00D3076A"/>
    <w:rsid w:val="00D31AD4"/>
    <w:rsid w:val="00D34EB4"/>
    <w:rsid w:val="00D35FAF"/>
    <w:rsid w:val="00D37A22"/>
    <w:rsid w:val="00D42FD3"/>
    <w:rsid w:val="00D4364E"/>
    <w:rsid w:val="00D43738"/>
    <w:rsid w:val="00D463AA"/>
    <w:rsid w:val="00D50218"/>
    <w:rsid w:val="00D50B96"/>
    <w:rsid w:val="00D539A1"/>
    <w:rsid w:val="00D54E1D"/>
    <w:rsid w:val="00D57601"/>
    <w:rsid w:val="00D57791"/>
    <w:rsid w:val="00D57B99"/>
    <w:rsid w:val="00D6036B"/>
    <w:rsid w:val="00D6181F"/>
    <w:rsid w:val="00D63220"/>
    <w:rsid w:val="00D6345C"/>
    <w:rsid w:val="00D63DE9"/>
    <w:rsid w:val="00D6795A"/>
    <w:rsid w:val="00D71A14"/>
    <w:rsid w:val="00D71D0C"/>
    <w:rsid w:val="00D72A8A"/>
    <w:rsid w:val="00D72FAA"/>
    <w:rsid w:val="00D736C1"/>
    <w:rsid w:val="00D73B48"/>
    <w:rsid w:val="00D7406C"/>
    <w:rsid w:val="00D74501"/>
    <w:rsid w:val="00D75F24"/>
    <w:rsid w:val="00D762A7"/>
    <w:rsid w:val="00D766B3"/>
    <w:rsid w:val="00D76CF1"/>
    <w:rsid w:val="00D77CED"/>
    <w:rsid w:val="00D817E4"/>
    <w:rsid w:val="00D821C1"/>
    <w:rsid w:val="00D825E5"/>
    <w:rsid w:val="00D841E3"/>
    <w:rsid w:val="00D84DAF"/>
    <w:rsid w:val="00D86DF1"/>
    <w:rsid w:val="00D871DD"/>
    <w:rsid w:val="00D87718"/>
    <w:rsid w:val="00D87FC1"/>
    <w:rsid w:val="00D90512"/>
    <w:rsid w:val="00D90712"/>
    <w:rsid w:val="00D91CC9"/>
    <w:rsid w:val="00D91E87"/>
    <w:rsid w:val="00D922CD"/>
    <w:rsid w:val="00D9281C"/>
    <w:rsid w:val="00D939A8"/>
    <w:rsid w:val="00D93DE0"/>
    <w:rsid w:val="00D94FFA"/>
    <w:rsid w:val="00D96347"/>
    <w:rsid w:val="00D96D6D"/>
    <w:rsid w:val="00D97A2F"/>
    <w:rsid w:val="00D97AE2"/>
    <w:rsid w:val="00DA1289"/>
    <w:rsid w:val="00DA1802"/>
    <w:rsid w:val="00DA50AA"/>
    <w:rsid w:val="00DA59C3"/>
    <w:rsid w:val="00DA5AC7"/>
    <w:rsid w:val="00DB06FF"/>
    <w:rsid w:val="00DB0AEF"/>
    <w:rsid w:val="00DB0F51"/>
    <w:rsid w:val="00DB6C2B"/>
    <w:rsid w:val="00DB70FD"/>
    <w:rsid w:val="00DB72DE"/>
    <w:rsid w:val="00DB7411"/>
    <w:rsid w:val="00DC0E69"/>
    <w:rsid w:val="00DC1726"/>
    <w:rsid w:val="00DC4B38"/>
    <w:rsid w:val="00DC4CF6"/>
    <w:rsid w:val="00DC4DC8"/>
    <w:rsid w:val="00DC4F18"/>
    <w:rsid w:val="00DC5274"/>
    <w:rsid w:val="00DC58C7"/>
    <w:rsid w:val="00DC74A9"/>
    <w:rsid w:val="00DD05CE"/>
    <w:rsid w:val="00DD0649"/>
    <w:rsid w:val="00DD08FE"/>
    <w:rsid w:val="00DD0FFA"/>
    <w:rsid w:val="00DD16E0"/>
    <w:rsid w:val="00DD1CB9"/>
    <w:rsid w:val="00DD25A4"/>
    <w:rsid w:val="00DD29B8"/>
    <w:rsid w:val="00DD46B3"/>
    <w:rsid w:val="00DD4882"/>
    <w:rsid w:val="00DD527F"/>
    <w:rsid w:val="00DD6684"/>
    <w:rsid w:val="00DE1832"/>
    <w:rsid w:val="00DE2392"/>
    <w:rsid w:val="00DE2A74"/>
    <w:rsid w:val="00DE3631"/>
    <w:rsid w:val="00DE39FD"/>
    <w:rsid w:val="00DE5ED8"/>
    <w:rsid w:val="00DF114C"/>
    <w:rsid w:val="00DF1BAB"/>
    <w:rsid w:val="00DF3D75"/>
    <w:rsid w:val="00DF7F6E"/>
    <w:rsid w:val="00E00BE1"/>
    <w:rsid w:val="00E017F5"/>
    <w:rsid w:val="00E01A2E"/>
    <w:rsid w:val="00E0276E"/>
    <w:rsid w:val="00E04B69"/>
    <w:rsid w:val="00E05350"/>
    <w:rsid w:val="00E07477"/>
    <w:rsid w:val="00E10742"/>
    <w:rsid w:val="00E10FA9"/>
    <w:rsid w:val="00E11AF9"/>
    <w:rsid w:val="00E11BA0"/>
    <w:rsid w:val="00E11FB0"/>
    <w:rsid w:val="00E12044"/>
    <w:rsid w:val="00E128F0"/>
    <w:rsid w:val="00E12F0C"/>
    <w:rsid w:val="00E130B3"/>
    <w:rsid w:val="00E13AB5"/>
    <w:rsid w:val="00E1420F"/>
    <w:rsid w:val="00E1516B"/>
    <w:rsid w:val="00E159E1"/>
    <w:rsid w:val="00E16DEB"/>
    <w:rsid w:val="00E17B86"/>
    <w:rsid w:val="00E21409"/>
    <w:rsid w:val="00E21DD2"/>
    <w:rsid w:val="00E220DE"/>
    <w:rsid w:val="00E231BA"/>
    <w:rsid w:val="00E238EE"/>
    <w:rsid w:val="00E241C7"/>
    <w:rsid w:val="00E249EA"/>
    <w:rsid w:val="00E24EB5"/>
    <w:rsid w:val="00E25E21"/>
    <w:rsid w:val="00E324C0"/>
    <w:rsid w:val="00E32533"/>
    <w:rsid w:val="00E3305B"/>
    <w:rsid w:val="00E34460"/>
    <w:rsid w:val="00E345B7"/>
    <w:rsid w:val="00E35299"/>
    <w:rsid w:val="00E36751"/>
    <w:rsid w:val="00E368E4"/>
    <w:rsid w:val="00E426D8"/>
    <w:rsid w:val="00E43963"/>
    <w:rsid w:val="00E45224"/>
    <w:rsid w:val="00E45E24"/>
    <w:rsid w:val="00E45E9A"/>
    <w:rsid w:val="00E516BD"/>
    <w:rsid w:val="00E52D35"/>
    <w:rsid w:val="00E5486E"/>
    <w:rsid w:val="00E54C75"/>
    <w:rsid w:val="00E54FCE"/>
    <w:rsid w:val="00E55C77"/>
    <w:rsid w:val="00E607E9"/>
    <w:rsid w:val="00E60B6E"/>
    <w:rsid w:val="00E6229E"/>
    <w:rsid w:val="00E629D5"/>
    <w:rsid w:val="00E6417B"/>
    <w:rsid w:val="00E6452E"/>
    <w:rsid w:val="00E66F1F"/>
    <w:rsid w:val="00E677B1"/>
    <w:rsid w:val="00E6789F"/>
    <w:rsid w:val="00E704D1"/>
    <w:rsid w:val="00E73E07"/>
    <w:rsid w:val="00E7520F"/>
    <w:rsid w:val="00E7525A"/>
    <w:rsid w:val="00E75984"/>
    <w:rsid w:val="00E761F2"/>
    <w:rsid w:val="00E77335"/>
    <w:rsid w:val="00E83410"/>
    <w:rsid w:val="00E83DCF"/>
    <w:rsid w:val="00E842E8"/>
    <w:rsid w:val="00E84334"/>
    <w:rsid w:val="00E85CBD"/>
    <w:rsid w:val="00E8614B"/>
    <w:rsid w:val="00E86F8F"/>
    <w:rsid w:val="00E876B3"/>
    <w:rsid w:val="00E91804"/>
    <w:rsid w:val="00E926AE"/>
    <w:rsid w:val="00E95FA2"/>
    <w:rsid w:val="00E96C0B"/>
    <w:rsid w:val="00EA0DB8"/>
    <w:rsid w:val="00EA121D"/>
    <w:rsid w:val="00EA18DA"/>
    <w:rsid w:val="00EA3319"/>
    <w:rsid w:val="00EA3333"/>
    <w:rsid w:val="00EA47E5"/>
    <w:rsid w:val="00EA4FBD"/>
    <w:rsid w:val="00EA5FE4"/>
    <w:rsid w:val="00EA60D1"/>
    <w:rsid w:val="00EA7751"/>
    <w:rsid w:val="00EB0B87"/>
    <w:rsid w:val="00EB4EF0"/>
    <w:rsid w:val="00EB5752"/>
    <w:rsid w:val="00EB5827"/>
    <w:rsid w:val="00EB68A6"/>
    <w:rsid w:val="00EB6AC4"/>
    <w:rsid w:val="00EB7F6A"/>
    <w:rsid w:val="00EC0C3B"/>
    <w:rsid w:val="00EC1AC8"/>
    <w:rsid w:val="00EC230B"/>
    <w:rsid w:val="00EC3D99"/>
    <w:rsid w:val="00EC3EF3"/>
    <w:rsid w:val="00EC3F7B"/>
    <w:rsid w:val="00EC799A"/>
    <w:rsid w:val="00ED25AA"/>
    <w:rsid w:val="00ED502C"/>
    <w:rsid w:val="00ED566B"/>
    <w:rsid w:val="00ED7E85"/>
    <w:rsid w:val="00EE04EE"/>
    <w:rsid w:val="00EE1841"/>
    <w:rsid w:val="00EE18D8"/>
    <w:rsid w:val="00EE1936"/>
    <w:rsid w:val="00EE1AE7"/>
    <w:rsid w:val="00EE49F1"/>
    <w:rsid w:val="00EE5453"/>
    <w:rsid w:val="00EE6BA2"/>
    <w:rsid w:val="00EE6C2A"/>
    <w:rsid w:val="00EF0F18"/>
    <w:rsid w:val="00EF227B"/>
    <w:rsid w:val="00EF2835"/>
    <w:rsid w:val="00EF4B14"/>
    <w:rsid w:val="00F004E5"/>
    <w:rsid w:val="00F01AEC"/>
    <w:rsid w:val="00F025BD"/>
    <w:rsid w:val="00F04498"/>
    <w:rsid w:val="00F048A2"/>
    <w:rsid w:val="00F04FEB"/>
    <w:rsid w:val="00F0580A"/>
    <w:rsid w:val="00F10261"/>
    <w:rsid w:val="00F10A6A"/>
    <w:rsid w:val="00F11609"/>
    <w:rsid w:val="00F13918"/>
    <w:rsid w:val="00F14169"/>
    <w:rsid w:val="00F1520B"/>
    <w:rsid w:val="00F1546B"/>
    <w:rsid w:val="00F1652F"/>
    <w:rsid w:val="00F16727"/>
    <w:rsid w:val="00F167B4"/>
    <w:rsid w:val="00F16C03"/>
    <w:rsid w:val="00F200E4"/>
    <w:rsid w:val="00F2026D"/>
    <w:rsid w:val="00F20A03"/>
    <w:rsid w:val="00F214E6"/>
    <w:rsid w:val="00F21E67"/>
    <w:rsid w:val="00F22E2F"/>
    <w:rsid w:val="00F233B3"/>
    <w:rsid w:val="00F242C4"/>
    <w:rsid w:val="00F263AB"/>
    <w:rsid w:val="00F270AB"/>
    <w:rsid w:val="00F3377E"/>
    <w:rsid w:val="00F337FA"/>
    <w:rsid w:val="00F33C82"/>
    <w:rsid w:val="00F353FE"/>
    <w:rsid w:val="00F3578C"/>
    <w:rsid w:val="00F3599F"/>
    <w:rsid w:val="00F404C2"/>
    <w:rsid w:val="00F40BA2"/>
    <w:rsid w:val="00F42FC9"/>
    <w:rsid w:val="00F4427A"/>
    <w:rsid w:val="00F45556"/>
    <w:rsid w:val="00F45854"/>
    <w:rsid w:val="00F461DC"/>
    <w:rsid w:val="00F467E6"/>
    <w:rsid w:val="00F47848"/>
    <w:rsid w:val="00F504C2"/>
    <w:rsid w:val="00F51B29"/>
    <w:rsid w:val="00F52276"/>
    <w:rsid w:val="00F52357"/>
    <w:rsid w:val="00F52FD9"/>
    <w:rsid w:val="00F53B49"/>
    <w:rsid w:val="00F54251"/>
    <w:rsid w:val="00F55B1A"/>
    <w:rsid w:val="00F57C1B"/>
    <w:rsid w:val="00F60D56"/>
    <w:rsid w:val="00F60EDE"/>
    <w:rsid w:val="00F61E17"/>
    <w:rsid w:val="00F61E75"/>
    <w:rsid w:val="00F63878"/>
    <w:rsid w:val="00F65216"/>
    <w:rsid w:val="00F6585A"/>
    <w:rsid w:val="00F70B29"/>
    <w:rsid w:val="00F7361C"/>
    <w:rsid w:val="00F74FB0"/>
    <w:rsid w:val="00F751F1"/>
    <w:rsid w:val="00F77A46"/>
    <w:rsid w:val="00F8088D"/>
    <w:rsid w:val="00F80B0C"/>
    <w:rsid w:val="00F825D6"/>
    <w:rsid w:val="00F82E56"/>
    <w:rsid w:val="00F83115"/>
    <w:rsid w:val="00F8319B"/>
    <w:rsid w:val="00F83D6A"/>
    <w:rsid w:val="00F83F30"/>
    <w:rsid w:val="00F84C7C"/>
    <w:rsid w:val="00F85F4C"/>
    <w:rsid w:val="00F91103"/>
    <w:rsid w:val="00F9293D"/>
    <w:rsid w:val="00F92EFD"/>
    <w:rsid w:val="00F93CE7"/>
    <w:rsid w:val="00F947DF"/>
    <w:rsid w:val="00F94B20"/>
    <w:rsid w:val="00F94E9B"/>
    <w:rsid w:val="00F956D8"/>
    <w:rsid w:val="00F960A9"/>
    <w:rsid w:val="00FA0638"/>
    <w:rsid w:val="00FA0D5F"/>
    <w:rsid w:val="00FA12EC"/>
    <w:rsid w:val="00FA1599"/>
    <w:rsid w:val="00FA3533"/>
    <w:rsid w:val="00FA48A9"/>
    <w:rsid w:val="00FA6179"/>
    <w:rsid w:val="00FA6A38"/>
    <w:rsid w:val="00FB016D"/>
    <w:rsid w:val="00FB0265"/>
    <w:rsid w:val="00FB03EE"/>
    <w:rsid w:val="00FB0FD7"/>
    <w:rsid w:val="00FB17EF"/>
    <w:rsid w:val="00FB6A87"/>
    <w:rsid w:val="00FB7F34"/>
    <w:rsid w:val="00FC1649"/>
    <w:rsid w:val="00FC17CD"/>
    <w:rsid w:val="00FC29C7"/>
    <w:rsid w:val="00FC4046"/>
    <w:rsid w:val="00FC4F6C"/>
    <w:rsid w:val="00FC6AC6"/>
    <w:rsid w:val="00FC6E0C"/>
    <w:rsid w:val="00FD1C6C"/>
    <w:rsid w:val="00FD3899"/>
    <w:rsid w:val="00FD51B1"/>
    <w:rsid w:val="00FD7558"/>
    <w:rsid w:val="00FE0141"/>
    <w:rsid w:val="00FE04E9"/>
    <w:rsid w:val="00FE1EAD"/>
    <w:rsid w:val="00FE3434"/>
    <w:rsid w:val="00FE3CFF"/>
    <w:rsid w:val="00FE3E92"/>
    <w:rsid w:val="00FE3F19"/>
    <w:rsid w:val="00FE4DEE"/>
    <w:rsid w:val="00FE61F2"/>
    <w:rsid w:val="00FE67C0"/>
    <w:rsid w:val="00FE7C63"/>
    <w:rsid w:val="00FF219B"/>
    <w:rsid w:val="00FF3047"/>
    <w:rsid w:val="00FF42DF"/>
    <w:rsid w:val="00FF6AFB"/>
    <w:rsid w:val="00FF6EDB"/>
    <w:rsid w:val="010121B4"/>
    <w:rsid w:val="010C3DC8"/>
    <w:rsid w:val="01351709"/>
    <w:rsid w:val="01386AE5"/>
    <w:rsid w:val="01590644"/>
    <w:rsid w:val="015E034F"/>
    <w:rsid w:val="016203AD"/>
    <w:rsid w:val="01630F53"/>
    <w:rsid w:val="01780EF9"/>
    <w:rsid w:val="01786F4B"/>
    <w:rsid w:val="01893391"/>
    <w:rsid w:val="01933CA1"/>
    <w:rsid w:val="01A60743"/>
    <w:rsid w:val="01B03C0F"/>
    <w:rsid w:val="01BA1962"/>
    <w:rsid w:val="01CA3487"/>
    <w:rsid w:val="01CB2F01"/>
    <w:rsid w:val="01CF1907"/>
    <w:rsid w:val="01DD7164"/>
    <w:rsid w:val="01E34D25"/>
    <w:rsid w:val="01F20ADF"/>
    <w:rsid w:val="01FA494A"/>
    <w:rsid w:val="01FB5C4F"/>
    <w:rsid w:val="02117DF2"/>
    <w:rsid w:val="02141022"/>
    <w:rsid w:val="023006A7"/>
    <w:rsid w:val="02474A49"/>
    <w:rsid w:val="025D09BC"/>
    <w:rsid w:val="0265787C"/>
    <w:rsid w:val="02672D80"/>
    <w:rsid w:val="027A606D"/>
    <w:rsid w:val="02A837E9"/>
    <w:rsid w:val="02A9706C"/>
    <w:rsid w:val="02AC5A72"/>
    <w:rsid w:val="02C7409E"/>
    <w:rsid w:val="02CA179F"/>
    <w:rsid w:val="02CA28CA"/>
    <w:rsid w:val="0309411F"/>
    <w:rsid w:val="0314419D"/>
    <w:rsid w:val="031917E1"/>
    <w:rsid w:val="031F0502"/>
    <w:rsid w:val="031F32BC"/>
    <w:rsid w:val="03525764"/>
    <w:rsid w:val="03552C0A"/>
    <w:rsid w:val="035B26EE"/>
    <w:rsid w:val="035D21AC"/>
    <w:rsid w:val="0361681B"/>
    <w:rsid w:val="03767B1E"/>
    <w:rsid w:val="03820F4E"/>
    <w:rsid w:val="03A3032A"/>
    <w:rsid w:val="03A52D20"/>
    <w:rsid w:val="03A7370C"/>
    <w:rsid w:val="03C4523A"/>
    <w:rsid w:val="03D1418D"/>
    <w:rsid w:val="03E27808"/>
    <w:rsid w:val="03F97C93"/>
    <w:rsid w:val="03FA6403"/>
    <w:rsid w:val="04086D45"/>
    <w:rsid w:val="04253FDA"/>
    <w:rsid w:val="042F134C"/>
    <w:rsid w:val="04333C79"/>
    <w:rsid w:val="04405E89"/>
    <w:rsid w:val="044913AE"/>
    <w:rsid w:val="046B474E"/>
    <w:rsid w:val="047B6F67"/>
    <w:rsid w:val="04927CE9"/>
    <w:rsid w:val="04A610B0"/>
    <w:rsid w:val="04AB3A67"/>
    <w:rsid w:val="04BD5452"/>
    <w:rsid w:val="04BE6757"/>
    <w:rsid w:val="04D253F8"/>
    <w:rsid w:val="04D93E04"/>
    <w:rsid w:val="04D94D82"/>
    <w:rsid w:val="04FB65BC"/>
    <w:rsid w:val="051F7A75"/>
    <w:rsid w:val="053315AD"/>
    <w:rsid w:val="05344197"/>
    <w:rsid w:val="053960A1"/>
    <w:rsid w:val="055C0749"/>
    <w:rsid w:val="05603D62"/>
    <w:rsid w:val="0562025C"/>
    <w:rsid w:val="056736ED"/>
    <w:rsid w:val="05696BF0"/>
    <w:rsid w:val="058A74E4"/>
    <w:rsid w:val="05941C32"/>
    <w:rsid w:val="05B70EED"/>
    <w:rsid w:val="05BC2517"/>
    <w:rsid w:val="05C36005"/>
    <w:rsid w:val="05CE4BAD"/>
    <w:rsid w:val="05D0698F"/>
    <w:rsid w:val="05D77224"/>
    <w:rsid w:val="05DC4C91"/>
    <w:rsid w:val="05E95842"/>
    <w:rsid w:val="05EC3946"/>
    <w:rsid w:val="060A6857"/>
    <w:rsid w:val="061A3190"/>
    <w:rsid w:val="062318A1"/>
    <w:rsid w:val="065906F6"/>
    <w:rsid w:val="06796A2D"/>
    <w:rsid w:val="068F0BD1"/>
    <w:rsid w:val="068F5421"/>
    <w:rsid w:val="069E344E"/>
    <w:rsid w:val="06A3521D"/>
    <w:rsid w:val="06AE29E3"/>
    <w:rsid w:val="06AE7101"/>
    <w:rsid w:val="06D83A02"/>
    <w:rsid w:val="06EA3869"/>
    <w:rsid w:val="06ED1890"/>
    <w:rsid w:val="070C5F9C"/>
    <w:rsid w:val="071A3D7D"/>
    <w:rsid w:val="071F3CB1"/>
    <w:rsid w:val="07402F73"/>
    <w:rsid w:val="07770ECE"/>
    <w:rsid w:val="07886BEA"/>
    <w:rsid w:val="07A40638"/>
    <w:rsid w:val="07A578FF"/>
    <w:rsid w:val="07AD4371"/>
    <w:rsid w:val="07B567B5"/>
    <w:rsid w:val="07BB6140"/>
    <w:rsid w:val="07CA2ED7"/>
    <w:rsid w:val="07DA78EE"/>
    <w:rsid w:val="07F6721E"/>
    <w:rsid w:val="08177753"/>
    <w:rsid w:val="08335BAA"/>
    <w:rsid w:val="08413E1A"/>
    <w:rsid w:val="08426019"/>
    <w:rsid w:val="0857273B"/>
    <w:rsid w:val="085B2A48"/>
    <w:rsid w:val="085E5949"/>
    <w:rsid w:val="0862434F"/>
    <w:rsid w:val="086F4E08"/>
    <w:rsid w:val="08707B57"/>
    <w:rsid w:val="0874788E"/>
    <w:rsid w:val="08824884"/>
    <w:rsid w:val="088573E6"/>
    <w:rsid w:val="08AE69CD"/>
    <w:rsid w:val="08C71AF5"/>
    <w:rsid w:val="08C844E8"/>
    <w:rsid w:val="08D81260"/>
    <w:rsid w:val="08E510A5"/>
    <w:rsid w:val="08FA57C7"/>
    <w:rsid w:val="08FB3249"/>
    <w:rsid w:val="09306C22"/>
    <w:rsid w:val="09423F76"/>
    <w:rsid w:val="09500754"/>
    <w:rsid w:val="09567A42"/>
    <w:rsid w:val="095835E2"/>
    <w:rsid w:val="096956AB"/>
    <w:rsid w:val="0971450C"/>
    <w:rsid w:val="09B329F7"/>
    <w:rsid w:val="09C57A1F"/>
    <w:rsid w:val="09C74F1B"/>
    <w:rsid w:val="09D334BE"/>
    <w:rsid w:val="09EF4DDA"/>
    <w:rsid w:val="09F31262"/>
    <w:rsid w:val="09F93BE8"/>
    <w:rsid w:val="09FC40F0"/>
    <w:rsid w:val="0A015F05"/>
    <w:rsid w:val="0A2055A9"/>
    <w:rsid w:val="0A347ACD"/>
    <w:rsid w:val="0A3D54E0"/>
    <w:rsid w:val="0A4A1C71"/>
    <w:rsid w:val="0A550002"/>
    <w:rsid w:val="0A64281B"/>
    <w:rsid w:val="0A696084"/>
    <w:rsid w:val="0A960A6B"/>
    <w:rsid w:val="0A9F1CF1"/>
    <w:rsid w:val="0AA442EE"/>
    <w:rsid w:val="0AA91C8A"/>
    <w:rsid w:val="0AC24DB3"/>
    <w:rsid w:val="0ACB7DF7"/>
    <w:rsid w:val="0ACE244B"/>
    <w:rsid w:val="0AF756E1"/>
    <w:rsid w:val="0AF97D5C"/>
    <w:rsid w:val="0B2473D6"/>
    <w:rsid w:val="0B2E1EE3"/>
    <w:rsid w:val="0B343E3A"/>
    <w:rsid w:val="0B3B6FFB"/>
    <w:rsid w:val="0B590387"/>
    <w:rsid w:val="0B634506"/>
    <w:rsid w:val="0B7D54E6"/>
    <w:rsid w:val="0B894B7C"/>
    <w:rsid w:val="0B9A2898"/>
    <w:rsid w:val="0BB1066A"/>
    <w:rsid w:val="0BD168FF"/>
    <w:rsid w:val="0BD848FB"/>
    <w:rsid w:val="0BF132A6"/>
    <w:rsid w:val="0BF47A20"/>
    <w:rsid w:val="0C1B1A77"/>
    <w:rsid w:val="0C501273"/>
    <w:rsid w:val="0C66674D"/>
    <w:rsid w:val="0C706286"/>
    <w:rsid w:val="0C73257B"/>
    <w:rsid w:val="0C747FFC"/>
    <w:rsid w:val="0C7B7987"/>
    <w:rsid w:val="0C897FA2"/>
    <w:rsid w:val="0C987370"/>
    <w:rsid w:val="0C9D572E"/>
    <w:rsid w:val="0CAD37F5"/>
    <w:rsid w:val="0CB877EC"/>
    <w:rsid w:val="0CD957A2"/>
    <w:rsid w:val="0D0230E3"/>
    <w:rsid w:val="0D0C1474"/>
    <w:rsid w:val="0D2C1BBD"/>
    <w:rsid w:val="0D39103F"/>
    <w:rsid w:val="0D42061E"/>
    <w:rsid w:val="0D583AF2"/>
    <w:rsid w:val="0D795FAD"/>
    <w:rsid w:val="0D822105"/>
    <w:rsid w:val="0D8E667D"/>
    <w:rsid w:val="0D9511CF"/>
    <w:rsid w:val="0DA306EE"/>
    <w:rsid w:val="0DAF4501"/>
    <w:rsid w:val="0E064F10"/>
    <w:rsid w:val="0E357B93"/>
    <w:rsid w:val="0E4658A1"/>
    <w:rsid w:val="0E475979"/>
    <w:rsid w:val="0E550B79"/>
    <w:rsid w:val="0E552710"/>
    <w:rsid w:val="0E6058FB"/>
    <w:rsid w:val="0E623484"/>
    <w:rsid w:val="0E8841E4"/>
    <w:rsid w:val="0E8D2E65"/>
    <w:rsid w:val="0EA84719"/>
    <w:rsid w:val="0EA97F9C"/>
    <w:rsid w:val="0EB12E2A"/>
    <w:rsid w:val="0EB32AAA"/>
    <w:rsid w:val="0EB61003"/>
    <w:rsid w:val="0EE056F9"/>
    <w:rsid w:val="0EED198A"/>
    <w:rsid w:val="0EF13C13"/>
    <w:rsid w:val="0EFF09AB"/>
    <w:rsid w:val="0F4059E9"/>
    <w:rsid w:val="0F4E0F4A"/>
    <w:rsid w:val="0F53360D"/>
    <w:rsid w:val="0F683FFA"/>
    <w:rsid w:val="0F864107"/>
    <w:rsid w:val="0F8D020F"/>
    <w:rsid w:val="0FA35C35"/>
    <w:rsid w:val="0FAE5C81"/>
    <w:rsid w:val="0FCB290B"/>
    <w:rsid w:val="0FD46404"/>
    <w:rsid w:val="0FE94AC5"/>
    <w:rsid w:val="0FEE6FAE"/>
    <w:rsid w:val="10254F0A"/>
    <w:rsid w:val="10383B83"/>
    <w:rsid w:val="104C4DC9"/>
    <w:rsid w:val="10580BDC"/>
    <w:rsid w:val="105A7962"/>
    <w:rsid w:val="107C5919"/>
    <w:rsid w:val="107D724C"/>
    <w:rsid w:val="107F098B"/>
    <w:rsid w:val="108C2039"/>
    <w:rsid w:val="10BB6702"/>
    <w:rsid w:val="10DF6580"/>
    <w:rsid w:val="10E31D9A"/>
    <w:rsid w:val="11026E77"/>
    <w:rsid w:val="110C1CFC"/>
    <w:rsid w:val="11207F35"/>
    <w:rsid w:val="112F0C3F"/>
    <w:rsid w:val="115E178F"/>
    <w:rsid w:val="11853BCD"/>
    <w:rsid w:val="119079DF"/>
    <w:rsid w:val="11CC653F"/>
    <w:rsid w:val="11E164E5"/>
    <w:rsid w:val="11EA1373"/>
    <w:rsid w:val="11EA5AEF"/>
    <w:rsid w:val="11EE1F77"/>
    <w:rsid w:val="11FE0013"/>
    <w:rsid w:val="12313CE5"/>
    <w:rsid w:val="12383670"/>
    <w:rsid w:val="124B0112"/>
    <w:rsid w:val="12A44024"/>
    <w:rsid w:val="12AC362F"/>
    <w:rsid w:val="12D0036B"/>
    <w:rsid w:val="12D15DED"/>
    <w:rsid w:val="12D75F3B"/>
    <w:rsid w:val="12E60311"/>
    <w:rsid w:val="12EB6997"/>
    <w:rsid w:val="12F57001"/>
    <w:rsid w:val="12FB4A33"/>
    <w:rsid w:val="13090384"/>
    <w:rsid w:val="1326458A"/>
    <w:rsid w:val="132C7876"/>
    <w:rsid w:val="13305860"/>
    <w:rsid w:val="13515442"/>
    <w:rsid w:val="135703FE"/>
    <w:rsid w:val="13887B1A"/>
    <w:rsid w:val="138C6520"/>
    <w:rsid w:val="138D3FA2"/>
    <w:rsid w:val="13CD6C51"/>
    <w:rsid w:val="13D05D10"/>
    <w:rsid w:val="13E001A9"/>
    <w:rsid w:val="13E67EB4"/>
    <w:rsid w:val="13F6014E"/>
    <w:rsid w:val="13F83651"/>
    <w:rsid w:val="14150240"/>
    <w:rsid w:val="1427091D"/>
    <w:rsid w:val="143C503F"/>
    <w:rsid w:val="1462527F"/>
    <w:rsid w:val="14775224"/>
    <w:rsid w:val="1481013F"/>
    <w:rsid w:val="14A35CE8"/>
    <w:rsid w:val="14B02E00"/>
    <w:rsid w:val="14B47DA9"/>
    <w:rsid w:val="14B724FD"/>
    <w:rsid w:val="14BF2567"/>
    <w:rsid w:val="14C21A40"/>
    <w:rsid w:val="14D340C7"/>
    <w:rsid w:val="14D61A32"/>
    <w:rsid w:val="14DC7147"/>
    <w:rsid w:val="14DF7BC4"/>
    <w:rsid w:val="14E92019"/>
    <w:rsid w:val="14EE06E6"/>
    <w:rsid w:val="14F90C75"/>
    <w:rsid w:val="14FA66F7"/>
    <w:rsid w:val="150F4071"/>
    <w:rsid w:val="151472A1"/>
    <w:rsid w:val="1533584F"/>
    <w:rsid w:val="154410F5"/>
    <w:rsid w:val="1555138F"/>
    <w:rsid w:val="15A015C5"/>
    <w:rsid w:val="15B21729"/>
    <w:rsid w:val="15C4094E"/>
    <w:rsid w:val="15C75E4B"/>
    <w:rsid w:val="15CF3257"/>
    <w:rsid w:val="15D43E5C"/>
    <w:rsid w:val="15EA5FFF"/>
    <w:rsid w:val="160968B4"/>
    <w:rsid w:val="160D2D3C"/>
    <w:rsid w:val="161923D2"/>
    <w:rsid w:val="1634517A"/>
    <w:rsid w:val="165F72C3"/>
    <w:rsid w:val="16666C4E"/>
    <w:rsid w:val="166C54FE"/>
    <w:rsid w:val="166E0889"/>
    <w:rsid w:val="16714130"/>
    <w:rsid w:val="168C360A"/>
    <w:rsid w:val="16A641B4"/>
    <w:rsid w:val="16AC1941"/>
    <w:rsid w:val="16B46F4D"/>
    <w:rsid w:val="16BB694C"/>
    <w:rsid w:val="16C035F9"/>
    <w:rsid w:val="16C368A1"/>
    <w:rsid w:val="1702234F"/>
    <w:rsid w:val="17124B68"/>
    <w:rsid w:val="17180C70"/>
    <w:rsid w:val="17240306"/>
    <w:rsid w:val="172F4118"/>
    <w:rsid w:val="174074B8"/>
    <w:rsid w:val="175164D3"/>
    <w:rsid w:val="17592556"/>
    <w:rsid w:val="17592D5E"/>
    <w:rsid w:val="175C3FED"/>
    <w:rsid w:val="176A0A7A"/>
    <w:rsid w:val="177007E2"/>
    <w:rsid w:val="17776A8B"/>
    <w:rsid w:val="17795811"/>
    <w:rsid w:val="178242B9"/>
    <w:rsid w:val="17883B5F"/>
    <w:rsid w:val="178C5EFC"/>
    <w:rsid w:val="17BA1AFE"/>
    <w:rsid w:val="17C31878"/>
    <w:rsid w:val="17E625C2"/>
    <w:rsid w:val="181761E1"/>
    <w:rsid w:val="182B25B0"/>
    <w:rsid w:val="18324C3F"/>
    <w:rsid w:val="18640C92"/>
    <w:rsid w:val="187212AC"/>
    <w:rsid w:val="18831547"/>
    <w:rsid w:val="188411C6"/>
    <w:rsid w:val="188A0ED1"/>
    <w:rsid w:val="188C6575"/>
    <w:rsid w:val="18947263"/>
    <w:rsid w:val="189F55F4"/>
    <w:rsid w:val="18A23FFA"/>
    <w:rsid w:val="18B454BE"/>
    <w:rsid w:val="18C50370"/>
    <w:rsid w:val="18C600A1"/>
    <w:rsid w:val="18D57CCC"/>
    <w:rsid w:val="18E018E0"/>
    <w:rsid w:val="18F41FFE"/>
    <w:rsid w:val="18F5277F"/>
    <w:rsid w:val="19131D2F"/>
    <w:rsid w:val="19206E47"/>
    <w:rsid w:val="1922234A"/>
    <w:rsid w:val="194C6A11"/>
    <w:rsid w:val="19584A22"/>
    <w:rsid w:val="195B37A8"/>
    <w:rsid w:val="19643F78"/>
    <w:rsid w:val="196F4647"/>
    <w:rsid w:val="197F67F4"/>
    <w:rsid w:val="19836519"/>
    <w:rsid w:val="19A70024"/>
    <w:rsid w:val="19A75E26"/>
    <w:rsid w:val="19A85AA6"/>
    <w:rsid w:val="19AD57B1"/>
    <w:rsid w:val="19B41476"/>
    <w:rsid w:val="19B77C49"/>
    <w:rsid w:val="19BF56CB"/>
    <w:rsid w:val="19D67B51"/>
    <w:rsid w:val="19E01483"/>
    <w:rsid w:val="19F24478"/>
    <w:rsid w:val="19FC5530"/>
    <w:rsid w:val="1A065E3F"/>
    <w:rsid w:val="1A1773DF"/>
    <w:rsid w:val="1A2D3B01"/>
    <w:rsid w:val="1A336E13"/>
    <w:rsid w:val="1A3575AA"/>
    <w:rsid w:val="1A364410"/>
    <w:rsid w:val="1A4E6234"/>
    <w:rsid w:val="1A5B2B97"/>
    <w:rsid w:val="1A732E6F"/>
    <w:rsid w:val="1A84670E"/>
    <w:rsid w:val="1A8D5251"/>
    <w:rsid w:val="1A8F1193"/>
    <w:rsid w:val="1A92028D"/>
    <w:rsid w:val="1A9731B0"/>
    <w:rsid w:val="1A9E72B8"/>
    <w:rsid w:val="1ADB711C"/>
    <w:rsid w:val="1ADE3924"/>
    <w:rsid w:val="1AF30046"/>
    <w:rsid w:val="1AF60FCB"/>
    <w:rsid w:val="1B001F3C"/>
    <w:rsid w:val="1B034A5E"/>
    <w:rsid w:val="1B076CE7"/>
    <w:rsid w:val="1B0A7C6C"/>
    <w:rsid w:val="1B0C30F8"/>
    <w:rsid w:val="1B1F438E"/>
    <w:rsid w:val="1B4F70DB"/>
    <w:rsid w:val="1B8C6F40"/>
    <w:rsid w:val="1B947AC4"/>
    <w:rsid w:val="1B996256"/>
    <w:rsid w:val="1BA210E4"/>
    <w:rsid w:val="1BD0092E"/>
    <w:rsid w:val="1BD73B3C"/>
    <w:rsid w:val="1BEF5B33"/>
    <w:rsid w:val="1BFE5F7A"/>
    <w:rsid w:val="1C230061"/>
    <w:rsid w:val="1C263276"/>
    <w:rsid w:val="1C2C4C6D"/>
    <w:rsid w:val="1C5D6471"/>
    <w:rsid w:val="1C672126"/>
    <w:rsid w:val="1C6F4FB4"/>
    <w:rsid w:val="1C8D0948"/>
    <w:rsid w:val="1C9F2A75"/>
    <w:rsid w:val="1CA51C0B"/>
    <w:rsid w:val="1CA62F10"/>
    <w:rsid w:val="1CB72114"/>
    <w:rsid w:val="1CCA43C9"/>
    <w:rsid w:val="1CE93C72"/>
    <w:rsid w:val="1CEC60CA"/>
    <w:rsid w:val="1CF21D0A"/>
    <w:rsid w:val="1D04513D"/>
    <w:rsid w:val="1D081CB0"/>
    <w:rsid w:val="1D083EAE"/>
    <w:rsid w:val="1D0B6E58"/>
    <w:rsid w:val="1D120041"/>
    <w:rsid w:val="1D1D63D2"/>
    <w:rsid w:val="1D3E4388"/>
    <w:rsid w:val="1D540AAA"/>
    <w:rsid w:val="1D581FE0"/>
    <w:rsid w:val="1D5E26BE"/>
    <w:rsid w:val="1D690A4F"/>
    <w:rsid w:val="1D7E574B"/>
    <w:rsid w:val="1D8D690A"/>
    <w:rsid w:val="1D8F2E8D"/>
    <w:rsid w:val="1D9F56A6"/>
    <w:rsid w:val="1D9F7DC4"/>
    <w:rsid w:val="1DC72FE7"/>
    <w:rsid w:val="1DD55B80"/>
    <w:rsid w:val="1DD65800"/>
    <w:rsid w:val="1DE13B91"/>
    <w:rsid w:val="1E1837CC"/>
    <w:rsid w:val="1E2C078D"/>
    <w:rsid w:val="1E3845A0"/>
    <w:rsid w:val="1E3D156A"/>
    <w:rsid w:val="1E5541D8"/>
    <w:rsid w:val="1E79088D"/>
    <w:rsid w:val="1E9E7279"/>
    <w:rsid w:val="1EA44F54"/>
    <w:rsid w:val="1EAE3FEA"/>
    <w:rsid w:val="1ECE65B4"/>
    <w:rsid w:val="1EE25840"/>
    <w:rsid w:val="1EEB55F1"/>
    <w:rsid w:val="1F0A600C"/>
    <w:rsid w:val="1F1C0096"/>
    <w:rsid w:val="1F271CAA"/>
    <w:rsid w:val="1F47475D"/>
    <w:rsid w:val="1F477FE0"/>
    <w:rsid w:val="1F5D2212"/>
    <w:rsid w:val="1F62083D"/>
    <w:rsid w:val="1F8110BF"/>
    <w:rsid w:val="1F8232BD"/>
    <w:rsid w:val="1F826B41"/>
    <w:rsid w:val="1F8E2953"/>
    <w:rsid w:val="1F962F17"/>
    <w:rsid w:val="1F9D516C"/>
    <w:rsid w:val="1FB6618D"/>
    <w:rsid w:val="1FBF3122"/>
    <w:rsid w:val="1FCA14B3"/>
    <w:rsid w:val="1FCD5CBB"/>
    <w:rsid w:val="1FCF7F1A"/>
    <w:rsid w:val="1FD12968"/>
    <w:rsid w:val="1FE60336"/>
    <w:rsid w:val="1FEA77EA"/>
    <w:rsid w:val="1FEF1F4E"/>
    <w:rsid w:val="1FF90C63"/>
    <w:rsid w:val="200429F3"/>
    <w:rsid w:val="200A35A2"/>
    <w:rsid w:val="200A5B20"/>
    <w:rsid w:val="200B2146"/>
    <w:rsid w:val="203E7166"/>
    <w:rsid w:val="20583035"/>
    <w:rsid w:val="20664BB5"/>
    <w:rsid w:val="206B114D"/>
    <w:rsid w:val="208C2876"/>
    <w:rsid w:val="20A21196"/>
    <w:rsid w:val="20CD4E42"/>
    <w:rsid w:val="20CD585E"/>
    <w:rsid w:val="20D94EF4"/>
    <w:rsid w:val="20F8434A"/>
    <w:rsid w:val="21090F15"/>
    <w:rsid w:val="21135AC8"/>
    <w:rsid w:val="21343B81"/>
    <w:rsid w:val="21372D0F"/>
    <w:rsid w:val="2141757E"/>
    <w:rsid w:val="21510035"/>
    <w:rsid w:val="215D6FAC"/>
    <w:rsid w:val="216A315E"/>
    <w:rsid w:val="217B46FD"/>
    <w:rsid w:val="21862A8E"/>
    <w:rsid w:val="219168A1"/>
    <w:rsid w:val="219D12EC"/>
    <w:rsid w:val="21BD09EA"/>
    <w:rsid w:val="21C40374"/>
    <w:rsid w:val="21D3730A"/>
    <w:rsid w:val="21D8391E"/>
    <w:rsid w:val="21DA0E01"/>
    <w:rsid w:val="21E22235"/>
    <w:rsid w:val="21E914AE"/>
    <w:rsid w:val="21FA2A4D"/>
    <w:rsid w:val="221004D5"/>
    <w:rsid w:val="22105417"/>
    <w:rsid w:val="22551E62"/>
    <w:rsid w:val="226755FF"/>
    <w:rsid w:val="22754915"/>
    <w:rsid w:val="227A6D89"/>
    <w:rsid w:val="227F6529"/>
    <w:rsid w:val="229628CB"/>
    <w:rsid w:val="22CF3A70"/>
    <w:rsid w:val="22D66F38"/>
    <w:rsid w:val="230044F9"/>
    <w:rsid w:val="230B683A"/>
    <w:rsid w:val="230C66E9"/>
    <w:rsid w:val="231879A1"/>
    <w:rsid w:val="234E207A"/>
    <w:rsid w:val="23702313"/>
    <w:rsid w:val="237D4EF2"/>
    <w:rsid w:val="237E6EF1"/>
    <w:rsid w:val="23906366"/>
    <w:rsid w:val="239170C7"/>
    <w:rsid w:val="23BE785D"/>
    <w:rsid w:val="23C27E3A"/>
    <w:rsid w:val="23E76D75"/>
    <w:rsid w:val="23F4608B"/>
    <w:rsid w:val="23FC3497"/>
    <w:rsid w:val="240C3731"/>
    <w:rsid w:val="24244D9A"/>
    <w:rsid w:val="24323971"/>
    <w:rsid w:val="24335B6F"/>
    <w:rsid w:val="243D3497"/>
    <w:rsid w:val="24533EA6"/>
    <w:rsid w:val="245473A9"/>
    <w:rsid w:val="247962E4"/>
    <w:rsid w:val="247D4CEA"/>
    <w:rsid w:val="2482084C"/>
    <w:rsid w:val="248F6855"/>
    <w:rsid w:val="24936E8E"/>
    <w:rsid w:val="249F6523"/>
    <w:rsid w:val="24A86E33"/>
    <w:rsid w:val="24BA0018"/>
    <w:rsid w:val="24DF150B"/>
    <w:rsid w:val="24EB531E"/>
    <w:rsid w:val="25251C80"/>
    <w:rsid w:val="259B08F3"/>
    <w:rsid w:val="25A35B6E"/>
    <w:rsid w:val="25BA03CC"/>
    <w:rsid w:val="25D82D5B"/>
    <w:rsid w:val="25D94FA6"/>
    <w:rsid w:val="25D971A5"/>
    <w:rsid w:val="25F16F38"/>
    <w:rsid w:val="25F954DB"/>
    <w:rsid w:val="26222E1C"/>
    <w:rsid w:val="26365340"/>
    <w:rsid w:val="263B45E7"/>
    <w:rsid w:val="264D74BF"/>
    <w:rsid w:val="26565820"/>
    <w:rsid w:val="265D777E"/>
    <w:rsid w:val="26637109"/>
    <w:rsid w:val="26675B0F"/>
    <w:rsid w:val="266F7E29"/>
    <w:rsid w:val="2683543F"/>
    <w:rsid w:val="26A768F9"/>
    <w:rsid w:val="26A86578"/>
    <w:rsid w:val="26B07208"/>
    <w:rsid w:val="26C848AF"/>
    <w:rsid w:val="26DD354F"/>
    <w:rsid w:val="26DE0FD1"/>
    <w:rsid w:val="26E6261B"/>
    <w:rsid w:val="26EB58AD"/>
    <w:rsid w:val="26EF4E35"/>
    <w:rsid w:val="26FC782C"/>
    <w:rsid w:val="26FE7307"/>
    <w:rsid w:val="27074394"/>
    <w:rsid w:val="270D6EF2"/>
    <w:rsid w:val="27231678"/>
    <w:rsid w:val="272A364F"/>
    <w:rsid w:val="27355263"/>
    <w:rsid w:val="273F35F4"/>
    <w:rsid w:val="277E52D7"/>
    <w:rsid w:val="278657FC"/>
    <w:rsid w:val="2790504A"/>
    <w:rsid w:val="27A60A1A"/>
    <w:rsid w:val="27B76736"/>
    <w:rsid w:val="27D74A6C"/>
    <w:rsid w:val="27D97F6F"/>
    <w:rsid w:val="27E327EF"/>
    <w:rsid w:val="27F42878"/>
    <w:rsid w:val="280258B0"/>
    <w:rsid w:val="28030DB3"/>
    <w:rsid w:val="280C49E4"/>
    <w:rsid w:val="28196D71"/>
    <w:rsid w:val="282D5012"/>
    <w:rsid w:val="285448EA"/>
    <w:rsid w:val="285478B9"/>
    <w:rsid w:val="2858224E"/>
    <w:rsid w:val="2878573E"/>
    <w:rsid w:val="287A4275"/>
    <w:rsid w:val="28851003"/>
    <w:rsid w:val="288D37FB"/>
    <w:rsid w:val="288F421B"/>
    <w:rsid w:val="28932C21"/>
    <w:rsid w:val="28944E1F"/>
    <w:rsid w:val="289C5AAF"/>
    <w:rsid w:val="289D7E8C"/>
    <w:rsid w:val="28A605BD"/>
    <w:rsid w:val="28B1694E"/>
    <w:rsid w:val="28D10507"/>
    <w:rsid w:val="29275693"/>
    <w:rsid w:val="292E5BF9"/>
    <w:rsid w:val="293E52B8"/>
    <w:rsid w:val="29423CBE"/>
    <w:rsid w:val="294604C6"/>
    <w:rsid w:val="29493649"/>
    <w:rsid w:val="295E7D6B"/>
    <w:rsid w:val="29642EFF"/>
    <w:rsid w:val="29747D10"/>
    <w:rsid w:val="29754567"/>
    <w:rsid w:val="297E60A1"/>
    <w:rsid w:val="298024A2"/>
    <w:rsid w:val="298239B8"/>
    <w:rsid w:val="29967194"/>
    <w:rsid w:val="29B23078"/>
    <w:rsid w:val="29B46FAC"/>
    <w:rsid w:val="29BA0485"/>
    <w:rsid w:val="29C300FF"/>
    <w:rsid w:val="29CE7125"/>
    <w:rsid w:val="29DD4AB3"/>
    <w:rsid w:val="29F37A41"/>
    <w:rsid w:val="2A062B02"/>
    <w:rsid w:val="2A124A9B"/>
    <w:rsid w:val="2A1D6EA4"/>
    <w:rsid w:val="2A21112E"/>
    <w:rsid w:val="2A2542B1"/>
    <w:rsid w:val="2A614116"/>
    <w:rsid w:val="2ABF07A6"/>
    <w:rsid w:val="2AC179B2"/>
    <w:rsid w:val="2AD640D4"/>
    <w:rsid w:val="2AE0664B"/>
    <w:rsid w:val="2AE516A9"/>
    <w:rsid w:val="2B226752"/>
    <w:rsid w:val="2B290766"/>
    <w:rsid w:val="2B3F51E2"/>
    <w:rsid w:val="2B4E089B"/>
    <w:rsid w:val="2B536F21"/>
    <w:rsid w:val="2B572CC1"/>
    <w:rsid w:val="2B5E5080"/>
    <w:rsid w:val="2B6007B5"/>
    <w:rsid w:val="2B6739C3"/>
    <w:rsid w:val="2B681445"/>
    <w:rsid w:val="2B6D69D4"/>
    <w:rsid w:val="2B895335"/>
    <w:rsid w:val="2B8E3883"/>
    <w:rsid w:val="2B937D0B"/>
    <w:rsid w:val="2B9C180C"/>
    <w:rsid w:val="2BA128A4"/>
    <w:rsid w:val="2BFB6435"/>
    <w:rsid w:val="2BFE73BA"/>
    <w:rsid w:val="2BFF4E3C"/>
    <w:rsid w:val="2C167D0F"/>
    <w:rsid w:val="2C43180B"/>
    <w:rsid w:val="2C645E65"/>
    <w:rsid w:val="2C7329AF"/>
    <w:rsid w:val="2C887D11"/>
    <w:rsid w:val="2C971B37"/>
    <w:rsid w:val="2C9B77DA"/>
    <w:rsid w:val="2CAD3CDB"/>
    <w:rsid w:val="2CDB27F2"/>
    <w:rsid w:val="2CDB3525"/>
    <w:rsid w:val="2CDF2563"/>
    <w:rsid w:val="2CE341B5"/>
    <w:rsid w:val="2CF92AD5"/>
    <w:rsid w:val="2D16622E"/>
    <w:rsid w:val="2D272908"/>
    <w:rsid w:val="2D275BA3"/>
    <w:rsid w:val="2D2910A6"/>
    <w:rsid w:val="2D3A4BC3"/>
    <w:rsid w:val="2D4654A3"/>
    <w:rsid w:val="2D500EB3"/>
    <w:rsid w:val="2D5653ED"/>
    <w:rsid w:val="2D71729C"/>
    <w:rsid w:val="2D7711A5"/>
    <w:rsid w:val="2D8639BE"/>
    <w:rsid w:val="2D9B3963"/>
    <w:rsid w:val="2DA27A6B"/>
    <w:rsid w:val="2DBA40FF"/>
    <w:rsid w:val="2DBE739B"/>
    <w:rsid w:val="2DD2603B"/>
    <w:rsid w:val="2DE95C61"/>
    <w:rsid w:val="2DFF59AF"/>
    <w:rsid w:val="2E1136DE"/>
    <w:rsid w:val="2E1E06B9"/>
    <w:rsid w:val="2E2831C7"/>
    <w:rsid w:val="2E296A4A"/>
    <w:rsid w:val="2E6978F5"/>
    <w:rsid w:val="2E932C56"/>
    <w:rsid w:val="2EA77318"/>
    <w:rsid w:val="2ECC1AD7"/>
    <w:rsid w:val="2ED6236C"/>
    <w:rsid w:val="2F0241AF"/>
    <w:rsid w:val="2F176EDD"/>
    <w:rsid w:val="2F196353"/>
    <w:rsid w:val="2F1A3DD4"/>
    <w:rsid w:val="2F2C0B47"/>
    <w:rsid w:val="2F59133A"/>
    <w:rsid w:val="2F9B30A9"/>
    <w:rsid w:val="2FBA00DA"/>
    <w:rsid w:val="2FD00080"/>
    <w:rsid w:val="2FDA6411"/>
    <w:rsid w:val="2FE2639F"/>
    <w:rsid w:val="2FE931A8"/>
    <w:rsid w:val="2FE97278"/>
    <w:rsid w:val="2FF859C1"/>
    <w:rsid w:val="300C2463"/>
    <w:rsid w:val="300D5966"/>
    <w:rsid w:val="301C26FD"/>
    <w:rsid w:val="30244688"/>
    <w:rsid w:val="302D670A"/>
    <w:rsid w:val="30336A9F"/>
    <w:rsid w:val="3044003E"/>
    <w:rsid w:val="30481A14"/>
    <w:rsid w:val="30486A45"/>
    <w:rsid w:val="305D3167"/>
    <w:rsid w:val="305F4040"/>
    <w:rsid w:val="307F49A0"/>
    <w:rsid w:val="309A390D"/>
    <w:rsid w:val="309F1652"/>
    <w:rsid w:val="30A957E4"/>
    <w:rsid w:val="30B360F4"/>
    <w:rsid w:val="30BD5597"/>
    <w:rsid w:val="30BD6A03"/>
    <w:rsid w:val="30C93B1B"/>
    <w:rsid w:val="30D87289"/>
    <w:rsid w:val="30EB624E"/>
    <w:rsid w:val="30F310DC"/>
    <w:rsid w:val="30FA0A66"/>
    <w:rsid w:val="31056DF8"/>
    <w:rsid w:val="312B28BA"/>
    <w:rsid w:val="3138634D"/>
    <w:rsid w:val="3157337F"/>
    <w:rsid w:val="31611710"/>
    <w:rsid w:val="3181001F"/>
    <w:rsid w:val="318A1295"/>
    <w:rsid w:val="31A3127F"/>
    <w:rsid w:val="31C74937"/>
    <w:rsid w:val="31D53075"/>
    <w:rsid w:val="31E77C63"/>
    <w:rsid w:val="31EE4D80"/>
    <w:rsid w:val="31FF0314"/>
    <w:rsid w:val="320F63B0"/>
    <w:rsid w:val="321F2DC7"/>
    <w:rsid w:val="323D1EF5"/>
    <w:rsid w:val="326A3247"/>
    <w:rsid w:val="32705150"/>
    <w:rsid w:val="32736FA5"/>
    <w:rsid w:val="327F1EE7"/>
    <w:rsid w:val="328305A1"/>
    <w:rsid w:val="32843DF1"/>
    <w:rsid w:val="32927883"/>
    <w:rsid w:val="32992A91"/>
    <w:rsid w:val="32A54325"/>
    <w:rsid w:val="32BD19CC"/>
    <w:rsid w:val="32C957DF"/>
    <w:rsid w:val="32DA70D0"/>
    <w:rsid w:val="32E2418A"/>
    <w:rsid w:val="32E80292"/>
    <w:rsid w:val="32E93B15"/>
    <w:rsid w:val="330A1ACB"/>
    <w:rsid w:val="330B754D"/>
    <w:rsid w:val="332C3332"/>
    <w:rsid w:val="333F0CA1"/>
    <w:rsid w:val="334D5A38"/>
    <w:rsid w:val="33512240"/>
    <w:rsid w:val="3356385B"/>
    <w:rsid w:val="335F6FD7"/>
    <w:rsid w:val="336E5F6C"/>
    <w:rsid w:val="33CC3D88"/>
    <w:rsid w:val="33D9561C"/>
    <w:rsid w:val="33DA6921"/>
    <w:rsid w:val="33F93952"/>
    <w:rsid w:val="341B5D41"/>
    <w:rsid w:val="34285636"/>
    <w:rsid w:val="342B79A9"/>
    <w:rsid w:val="34374AE8"/>
    <w:rsid w:val="343A58C1"/>
    <w:rsid w:val="346F6E14"/>
    <w:rsid w:val="34797724"/>
    <w:rsid w:val="34856DB9"/>
    <w:rsid w:val="34A672EE"/>
    <w:rsid w:val="34AF7BFE"/>
    <w:rsid w:val="34D11437"/>
    <w:rsid w:val="34D20E1C"/>
    <w:rsid w:val="34D67ABD"/>
    <w:rsid w:val="34E02B92"/>
    <w:rsid w:val="34E05031"/>
    <w:rsid w:val="34E43087"/>
    <w:rsid w:val="34E93ACD"/>
    <w:rsid w:val="34EC41DF"/>
    <w:rsid w:val="34EC7DA0"/>
    <w:rsid w:val="34F85A73"/>
    <w:rsid w:val="34F97F5B"/>
    <w:rsid w:val="34FA4EC8"/>
    <w:rsid w:val="35227E86"/>
    <w:rsid w:val="352B6B15"/>
    <w:rsid w:val="353201D7"/>
    <w:rsid w:val="35412E62"/>
    <w:rsid w:val="35460DD3"/>
    <w:rsid w:val="35494579"/>
    <w:rsid w:val="35642D03"/>
    <w:rsid w:val="3569702C"/>
    <w:rsid w:val="356F0793"/>
    <w:rsid w:val="3572573D"/>
    <w:rsid w:val="359A307E"/>
    <w:rsid w:val="359D4C0B"/>
    <w:rsid w:val="35B74BAD"/>
    <w:rsid w:val="35B85EB2"/>
    <w:rsid w:val="35C70694"/>
    <w:rsid w:val="35D347D3"/>
    <w:rsid w:val="35E656FC"/>
    <w:rsid w:val="35F7121A"/>
    <w:rsid w:val="36113501"/>
    <w:rsid w:val="361A26D3"/>
    <w:rsid w:val="362664E5"/>
    <w:rsid w:val="364A5420"/>
    <w:rsid w:val="3650732A"/>
    <w:rsid w:val="36625046"/>
    <w:rsid w:val="368F6E0E"/>
    <w:rsid w:val="36BF0C62"/>
    <w:rsid w:val="36D43069"/>
    <w:rsid w:val="36DE602C"/>
    <w:rsid w:val="36E01197"/>
    <w:rsid w:val="36E72D20"/>
    <w:rsid w:val="37032650"/>
    <w:rsid w:val="37253E8A"/>
    <w:rsid w:val="37282647"/>
    <w:rsid w:val="372C58D4"/>
    <w:rsid w:val="373C022C"/>
    <w:rsid w:val="37444600"/>
    <w:rsid w:val="375201D1"/>
    <w:rsid w:val="375E61E2"/>
    <w:rsid w:val="37617A85"/>
    <w:rsid w:val="376535EE"/>
    <w:rsid w:val="376748F3"/>
    <w:rsid w:val="376D427E"/>
    <w:rsid w:val="377E3EEF"/>
    <w:rsid w:val="37910FBB"/>
    <w:rsid w:val="37996B0D"/>
    <w:rsid w:val="379C0A32"/>
    <w:rsid w:val="37A037E5"/>
    <w:rsid w:val="37A60376"/>
    <w:rsid w:val="37B336EE"/>
    <w:rsid w:val="37BA0AFA"/>
    <w:rsid w:val="37BB3D38"/>
    <w:rsid w:val="37BD5302"/>
    <w:rsid w:val="37C714E8"/>
    <w:rsid w:val="37CA3313"/>
    <w:rsid w:val="37E62624"/>
    <w:rsid w:val="37F525B2"/>
    <w:rsid w:val="37FF3923"/>
    <w:rsid w:val="383B234D"/>
    <w:rsid w:val="38476945"/>
    <w:rsid w:val="384D2E3D"/>
    <w:rsid w:val="38611A33"/>
    <w:rsid w:val="387217F0"/>
    <w:rsid w:val="387E2EBB"/>
    <w:rsid w:val="38972A67"/>
    <w:rsid w:val="389E45F0"/>
    <w:rsid w:val="38AC7189"/>
    <w:rsid w:val="38B93D7C"/>
    <w:rsid w:val="38C314B6"/>
    <w:rsid w:val="38C8088D"/>
    <w:rsid w:val="38EB6C6E"/>
    <w:rsid w:val="38EC1723"/>
    <w:rsid w:val="38EE7BF2"/>
    <w:rsid w:val="39280113"/>
    <w:rsid w:val="392A5822"/>
    <w:rsid w:val="39325797"/>
    <w:rsid w:val="39336627"/>
    <w:rsid w:val="39446403"/>
    <w:rsid w:val="395D4EBC"/>
    <w:rsid w:val="398C6AD7"/>
    <w:rsid w:val="39967E32"/>
    <w:rsid w:val="39B244B8"/>
    <w:rsid w:val="39B967C8"/>
    <w:rsid w:val="39C57F61"/>
    <w:rsid w:val="39FC7DAF"/>
    <w:rsid w:val="39FD3633"/>
    <w:rsid w:val="3A020D58"/>
    <w:rsid w:val="3A030234"/>
    <w:rsid w:val="3A0C26D5"/>
    <w:rsid w:val="3A143258"/>
    <w:rsid w:val="3A332488"/>
    <w:rsid w:val="3A512CC2"/>
    <w:rsid w:val="3A954AAB"/>
    <w:rsid w:val="3AA12ABC"/>
    <w:rsid w:val="3ABE6841"/>
    <w:rsid w:val="3AE17129"/>
    <w:rsid w:val="3AE73230"/>
    <w:rsid w:val="3AEB54BA"/>
    <w:rsid w:val="3AF328C6"/>
    <w:rsid w:val="3B04639C"/>
    <w:rsid w:val="3B112C18"/>
    <w:rsid w:val="3B166CC3"/>
    <w:rsid w:val="3B181801"/>
    <w:rsid w:val="3B1B1AE5"/>
    <w:rsid w:val="3B2A2007"/>
    <w:rsid w:val="3B4252FD"/>
    <w:rsid w:val="3B46104B"/>
    <w:rsid w:val="3B4D4259"/>
    <w:rsid w:val="3B4E0794"/>
    <w:rsid w:val="3B4E3ED9"/>
    <w:rsid w:val="3B545DE3"/>
    <w:rsid w:val="3B552ACE"/>
    <w:rsid w:val="3B6405FB"/>
    <w:rsid w:val="3B6F7C91"/>
    <w:rsid w:val="3B8F6B72"/>
    <w:rsid w:val="3BA21E42"/>
    <w:rsid w:val="3BAC01CC"/>
    <w:rsid w:val="3BAD71B4"/>
    <w:rsid w:val="3BC5739B"/>
    <w:rsid w:val="3BCF352E"/>
    <w:rsid w:val="3C01177E"/>
    <w:rsid w:val="3C1474B1"/>
    <w:rsid w:val="3C1C7DAA"/>
    <w:rsid w:val="3C2619BE"/>
    <w:rsid w:val="3C315B2B"/>
    <w:rsid w:val="3C471EF3"/>
    <w:rsid w:val="3C5B6929"/>
    <w:rsid w:val="3C5F759A"/>
    <w:rsid w:val="3C692696"/>
    <w:rsid w:val="3CA04ED1"/>
    <w:rsid w:val="3CA35B00"/>
    <w:rsid w:val="3CAA4196"/>
    <w:rsid w:val="3CBB0A19"/>
    <w:rsid w:val="3CBF66BA"/>
    <w:rsid w:val="3CC17E8C"/>
    <w:rsid w:val="3CC2580A"/>
    <w:rsid w:val="3CD52FB4"/>
    <w:rsid w:val="3CF86493"/>
    <w:rsid w:val="3D0B54B4"/>
    <w:rsid w:val="3D2B37EA"/>
    <w:rsid w:val="3D3703C7"/>
    <w:rsid w:val="3D393F2E"/>
    <w:rsid w:val="3D3A2780"/>
    <w:rsid w:val="3D6632CE"/>
    <w:rsid w:val="3D7E4D4E"/>
    <w:rsid w:val="3D8561B5"/>
    <w:rsid w:val="3D9C2DF1"/>
    <w:rsid w:val="3DB24487"/>
    <w:rsid w:val="3DBE4F57"/>
    <w:rsid w:val="3DBF625C"/>
    <w:rsid w:val="3DCD573B"/>
    <w:rsid w:val="3DEC65D1"/>
    <w:rsid w:val="3DED132A"/>
    <w:rsid w:val="3DEF687A"/>
    <w:rsid w:val="3DFA733B"/>
    <w:rsid w:val="3E007DEF"/>
    <w:rsid w:val="3E0F72E0"/>
    <w:rsid w:val="3E1A5671"/>
    <w:rsid w:val="3E25615A"/>
    <w:rsid w:val="3E263682"/>
    <w:rsid w:val="3E37562F"/>
    <w:rsid w:val="3E471AF6"/>
    <w:rsid w:val="3E4A5E40"/>
    <w:rsid w:val="3E557A55"/>
    <w:rsid w:val="3E6A52BE"/>
    <w:rsid w:val="3E7863BE"/>
    <w:rsid w:val="3E7B4411"/>
    <w:rsid w:val="3E7C4091"/>
    <w:rsid w:val="3E924036"/>
    <w:rsid w:val="3E931AB8"/>
    <w:rsid w:val="3E9C6B73"/>
    <w:rsid w:val="3E9D45C5"/>
    <w:rsid w:val="3ED42521"/>
    <w:rsid w:val="3EE1737F"/>
    <w:rsid w:val="3EE811C2"/>
    <w:rsid w:val="3F0635B9"/>
    <w:rsid w:val="3F0E1401"/>
    <w:rsid w:val="3F2E3EB4"/>
    <w:rsid w:val="3F875848"/>
    <w:rsid w:val="3F9625DF"/>
    <w:rsid w:val="3F9D1F6A"/>
    <w:rsid w:val="3FA141F3"/>
    <w:rsid w:val="3FAB2584"/>
    <w:rsid w:val="3FAC309A"/>
    <w:rsid w:val="3FB62B14"/>
    <w:rsid w:val="3FBE705B"/>
    <w:rsid w:val="3FC26926"/>
    <w:rsid w:val="3FD00190"/>
    <w:rsid w:val="3FD3401C"/>
    <w:rsid w:val="3FDE3142"/>
    <w:rsid w:val="3FEA0905"/>
    <w:rsid w:val="3FF24EF7"/>
    <w:rsid w:val="3FF74C02"/>
    <w:rsid w:val="400239CB"/>
    <w:rsid w:val="400D1324"/>
    <w:rsid w:val="401A4DB7"/>
    <w:rsid w:val="402356C6"/>
    <w:rsid w:val="402C3DD7"/>
    <w:rsid w:val="403E7E8E"/>
    <w:rsid w:val="406F22C2"/>
    <w:rsid w:val="40757A4F"/>
    <w:rsid w:val="409A440B"/>
    <w:rsid w:val="409B1E8D"/>
    <w:rsid w:val="40A75D9A"/>
    <w:rsid w:val="40AC13E3"/>
    <w:rsid w:val="40AC1904"/>
    <w:rsid w:val="40BF3346"/>
    <w:rsid w:val="40C47DD9"/>
    <w:rsid w:val="40C87E7A"/>
    <w:rsid w:val="40DF167D"/>
    <w:rsid w:val="40DF387B"/>
    <w:rsid w:val="40E81F8C"/>
    <w:rsid w:val="40ED34E6"/>
    <w:rsid w:val="40F513FB"/>
    <w:rsid w:val="40FB31AB"/>
    <w:rsid w:val="40FD2E2B"/>
    <w:rsid w:val="41103941"/>
    <w:rsid w:val="41153D55"/>
    <w:rsid w:val="4115456A"/>
    <w:rsid w:val="412874F2"/>
    <w:rsid w:val="413D7498"/>
    <w:rsid w:val="41485829"/>
    <w:rsid w:val="41697F5C"/>
    <w:rsid w:val="41741B70"/>
    <w:rsid w:val="41780576"/>
    <w:rsid w:val="41871E6C"/>
    <w:rsid w:val="4189430B"/>
    <w:rsid w:val="419B0B19"/>
    <w:rsid w:val="419C78E5"/>
    <w:rsid w:val="41A13939"/>
    <w:rsid w:val="41AD2FCF"/>
    <w:rsid w:val="42014C57"/>
    <w:rsid w:val="42117470"/>
    <w:rsid w:val="422D691D"/>
    <w:rsid w:val="423E4ABC"/>
    <w:rsid w:val="42415A41"/>
    <w:rsid w:val="425659E6"/>
    <w:rsid w:val="426104F4"/>
    <w:rsid w:val="426339F7"/>
    <w:rsid w:val="426B47A5"/>
    <w:rsid w:val="42831D2D"/>
    <w:rsid w:val="4298644F"/>
    <w:rsid w:val="42B17DCE"/>
    <w:rsid w:val="42BB570A"/>
    <w:rsid w:val="42BD760D"/>
    <w:rsid w:val="42D9273C"/>
    <w:rsid w:val="42DF0DC2"/>
    <w:rsid w:val="42E377C8"/>
    <w:rsid w:val="42FB4E6F"/>
    <w:rsid w:val="43161672"/>
    <w:rsid w:val="43496273"/>
    <w:rsid w:val="435B618D"/>
    <w:rsid w:val="435C3C0F"/>
    <w:rsid w:val="435C7492"/>
    <w:rsid w:val="43602615"/>
    <w:rsid w:val="43690D26"/>
    <w:rsid w:val="438837D9"/>
    <w:rsid w:val="43B3461E"/>
    <w:rsid w:val="43C732BE"/>
    <w:rsid w:val="43C92D5B"/>
    <w:rsid w:val="441433BD"/>
    <w:rsid w:val="444A51B6"/>
    <w:rsid w:val="446173DB"/>
    <w:rsid w:val="446B3DCC"/>
    <w:rsid w:val="44867352"/>
    <w:rsid w:val="448D5606"/>
    <w:rsid w:val="44914D33"/>
    <w:rsid w:val="44970113"/>
    <w:rsid w:val="44A83C31"/>
    <w:rsid w:val="44BC6155"/>
    <w:rsid w:val="44D437FB"/>
    <w:rsid w:val="44F86EB3"/>
    <w:rsid w:val="450C3231"/>
    <w:rsid w:val="45224182"/>
    <w:rsid w:val="45292F05"/>
    <w:rsid w:val="45302890"/>
    <w:rsid w:val="454163AE"/>
    <w:rsid w:val="454C21C0"/>
    <w:rsid w:val="45962AF2"/>
    <w:rsid w:val="45B325D0"/>
    <w:rsid w:val="45B9203D"/>
    <w:rsid w:val="45BC5086"/>
    <w:rsid w:val="45CD0190"/>
    <w:rsid w:val="45DB6619"/>
    <w:rsid w:val="460A17FE"/>
    <w:rsid w:val="46132C7F"/>
    <w:rsid w:val="461A028F"/>
    <w:rsid w:val="461E6C96"/>
    <w:rsid w:val="46336C3B"/>
    <w:rsid w:val="463912C7"/>
    <w:rsid w:val="46422A00"/>
    <w:rsid w:val="465346A7"/>
    <w:rsid w:val="4664520C"/>
    <w:rsid w:val="46841EBD"/>
    <w:rsid w:val="469F3D6C"/>
    <w:rsid w:val="46AA20FD"/>
    <w:rsid w:val="46B53D11"/>
    <w:rsid w:val="46CA0433"/>
    <w:rsid w:val="46D671F6"/>
    <w:rsid w:val="46EC63E9"/>
    <w:rsid w:val="46F052D1"/>
    <w:rsid w:val="46F16A72"/>
    <w:rsid w:val="46FA78FD"/>
    <w:rsid w:val="470F78A3"/>
    <w:rsid w:val="471E7B1A"/>
    <w:rsid w:val="471F7BF8"/>
    <w:rsid w:val="473751E4"/>
    <w:rsid w:val="47544B14"/>
    <w:rsid w:val="47636BFC"/>
    <w:rsid w:val="47762C8D"/>
    <w:rsid w:val="478E1476"/>
    <w:rsid w:val="478E39F4"/>
    <w:rsid w:val="478E5BF3"/>
    <w:rsid w:val="47916B77"/>
    <w:rsid w:val="47A21627"/>
    <w:rsid w:val="47C15148"/>
    <w:rsid w:val="47C25C10"/>
    <w:rsid w:val="47C77448"/>
    <w:rsid w:val="47FD5027"/>
    <w:rsid w:val="48077E3B"/>
    <w:rsid w:val="483153FC"/>
    <w:rsid w:val="484C72AA"/>
    <w:rsid w:val="48667E54"/>
    <w:rsid w:val="487C3711"/>
    <w:rsid w:val="488D345F"/>
    <w:rsid w:val="48922D72"/>
    <w:rsid w:val="48A147B6"/>
    <w:rsid w:val="48C56F66"/>
    <w:rsid w:val="48D43D0B"/>
    <w:rsid w:val="48F32F3B"/>
    <w:rsid w:val="49015AD4"/>
    <w:rsid w:val="49030FD7"/>
    <w:rsid w:val="490C3E65"/>
    <w:rsid w:val="49114553"/>
    <w:rsid w:val="492514D2"/>
    <w:rsid w:val="4936671E"/>
    <w:rsid w:val="49400E3C"/>
    <w:rsid w:val="49480447"/>
    <w:rsid w:val="49742590"/>
    <w:rsid w:val="49773515"/>
    <w:rsid w:val="498C7C37"/>
    <w:rsid w:val="499A0251"/>
    <w:rsid w:val="49A74524"/>
    <w:rsid w:val="49AE1470"/>
    <w:rsid w:val="49B27100"/>
    <w:rsid w:val="49B87801"/>
    <w:rsid w:val="49C35B92"/>
    <w:rsid w:val="49C45812"/>
    <w:rsid w:val="49E33EC9"/>
    <w:rsid w:val="49EA5A52"/>
    <w:rsid w:val="49F308E0"/>
    <w:rsid w:val="49FC6FF1"/>
    <w:rsid w:val="4A074651"/>
    <w:rsid w:val="4A0F0210"/>
    <w:rsid w:val="4A0F25CE"/>
    <w:rsid w:val="4A0F498D"/>
    <w:rsid w:val="4A10726F"/>
    <w:rsid w:val="4A137078"/>
    <w:rsid w:val="4A296F50"/>
    <w:rsid w:val="4A2F2CC3"/>
    <w:rsid w:val="4A4D5AF6"/>
    <w:rsid w:val="4A4F0FFA"/>
    <w:rsid w:val="4A560855"/>
    <w:rsid w:val="4A622219"/>
    <w:rsid w:val="4A65539B"/>
    <w:rsid w:val="4A7B5341"/>
    <w:rsid w:val="4A9216E3"/>
    <w:rsid w:val="4A9948F1"/>
    <w:rsid w:val="4A9A4F0A"/>
    <w:rsid w:val="4AAF6A94"/>
    <w:rsid w:val="4ABD162D"/>
    <w:rsid w:val="4AE8420F"/>
    <w:rsid w:val="4AE90B5C"/>
    <w:rsid w:val="4AF53986"/>
    <w:rsid w:val="4B03651F"/>
    <w:rsid w:val="4B14423A"/>
    <w:rsid w:val="4B2F7F46"/>
    <w:rsid w:val="4B35476F"/>
    <w:rsid w:val="4B465D0E"/>
    <w:rsid w:val="4B5375A2"/>
    <w:rsid w:val="4B7B1788"/>
    <w:rsid w:val="4B935E0E"/>
    <w:rsid w:val="4BA46A63"/>
    <w:rsid w:val="4BAB7C31"/>
    <w:rsid w:val="4BB1515E"/>
    <w:rsid w:val="4BC725C8"/>
    <w:rsid w:val="4BD17E71"/>
    <w:rsid w:val="4BE36CE6"/>
    <w:rsid w:val="4BF21DCA"/>
    <w:rsid w:val="4BF46D7E"/>
    <w:rsid w:val="4C116304"/>
    <w:rsid w:val="4C1705E5"/>
    <w:rsid w:val="4C332A3A"/>
    <w:rsid w:val="4C342114"/>
    <w:rsid w:val="4C4A6FDC"/>
    <w:rsid w:val="4C4E2CBD"/>
    <w:rsid w:val="4C54044A"/>
    <w:rsid w:val="4C781903"/>
    <w:rsid w:val="4C7E6074"/>
    <w:rsid w:val="4C824411"/>
    <w:rsid w:val="4C906FAA"/>
    <w:rsid w:val="4C962E01"/>
    <w:rsid w:val="4CB052E1"/>
    <w:rsid w:val="4CBA3672"/>
    <w:rsid w:val="4CDF3438"/>
    <w:rsid w:val="4CE63D5D"/>
    <w:rsid w:val="4CFC1B5C"/>
    <w:rsid w:val="4D0A5610"/>
    <w:rsid w:val="4D3D4B44"/>
    <w:rsid w:val="4D486759"/>
    <w:rsid w:val="4D4C611D"/>
    <w:rsid w:val="4D7E0E31"/>
    <w:rsid w:val="4D86513C"/>
    <w:rsid w:val="4D935553"/>
    <w:rsid w:val="4D965AD7"/>
    <w:rsid w:val="4D9B61E3"/>
    <w:rsid w:val="4DB33889"/>
    <w:rsid w:val="4DEB2F26"/>
    <w:rsid w:val="4DEF3581"/>
    <w:rsid w:val="4E21063A"/>
    <w:rsid w:val="4E2A5CCB"/>
    <w:rsid w:val="4E2C224E"/>
    <w:rsid w:val="4E34765B"/>
    <w:rsid w:val="4E4C4D02"/>
    <w:rsid w:val="4E5B751A"/>
    <w:rsid w:val="4E5C19FC"/>
    <w:rsid w:val="4E6A7B35"/>
    <w:rsid w:val="4E6D2CB8"/>
    <w:rsid w:val="4E716CDD"/>
    <w:rsid w:val="4E753947"/>
    <w:rsid w:val="4E767688"/>
    <w:rsid w:val="4E7B66FD"/>
    <w:rsid w:val="4E811958"/>
    <w:rsid w:val="4EA25710"/>
    <w:rsid w:val="4EC436C7"/>
    <w:rsid w:val="4EDA1D03"/>
    <w:rsid w:val="4EE419FD"/>
    <w:rsid w:val="4EED6A89"/>
    <w:rsid w:val="4EF6519A"/>
    <w:rsid w:val="4F3007F7"/>
    <w:rsid w:val="4F30407B"/>
    <w:rsid w:val="4F377C85"/>
    <w:rsid w:val="4F676753"/>
    <w:rsid w:val="4F714AE4"/>
    <w:rsid w:val="4F815A58"/>
    <w:rsid w:val="4F912E1A"/>
    <w:rsid w:val="4F9C11AB"/>
    <w:rsid w:val="4FB052E5"/>
    <w:rsid w:val="4FB3554D"/>
    <w:rsid w:val="4FBE7162"/>
    <w:rsid w:val="4FD60B2E"/>
    <w:rsid w:val="4FE30837"/>
    <w:rsid w:val="4FFF7BCB"/>
    <w:rsid w:val="50257E0B"/>
    <w:rsid w:val="50342624"/>
    <w:rsid w:val="506121EE"/>
    <w:rsid w:val="50633173"/>
    <w:rsid w:val="50714687"/>
    <w:rsid w:val="507F399C"/>
    <w:rsid w:val="508B3032"/>
    <w:rsid w:val="50930975"/>
    <w:rsid w:val="50961A46"/>
    <w:rsid w:val="50A3740A"/>
    <w:rsid w:val="50C20F8E"/>
    <w:rsid w:val="50D024A2"/>
    <w:rsid w:val="50D756B0"/>
    <w:rsid w:val="50EE1A52"/>
    <w:rsid w:val="51122012"/>
    <w:rsid w:val="51193B9B"/>
    <w:rsid w:val="51326CC3"/>
    <w:rsid w:val="51384450"/>
    <w:rsid w:val="51424D5F"/>
    <w:rsid w:val="514F07F2"/>
    <w:rsid w:val="51594984"/>
    <w:rsid w:val="518352C9"/>
    <w:rsid w:val="51914ADE"/>
    <w:rsid w:val="51A84704"/>
    <w:rsid w:val="51AC698D"/>
    <w:rsid w:val="51B07591"/>
    <w:rsid w:val="51B23290"/>
    <w:rsid w:val="51BB11A6"/>
    <w:rsid w:val="51C44034"/>
    <w:rsid w:val="51C51855"/>
    <w:rsid w:val="51E6586D"/>
    <w:rsid w:val="51F2387E"/>
    <w:rsid w:val="52077FA0"/>
    <w:rsid w:val="521C7F46"/>
    <w:rsid w:val="52260855"/>
    <w:rsid w:val="5228526B"/>
    <w:rsid w:val="522E30BA"/>
    <w:rsid w:val="5234212E"/>
    <w:rsid w:val="524C5212"/>
    <w:rsid w:val="5266383D"/>
    <w:rsid w:val="527F6965"/>
    <w:rsid w:val="52894C6F"/>
    <w:rsid w:val="52CE7D69"/>
    <w:rsid w:val="52F92B19"/>
    <w:rsid w:val="52FB032A"/>
    <w:rsid w:val="531639E1"/>
    <w:rsid w:val="533C1740"/>
    <w:rsid w:val="535B2E50"/>
    <w:rsid w:val="538875F9"/>
    <w:rsid w:val="53A27771"/>
    <w:rsid w:val="53A46AC8"/>
    <w:rsid w:val="53CC00D2"/>
    <w:rsid w:val="53CD37D9"/>
    <w:rsid w:val="53CF7E06"/>
    <w:rsid w:val="53DE4036"/>
    <w:rsid w:val="540264B2"/>
    <w:rsid w:val="540D4E72"/>
    <w:rsid w:val="541609FC"/>
    <w:rsid w:val="541A6634"/>
    <w:rsid w:val="54227396"/>
    <w:rsid w:val="54366037"/>
    <w:rsid w:val="5443314E"/>
    <w:rsid w:val="544662D1"/>
    <w:rsid w:val="54471B54"/>
    <w:rsid w:val="54736B44"/>
    <w:rsid w:val="54773AC8"/>
    <w:rsid w:val="54865F45"/>
    <w:rsid w:val="549C125E"/>
    <w:rsid w:val="54A540EC"/>
    <w:rsid w:val="54A55D74"/>
    <w:rsid w:val="54B55E4C"/>
    <w:rsid w:val="54BF4C96"/>
    <w:rsid w:val="54CD1707"/>
    <w:rsid w:val="54D25CC3"/>
    <w:rsid w:val="54D87DBE"/>
    <w:rsid w:val="54DE554B"/>
    <w:rsid w:val="54E50C38"/>
    <w:rsid w:val="54EC14DC"/>
    <w:rsid w:val="54EC6A5F"/>
    <w:rsid w:val="554B00FD"/>
    <w:rsid w:val="55561ED6"/>
    <w:rsid w:val="55721CD7"/>
    <w:rsid w:val="558C0B67"/>
    <w:rsid w:val="559262F3"/>
    <w:rsid w:val="5596603F"/>
    <w:rsid w:val="55A10B0C"/>
    <w:rsid w:val="55AC6E9D"/>
    <w:rsid w:val="55B5264F"/>
    <w:rsid w:val="55C55F95"/>
    <w:rsid w:val="55CD4E53"/>
    <w:rsid w:val="55D447DE"/>
    <w:rsid w:val="55E524FA"/>
    <w:rsid w:val="55E648DF"/>
    <w:rsid w:val="55F17400"/>
    <w:rsid w:val="55F40FE5"/>
    <w:rsid w:val="56021451"/>
    <w:rsid w:val="56021E2A"/>
    <w:rsid w:val="5604752C"/>
    <w:rsid w:val="56443B98"/>
    <w:rsid w:val="566278C5"/>
    <w:rsid w:val="568F4F11"/>
    <w:rsid w:val="56D51147"/>
    <w:rsid w:val="56E0044C"/>
    <w:rsid w:val="56F2389E"/>
    <w:rsid w:val="57081358"/>
    <w:rsid w:val="57363121"/>
    <w:rsid w:val="57370BA2"/>
    <w:rsid w:val="573F3A30"/>
    <w:rsid w:val="57482141"/>
    <w:rsid w:val="574A1DC1"/>
    <w:rsid w:val="57563655"/>
    <w:rsid w:val="576A00F7"/>
    <w:rsid w:val="57746489"/>
    <w:rsid w:val="57933811"/>
    <w:rsid w:val="579E589B"/>
    <w:rsid w:val="57A97800"/>
    <w:rsid w:val="57AD78E7"/>
    <w:rsid w:val="57B12A6A"/>
    <w:rsid w:val="57B23D6F"/>
    <w:rsid w:val="57E013BB"/>
    <w:rsid w:val="57E0775F"/>
    <w:rsid w:val="57E1103B"/>
    <w:rsid w:val="57E532C4"/>
    <w:rsid w:val="57E61B99"/>
    <w:rsid w:val="57EB51CE"/>
    <w:rsid w:val="57EC6F87"/>
    <w:rsid w:val="58021570"/>
    <w:rsid w:val="58121B6E"/>
    <w:rsid w:val="58591F7E"/>
    <w:rsid w:val="585A5481"/>
    <w:rsid w:val="586235BB"/>
    <w:rsid w:val="58826E9C"/>
    <w:rsid w:val="588F43F4"/>
    <w:rsid w:val="58924E0F"/>
    <w:rsid w:val="58A545FC"/>
    <w:rsid w:val="58AC7B46"/>
    <w:rsid w:val="58CD57C0"/>
    <w:rsid w:val="58D01D96"/>
    <w:rsid w:val="58E2665F"/>
    <w:rsid w:val="5910752F"/>
    <w:rsid w:val="59114FB0"/>
    <w:rsid w:val="591F40D9"/>
    <w:rsid w:val="59247EB1"/>
    <w:rsid w:val="59373B6B"/>
    <w:rsid w:val="593D5A74"/>
    <w:rsid w:val="59522196"/>
    <w:rsid w:val="5956348B"/>
    <w:rsid w:val="595D3DAB"/>
    <w:rsid w:val="59656C38"/>
    <w:rsid w:val="59723D50"/>
    <w:rsid w:val="597677FD"/>
    <w:rsid w:val="597C7ECF"/>
    <w:rsid w:val="59AC47C1"/>
    <w:rsid w:val="59B234B4"/>
    <w:rsid w:val="59B50212"/>
    <w:rsid w:val="59C93080"/>
    <w:rsid w:val="59ED5C18"/>
    <w:rsid w:val="59F55223"/>
    <w:rsid w:val="5A006E37"/>
    <w:rsid w:val="5A191F5F"/>
    <w:rsid w:val="5A36150F"/>
    <w:rsid w:val="5A36269E"/>
    <w:rsid w:val="5A4F6539"/>
    <w:rsid w:val="5A5233BE"/>
    <w:rsid w:val="5A566F8D"/>
    <w:rsid w:val="5A6E6615"/>
    <w:rsid w:val="5A786FD3"/>
    <w:rsid w:val="5A9E21B8"/>
    <w:rsid w:val="5AA31EC3"/>
    <w:rsid w:val="5AA575C5"/>
    <w:rsid w:val="5AAA4427"/>
    <w:rsid w:val="5AAE2453"/>
    <w:rsid w:val="5ADF2C22"/>
    <w:rsid w:val="5B0F6FF4"/>
    <w:rsid w:val="5B253396"/>
    <w:rsid w:val="5B301727"/>
    <w:rsid w:val="5B46714E"/>
    <w:rsid w:val="5B4B7389"/>
    <w:rsid w:val="5B5A5DEF"/>
    <w:rsid w:val="5B715A14"/>
    <w:rsid w:val="5B872136"/>
    <w:rsid w:val="5B9104C7"/>
    <w:rsid w:val="5BB321F6"/>
    <w:rsid w:val="5BEA5718"/>
    <w:rsid w:val="5BF75C3C"/>
    <w:rsid w:val="5C08720C"/>
    <w:rsid w:val="5C0B174B"/>
    <w:rsid w:val="5C0E1115"/>
    <w:rsid w:val="5C14521D"/>
    <w:rsid w:val="5C1D00AB"/>
    <w:rsid w:val="5C3E3E63"/>
    <w:rsid w:val="5C515082"/>
    <w:rsid w:val="5C5D6916"/>
    <w:rsid w:val="5C677226"/>
    <w:rsid w:val="5C6B5C2C"/>
    <w:rsid w:val="5C80234E"/>
    <w:rsid w:val="5C805BD1"/>
    <w:rsid w:val="5C8B3F62"/>
    <w:rsid w:val="5C8F3612"/>
    <w:rsid w:val="5C934D6C"/>
    <w:rsid w:val="5C9E283C"/>
    <w:rsid w:val="5CA2740B"/>
    <w:rsid w:val="5CA51281"/>
    <w:rsid w:val="5CC03754"/>
    <w:rsid w:val="5CCC4CC2"/>
    <w:rsid w:val="5CE61334"/>
    <w:rsid w:val="5CE80A78"/>
    <w:rsid w:val="5CE842FC"/>
    <w:rsid w:val="5D057C76"/>
    <w:rsid w:val="5D074BB1"/>
    <w:rsid w:val="5D107A3F"/>
    <w:rsid w:val="5D1B51D4"/>
    <w:rsid w:val="5D2D376B"/>
    <w:rsid w:val="5D3B7AEC"/>
    <w:rsid w:val="5D472076"/>
    <w:rsid w:val="5D526B7C"/>
    <w:rsid w:val="5D634689"/>
    <w:rsid w:val="5D7A5DE9"/>
    <w:rsid w:val="5D8F5D8E"/>
    <w:rsid w:val="5D967917"/>
    <w:rsid w:val="5D9B3D9F"/>
    <w:rsid w:val="5DA15CA9"/>
    <w:rsid w:val="5DA26FAD"/>
    <w:rsid w:val="5DAB399E"/>
    <w:rsid w:val="5DB004C1"/>
    <w:rsid w:val="5DB15F43"/>
    <w:rsid w:val="5DD04BD2"/>
    <w:rsid w:val="5DEC06A6"/>
    <w:rsid w:val="5E2504AC"/>
    <w:rsid w:val="5E284C88"/>
    <w:rsid w:val="5E35651C"/>
    <w:rsid w:val="5E3D71AC"/>
    <w:rsid w:val="5E51004B"/>
    <w:rsid w:val="5E515C55"/>
    <w:rsid w:val="5E53354E"/>
    <w:rsid w:val="5E7E7C15"/>
    <w:rsid w:val="5E98075D"/>
    <w:rsid w:val="5ED50624"/>
    <w:rsid w:val="5EF9755F"/>
    <w:rsid w:val="5F212CA2"/>
    <w:rsid w:val="5F821A41"/>
    <w:rsid w:val="5F900D57"/>
    <w:rsid w:val="5F9D59D3"/>
    <w:rsid w:val="5FA34174"/>
    <w:rsid w:val="5FAE5D89"/>
    <w:rsid w:val="5FB93142"/>
    <w:rsid w:val="5FD501C7"/>
    <w:rsid w:val="5FFA4B83"/>
    <w:rsid w:val="60056797"/>
    <w:rsid w:val="600D7452"/>
    <w:rsid w:val="600F479B"/>
    <w:rsid w:val="60114721"/>
    <w:rsid w:val="601C2B39"/>
    <w:rsid w:val="601C395C"/>
    <w:rsid w:val="602821CF"/>
    <w:rsid w:val="603749E8"/>
    <w:rsid w:val="60397EEB"/>
    <w:rsid w:val="603A11F0"/>
    <w:rsid w:val="60515592"/>
    <w:rsid w:val="6057749B"/>
    <w:rsid w:val="60D91FF3"/>
    <w:rsid w:val="60DE647B"/>
    <w:rsid w:val="60FC5A2B"/>
    <w:rsid w:val="61094D40"/>
    <w:rsid w:val="611543D6"/>
    <w:rsid w:val="61616C08"/>
    <w:rsid w:val="616305A2"/>
    <w:rsid w:val="616E20B3"/>
    <w:rsid w:val="617C17FC"/>
    <w:rsid w:val="61917952"/>
    <w:rsid w:val="61967E27"/>
    <w:rsid w:val="619F1CB2"/>
    <w:rsid w:val="61AC7DCD"/>
    <w:rsid w:val="61CB4DFE"/>
    <w:rsid w:val="61CC2880"/>
    <w:rsid w:val="61CF1DAE"/>
    <w:rsid w:val="61D57344"/>
    <w:rsid w:val="61D60C11"/>
    <w:rsid w:val="61E324A5"/>
    <w:rsid w:val="61E7692D"/>
    <w:rsid w:val="62080F1C"/>
    <w:rsid w:val="620F67EC"/>
    <w:rsid w:val="621A0401"/>
    <w:rsid w:val="62444AC8"/>
    <w:rsid w:val="624F2E59"/>
    <w:rsid w:val="62566AAA"/>
    <w:rsid w:val="62782A60"/>
    <w:rsid w:val="62A85ACE"/>
    <w:rsid w:val="62B90438"/>
    <w:rsid w:val="62C368A2"/>
    <w:rsid w:val="62DC5F40"/>
    <w:rsid w:val="62E81D53"/>
    <w:rsid w:val="62EA1A0F"/>
    <w:rsid w:val="632351B7"/>
    <w:rsid w:val="63326B92"/>
    <w:rsid w:val="63587FF1"/>
    <w:rsid w:val="6361229D"/>
    <w:rsid w:val="638A3ADA"/>
    <w:rsid w:val="63AD4F94"/>
    <w:rsid w:val="63B67C9D"/>
    <w:rsid w:val="63C27427"/>
    <w:rsid w:val="63C91F55"/>
    <w:rsid w:val="63DD3565"/>
    <w:rsid w:val="63E44CE0"/>
    <w:rsid w:val="640102A1"/>
    <w:rsid w:val="6402249F"/>
    <w:rsid w:val="640C0830"/>
    <w:rsid w:val="6433368F"/>
    <w:rsid w:val="643E022A"/>
    <w:rsid w:val="644E4B1D"/>
    <w:rsid w:val="64547863"/>
    <w:rsid w:val="646B11DF"/>
    <w:rsid w:val="646E5B90"/>
    <w:rsid w:val="647D144D"/>
    <w:rsid w:val="64931D8E"/>
    <w:rsid w:val="64A04927"/>
    <w:rsid w:val="64A5552C"/>
    <w:rsid w:val="64B16DC0"/>
    <w:rsid w:val="64C073DB"/>
    <w:rsid w:val="64C36B30"/>
    <w:rsid w:val="64C53862"/>
    <w:rsid w:val="64C95C60"/>
    <w:rsid w:val="64DC6A74"/>
    <w:rsid w:val="64E65F95"/>
    <w:rsid w:val="64F565B0"/>
    <w:rsid w:val="64F71AB3"/>
    <w:rsid w:val="64FD345A"/>
    <w:rsid w:val="65240D87"/>
    <w:rsid w:val="65325470"/>
    <w:rsid w:val="654301AA"/>
    <w:rsid w:val="655D4CDA"/>
    <w:rsid w:val="6567306B"/>
    <w:rsid w:val="656D49E8"/>
    <w:rsid w:val="656F0478"/>
    <w:rsid w:val="65865E9F"/>
    <w:rsid w:val="658E0D2D"/>
    <w:rsid w:val="65A705D2"/>
    <w:rsid w:val="65A97358"/>
    <w:rsid w:val="65C444A5"/>
    <w:rsid w:val="65CE1B16"/>
    <w:rsid w:val="65FF44E4"/>
    <w:rsid w:val="66171B8A"/>
    <w:rsid w:val="661F281A"/>
    <w:rsid w:val="664926AA"/>
    <w:rsid w:val="66570776"/>
    <w:rsid w:val="66596579"/>
    <w:rsid w:val="666C4E98"/>
    <w:rsid w:val="66A42CD1"/>
    <w:rsid w:val="66C35D9A"/>
    <w:rsid w:val="66DD064E"/>
    <w:rsid w:val="67110EA9"/>
    <w:rsid w:val="671465AA"/>
    <w:rsid w:val="672542C6"/>
    <w:rsid w:val="672C74D4"/>
    <w:rsid w:val="67302657"/>
    <w:rsid w:val="673A09E8"/>
    <w:rsid w:val="67410373"/>
    <w:rsid w:val="67416175"/>
    <w:rsid w:val="674E548A"/>
    <w:rsid w:val="676F1242"/>
    <w:rsid w:val="677C4CD5"/>
    <w:rsid w:val="677F0392"/>
    <w:rsid w:val="6781115C"/>
    <w:rsid w:val="67880AE7"/>
    <w:rsid w:val="67961102"/>
    <w:rsid w:val="679C42CC"/>
    <w:rsid w:val="679F5610"/>
    <w:rsid w:val="67AA4FD5"/>
    <w:rsid w:val="67AD0D27"/>
    <w:rsid w:val="67CC3652"/>
    <w:rsid w:val="67CF7D7C"/>
    <w:rsid w:val="67E91E57"/>
    <w:rsid w:val="67EE78F9"/>
    <w:rsid w:val="67F507C2"/>
    <w:rsid w:val="67FD1DAB"/>
    <w:rsid w:val="680A363F"/>
    <w:rsid w:val="683E62A2"/>
    <w:rsid w:val="684401BA"/>
    <w:rsid w:val="684C574A"/>
    <w:rsid w:val="68644FD2"/>
    <w:rsid w:val="686B45F7"/>
    <w:rsid w:val="686F5A3D"/>
    <w:rsid w:val="6876296E"/>
    <w:rsid w:val="6888730C"/>
    <w:rsid w:val="68AA6365"/>
    <w:rsid w:val="68EC3C32"/>
    <w:rsid w:val="69056D5A"/>
    <w:rsid w:val="690E3E93"/>
    <w:rsid w:val="6913400D"/>
    <w:rsid w:val="691B1008"/>
    <w:rsid w:val="691C4781"/>
    <w:rsid w:val="692635B5"/>
    <w:rsid w:val="692E469B"/>
    <w:rsid w:val="69465A69"/>
    <w:rsid w:val="69487A18"/>
    <w:rsid w:val="694E29D2"/>
    <w:rsid w:val="69580D63"/>
    <w:rsid w:val="695F06ED"/>
    <w:rsid w:val="696370F4"/>
    <w:rsid w:val="696F0988"/>
    <w:rsid w:val="69787099"/>
    <w:rsid w:val="698D4EA2"/>
    <w:rsid w:val="699209A0"/>
    <w:rsid w:val="69BD3CCA"/>
    <w:rsid w:val="69C37439"/>
    <w:rsid w:val="69D07728"/>
    <w:rsid w:val="69DB5AB9"/>
    <w:rsid w:val="69FA336E"/>
    <w:rsid w:val="69FB3DEF"/>
    <w:rsid w:val="6A115F93"/>
    <w:rsid w:val="6A4B65AA"/>
    <w:rsid w:val="6A5869F5"/>
    <w:rsid w:val="6A6D2E29"/>
    <w:rsid w:val="6A763739"/>
    <w:rsid w:val="6A7861D7"/>
    <w:rsid w:val="6A7A6678"/>
    <w:rsid w:val="6A9B2C45"/>
    <w:rsid w:val="6AA8275F"/>
    <w:rsid w:val="6AAB7AA5"/>
    <w:rsid w:val="6AAD32DF"/>
    <w:rsid w:val="6AC05C18"/>
    <w:rsid w:val="6ACA31C3"/>
    <w:rsid w:val="6AD37B88"/>
    <w:rsid w:val="6ADA3116"/>
    <w:rsid w:val="6ADA3DBD"/>
    <w:rsid w:val="6ADC6099"/>
    <w:rsid w:val="6AE01670"/>
    <w:rsid w:val="6AE14309"/>
    <w:rsid w:val="6AE517EE"/>
    <w:rsid w:val="6AE70BDA"/>
    <w:rsid w:val="6AE94FAA"/>
    <w:rsid w:val="6AEB1F19"/>
    <w:rsid w:val="6AFF0377"/>
    <w:rsid w:val="6B01589B"/>
    <w:rsid w:val="6B017C93"/>
    <w:rsid w:val="6B117BFA"/>
    <w:rsid w:val="6B177A3F"/>
    <w:rsid w:val="6B1D1EA1"/>
    <w:rsid w:val="6B323A6E"/>
    <w:rsid w:val="6B3E593A"/>
    <w:rsid w:val="6B871E87"/>
    <w:rsid w:val="6BB256BF"/>
    <w:rsid w:val="6BB9504A"/>
    <w:rsid w:val="6BC27E90"/>
    <w:rsid w:val="6C077347"/>
    <w:rsid w:val="6C25217A"/>
    <w:rsid w:val="6C460131"/>
    <w:rsid w:val="6C466D2D"/>
    <w:rsid w:val="6C4F3A67"/>
    <w:rsid w:val="6C5164C2"/>
    <w:rsid w:val="6C7C2B89"/>
    <w:rsid w:val="6C9A7BBB"/>
    <w:rsid w:val="6C9C0EC0"/>
    <w:rsid w:val="6C9D0B3F"/>
    <w:rsid w:val="6CBE700C"/>
    <w:rsid w:val="6CC85207"/>
    <w:rsid w:val="6CCF6D1A"/>
    <w:rsid w:val="6CFE78DF"/>
    <w:rsid w:val="6D010864"/>
    <w:rsid w:val="6D1E5C16"/>
    <w:rsid w:val="6D290723"/>
    <w:rsid w:val="6D426531"/>
    <w:rsid w:val="6D5E317C"/>
    <w:rsid w:val="6D60667F"/>
    <w:rsid w:val="6D6F0E98"/>
    <w:rsid w:val="6D7A7229"/>
    <w:rsid w:val="6D911ED4"/>
    <w:rsid w:val="6D9E4934"/>
    <w:rsid w:val="6DA1296C"/>
    <w:rsid w:val="6DAD15B4"/>
    <w:rsid w:val="6DB30687"/>
    <w:rsid w:val="6DB7352E"/>
    <w:rsid w:val="6DBA5A94"/>
    <w:rsid w:val="6DCE51F1"/>
    <w:rsid w:val="6DD156B9"/>
    <w:rsid w:val="6DF8337A"/>
    <w:rsid w:val="6E0D7A9C"/>
    <w:rsid w:val="6E1944DB"/>
    <w:rsid w:val="6E1C0437"/>
    <w:rsid w:val="6E21374A"/>
    <w:rsid w:val="6E2D5DD3"/>
    <w:rsid w:val="6E3531DF"/>
    <w:rsid w:val="6E5B0E93"/>
    <w:rsid w:val="6E6D5537"/>
    <w:rsid w:val="6E73166B"/>
    <w:rsid w:val="6E8576CF"/>
    <w:rsid w:val="6E912274"/>
    <w:rsid w:val="6E9B2B83"/>
    <w:rsid w:val="6EC5724B"/>
    <w:rsid w:val="6ECE3E10"/>
    <w:rsid w:val="6ECE3EDA"/>
    <w:rsid w:val="6ECE4CF0"/>
    <w:rsid w:val="6ED77165"/>
    <w:rsid w:val="6EE4427D"/>
    <w:rsid w:val="6EF20050"/>
    <w:rsid w:val="6EFD74DC"/>
    <w:rsid w:val="6F02382D"/>
    <w:rsid w:val="6F046D30"/>
    <w:rsid w:val="6F1A4757"/>
    <w:rsid w:val="6F33787F"/>
    <w:rsid w:val="6F3E5C10"/>
    <w:rsid w:val="6F5558D9"/>
    <w:rsid w:val="6F63284E"/>
    <w:rsid w:val="6F6822D7"/>
    <w:rsid w:val="6F8762AA"/>
    <w:rsid w:val="6F8D36A9"/>
    <w:rsid w:val="6F95081D"/>
    <w:rsid w:val="6F956D22"/>
    <w:rsid w:val="6FA50AB7"/>
    <w:rsid w:val="6FAE3280"/>
    <w:rsid w:val="6FCA1077"/>
    <w:rsid w:val="700111D1"/>
    <w:rsid w:val="70100167"/>
    <w:rsid w:val="701B213B"/>
    <w:rsid w:val="701F3D32"/>
    <w:rsid w:val="70235B3B"/>
    <w:rsid w:val="70411FBB"/>
    <w:rsid w:val="704A4E48"/>
    <w:rsid w:val="7057415E"/>
    <w:rsid w:val="70577350"/>
    <w:rsid w:val="705D27E4"/>
    <w:rsid w:val="70653474"/>
    <w:rsid w:val="70675033"/>
    <w:rsid w:val="70741444"/>
    <w:rsid w:val="70792114"/>
    <w:rsid w:val="707E2B96"/>
    <w:rsid w:val="70917606"/>
    <w:rsid w:val="70B8480D"/>
    <w:rsid w:val="70C72967"/>
    <w:rsid w:val="70EF55D6"/>
    <w:rsid w:val="70F41A5E"/>
    <w:rsid w:val="7105557C"/>
    <w:rsid w:val="710B349B"/>
    <w:rsid w:val="7111358D"/>
    <w:rsid w:val="71170D19"/>
    <w:rsid w:val="711D18F1"/>
    <w:rsid w:val="711E6125"/>
    <w:rsid w:val="712532D1"/>
    <w:rsid w:val="71706E29"/>
    <w:rsid w:val="7172232C"/>
    <w:rsid w:val="71732EBA"/>
    <w:rsid w:val="71A5490B"/>
    <w:rsid w:val="71BC68D6"/>
    <w:rsid w:val="71C852BA"/>
    <w:rsid w:val="71DC3CD3"/>
    <w:rsid w:val="71E061E4"/>
    <w:rsid w:val="71F84870"/>
    <w:rsid w:val="71FA1D0B"/>
    <w:rsid w:val="72064FAA"/>
    <w:rsid w:val="720A37A4"/>
    <w:rsid w:val="720D31C4"/>
    <w:rsid w:val="720F34AF"/>
    <w:rsid w:val="72162E3A"/>
    <w:rsid w:val="721C1330"/>
    <w:rsid w:val="7220374A"/>
    <w:rsid w:val="724E0C42"/>
    <w:rsid w:val="7262066B"/>
    <w:rsid w:val="72771591"/>
    <w:rsid w:val="727D1229"/>
    <w:rsid w:val="728124EA"/>
    <w:rsid w:val="728A4E37"/>
    <w:rsid w:val="72A10820"/>
    <w:rsid w:val="72A351C5"/>
    <w:rsid w:val="72B94909"/>
    <w:rsid w:val="72C2604A"/>
    <w:rsid w:val="72CF006A"/>
    <w:rsid w:val="72EB4117"/>
    <w:rsid w:val="72F50733"/>
    <w:rsid w:val="72F90EAF"/>
    <w:rsid w:val="7315526B"/>
    <w:rsid w:val="73804048"/>
    <w:rsid w:val="738668A1"/>
    <w:rsid w:val="7386708A"/>
    <w:rsid w:val="73AC41D5"/>
    <w:rsid w:val="73E873C7"/>
    <w:rsid w:val="7408106C"/>
    <w:rsid w:val="740E406A"/>
    <w:rsid w:val="74707796"/>
    <w:rsid w:val="748C477F"/>
    <w:rsid w:val="74AA60E6"/>
    <w:rsid w:val="74B62489"/>
    <w:rsid w:val="74B76057"/>
    <w:rsid w:val="74BF6451"/>
    <w:rsid w:val="74C0081A"/>
    <w:rsid w:val="74CB6BAB"/>
    <w:rsid w:val="74CC682B"/>
    <w:rsid w:val="74DB35C2"/>
    <w:rsid w:val="74E267D1"/>
    <w:rsid w:val="74EB7681"/>
    <w:rsid w:val="74F963F6"/>
    <w:rsid w:val="74FA76FB"/>
    <w:rsid w:val="750134C1"/>
    <w:rsid w:val="75024B07"/>
    <w:rsid w:val="75206486"/>
    <w:rsid w:val="7538395C"/>
    <w:rsid w:val="754E3901"/>
    <w:rsid w:val="75777359"/>
    <w:rsid w:val="75862BF6"/>
    <w:rsid w:val="75A017CF"/>
    <w:rsid w:val="75A456C5"/>
    <w:rsid w:val="75A47356"/>
    <w:rsid w:val="75AF26A1"/>
    <w:rsid w:val="75C116C2"/>
    <w:rsid w:val="75C42647"/>
    <w:rsid w:val="75E605FD"/>
    <w:rsid w:val="75EA4CC5"/>
    <w:rsid w:val="75FE41DB"/>
    <w:rsid w:val="76502129"/>
    <w:rsid w:val="7652572E"/>
    <w:rsid w:val="76763C9B"/>
    <w:rsid w:val="767720EA"/>
    <w:rsid w:val="7695169A"/>
    <w:rsid w:val="769E4528"/>
    <w:rsid w:val="76A267B1"/>
    <w:rsid w:val="76F913BE"/>
    <w:rsid w:val="76FA10A9"/>
    <w:rsid w:val="76FB48C2"/>
    <w:rsid w:val="770B4B5C"/>
    <w:rsid w:val="770D32D6"/>
    <w:rsid w:val="772E0594"/>
    <w:rsid w:val="77401B33"/>
    <w:rsid w:val="77453A3C"/>
    <w:rsid w:val="77497154"/>
    <w:rsid w:val="776158EB"/>
    <w:rsid w:val="77680EAB"/>
    <w:rsid w:val="776C532F"/>
    <w:rsid w:val="77E66DCA"/>
    <w:rsid w:val="77EF5AEB"/>
    <w:rsid w:val="78106988"/>
    <w:rsid w:val="78172497"/>
    <w:rsid w:val="781C2DA3"/>
    <w:rsid w:val="78253CE5"/>
    <w:rsid w:val="782F143B"/>
    <w:rsid w:val="78304CBF"/>
    <w:rsid w:val="78323CF1"/>
    <w:rsid w:val="78337E41"/>
    <w:rsid w:val="7839522C"/>
    <w:rsid w:val="783955CE"/>
    <w:rsid w:val="783A3050"/>
    <w:rsid w:val="785C5783"/>
    <w:rsid w:val="786B51AE"/>
    <w:rsid w:val="78715728"/>
    <w:rsid w:val="78861E4A"/>
    <w:rsid w:val="788778CC"/>
    <w:rsid w:val="788C712E"/>
    <w:rsid w:val="789B4CDB"/>
    <w:rsid w:val="78A60180"/>
    <w:rsid w:val="78B26191"/>
    <w:rsid w:val="78B657AE"/>
    <w:rsid w:val="78BD7DA6"/>
    <w:rsid w:val="78C551B2"/>
    <w:rsid w:val="78E940ED"/>
    <w:rsid w:val="78FE393F"/>
    <w:rsid w:val="78FF4092"/>
    <w:rsid w:val="79096BA0"/>
    <w:rsid w:val="79101382"/>
    <w:rsid w:val="79127DEF"/>
    <w:rsid w:val="791B120F"/>
    <w:rsid w:val="7930418E"/>
    <w:rsid w:val="79384264"/>
    <w:rsid w:val="79753CD1"/>
    <w:rsid w:val="797A2C88"/>
    <w:rsid w:val="7980720D"/>
    <w:rsid w:val="79987709"/>
    <w:rsid w:val="799F2917"/>
    <w:rsid w:val="79A35726"/>
    <w:rsid w:val="79A57FFA"/>
    <w:rsid w:val="79AF28B5"/>
    <w:rsid w:val="79C11BD2"/>
    <w:rsid w:val="79CA4F86"/>
    <w:rsid w:val="79D704F2"/>
    <w:rsid w:val="79DF3322"/>
    <w:rsid w:val="7A085CAC"/>
    <w:rsid w:val="7A2A67C0"/>
    <w:rsid w:val="7A4024A0"/>
    <w:rsid w:val="7A4F1436"/>
    <w:rsid w:val="7A6F776C"/>
    <w:rsid w:val="7A817FD3"/>
    <w:rsid w:val="7A8D1460"/>
    <w:rsid w:val="7A970930"/>
    <w:rsid w:val="7AC5017B"/>
    <w:rsid w:val="7B0627E0"/>
    <w:rsid w:val="7B070BE4"/>
    <w:rsid w:val="7B1227F8"/>
    <w:rsid w:val="7B3274AA"/>
    <w:rsid w:val="7B3F128D"/>
    <w:rsid w:val="7B496EB3"/>
    <w:rsid w:val="7B533262"/>
    <w:rsid w:val="7B59516B"/>
    <w:rsid w:val="7B5D15F3"/>
    <w:rsid w:val="7B7A118C"/>
    <w:rsid w:val="7B8B33BC"/>
    <w:rsid w:val="7B8B6C3F"/>
    <w:rsid w:val="7B9F205C"/>
    <w:rsid w:val="7B9F58E0"/>
    <w:rsid w:val="7BAF5B7A"/>
    <w:rsid w:val="7BB035FB"/>
    <w:rsid w:val="7BBD5CA0"/>
    <w:rsid w:val="7BC635A1"/>
    <w:rsid w:val="7BC638FB"/>
    <w:rsid w:val="7BC6654A"/>
    <w:rsid w:val="7BC71395"/>
    <w:rsid w:val="7BCD512A"/>
    <w:rsid w:val="7BD446D4"/>
    <w:rsid w:val="7BD65685"/>
    <w:rsid w:val="7BEB46DA"/>
    <w:rsid w:val="7BEB7F5D"/>
    <w:rsid w:val="7C232BF0"/>
    <w:rsid w:val="7C2B11E9"/>
    <w:rsid w:val="7C526E60"/>
    <w:rsid w:val="7C6D5B85"/>
    <w:rsid w:val="7C855B9B"/>
    <w:rsid w:val="7C8B2065"/>
    <w:rsid w:val="7C8F6B77"/>
    <w:rsid w:val="7CAE7987"/>
    <w:rsid w:val="7CBA7331"/>
    <w:rsid w:val="7CE4330E"/>
    <w:rsid w:val="7CFA011A"/>
    <w:rsid w:val="7D1B284D"/>
    <w:rsid w:val="7D240B2F"/>
    <w:rsid w:val="7D3B0B84"/>
    <w:rsid w:val="7D3C6605"/>
    <w:rsid w:val="7D5804B4"/>
    <w:rsid w:val="7D6F2FEF"/>
    <w:rsid w:val="7D72325C"/>
    <w:rsid w:val="7D810772"/>
    <w:rsid w:val="7D937014"/>
    <w:rsid w:val="7DBD5C5A"/>
    <w:rsid w:val="7DC114F8"/>
    <w:rsid w:val="7DCB7170"/>
    <w:rsid w:val="7DDE3C10"/>
    <w:rsid w:val="7DE34815"/>
    <w:rsid w:val="7DF45DB4"/>
    <w:rsid w:val="7E1D1BAF"/>
    <w:rsid w:val="7E2A080C"/>
    <w:rsid w:val="7E2C1B74"/>
    <w:rsid w:val="7E2E6078"/>
    <w:rsid w:val="7E4029B0"/>
    <w:rsid w:val="7E4B14C4"/>
    <w:rsid w:val="7E502C4A"/>
    <w:rsid w:val="7E5176BB"/>
    <w:rsid w:val="7E5570D2"/>
    <w:rsid w:val="7E6150E3"/>
    <w:rsid w:val="7E653AE9"/>
    <w:rsid w:val="7EA11750"/>
    <w:rsid w:val="7EA34C53"/>
    <w:rsid w:val="7EC5068B"/>
    <w:rsid w:val="7EE06CB6"/>
    <w:rsid w:val="7EE327CE"/>
    <w:rsid w:val="7F392BC8"/>
    <w:rsid w:val="7F3E7050"/>
    <w:rsid w:val="7F590EFE"/>
    <w:rsid w:val="7F5E7A81"/>
    <w:rsid w:val="7F682892"/>
    <w:rsid w:val="7F7737B2"/>
    <w:rsid w:val="7F785F30"/>
    <w:rsid w:val="7FAD5105"/>
    <w:rsid w:val="7FD14040"/>
    <w:rsid w:val="7FF31F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footnote text" w:semiHidden="1"/>
    <w:lsdException w:name="annotation text" w:qFormat="1"/>
    <w:lsdException w:name="header" w:uiPriority="99" w:qFormat="1"/>
    <w:lsdException w:name="footer"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semiHidden="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qFormat="1"/>
    <w:lsdException w:name="Body Text Indent 3" w:qFormat="1"/>
    <w:lsdException w:name="Block Text" w:qFormat="1"/>
    <w:lsdException w:name="Hyperlink" w:uiPriority="99" w:qFormat="1"/>
    <w:lsdException w:name="FollowedHyperlink" w:qFormat="1"/>
    <w:lsdException w:name="Strong" w:unhideWhenUsed="0" w:qFormat="1"/>
    <w:lsdException w:name="Emphasis" w:unhideWhenUsed="0" w:qFormat="1"/>
    <w:lsdException w:name="Document Map" w:semiHidden="1" w:qFormat="1"/>
    <w:lsdException w:name="Plain Text"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iPriority="99"/>
    <w:lsdException w:name="HTML Sample" w:semiHidden="1"/>
    <w:lsdException w:name="HTML Typewriter" w:semiHidden="1"/>
    <w:lsdException w:name="HTML Variable" w:semiHidden="1"/>
    <w:lsdException w:name="Normal Table" w:semiHidden="1" w:uiPriority="99" w:qFormat="1"/>
    <w:lsdException w:name="annotation subject" w:semiHidden="1"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nhideWhenUsed="0"/>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qFormat="1"/>
    <w:lsdException w:name="Quote" w:uiPriority="99"/>
    <w:lsdException w:name="Intense Quote"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0C1EC0"/>
    <w:pPr>
      <w:widowControl w:val="0"/>
      <w:jc w:val="both"/>
    </w:pPr>
    <w:rPr>
      <w:kern w:val="2"/>
      <w:sz w:val="21"/>
      <w:szCs w:val="24"/>
    </w:rPr>
  </w:style>
  <w:style w:type="paragraph" w:styleId="1">
    <w:name w:val="heading 1"/>
    <w:basedOn w:val="a0"/>
    <w:next w:val="a"/>
    <w:link w:val="1Char"/>
    <w:qFormat/>
    <w:rsid w:val="000C1EC0"/>
    <w:pPr>
      <w:keepNext/>
      <w:keepLines/>
      <w:spacing w:before="340" w:after="330" w:line="578" w:lineRule="auto"/>
    </w:pPr>
    <w:rPr>
      <w:rFonts w:ascii="宋体" w:hAnsi="宋体" w:cs="Times New Roman"/>
      <w:b w:val="0"/>
      <w:kern w:val="0"/>
      <w:sz w:val="30"/>
      <w:szCs w:val="30"/>
    </w:rPr>
  </w:style>
  <w:style w:type="paragraph" w:styleId="2">
    <w:name w:val="heading 2"/>
    <w:basedOn w:val="a"/>
    <w:next w:val="a"/>
    <w:link w:val="2Char"/>
    <w:qFormat/>
    <w:rsid w:val="000C1EC0"/>
    <w:pPr>
      <w:keepNext/>
      <w:keepLines/>
      <w:spacing w:before="260" w:after="260" w:line="416" w:lineRule="auto"/>
      <w:outlineLvl w:val="1"/>
    </w:pPr>
    <w:rPr>
      <w:rFonts w:ascii="Arial" w:eastAsia="黑体" w:hAnsi="Arial"/>
      <w:b/>
      <w:bCs/>
      <w:sz w:val="32"/>
      <w:szCs w:val="32"/>
    </w:rPr>
  </w:style>
  <w:style w:type="paragraph" w:styleId="3">
    <w:name w:val="heading 3"/>
    <w:aliases w:val="标题 3 Char Char Char Char,标题 3 Char1 Char,标题 3 Char Char Char,标题 3 Char Char Char Char Char Char,标题 3 Char Char Char Char Char1"/>
    <w:basedOn w:val="a"/>
    <w:next w:val="a"/>
    <w:link w:val="3Char"/>
    <w:qFormat/>
    <w:rsid w:val="00771E45"/>
    <w:pPr>
      <w:keepNext/>
      <w:keepLines/>
      <w:spacing w:before="260" w:after="260" w:line="415" w:lineRule="auto"/>
      <w:outlineLvl w:val="2"/>
    </w:pPr>
    <w:rPr>
      <w:rFonts w:eastAsia="Arial Unicode MS"/>
      <w:b/>
      <w:bCs/>
      <w:szCs w:val="32"/>
      <w:lang w:val="x-none" w:eastAsia="x-none"/>
    </w:rPr>
  </w:style>
  <w:style w:type="paragraph" w:styleId="4">
    <w:name w:val="heading 4"/>
    <w:aliases w:val="bullet,bl,bb"/>
    <w:basedOn w:val="a"/>
    <w:next w:val="a"/>
    <w:link w:val="4Char"/>
    <w:qFormat/>
    <w:rsid w:val="00771E45"/>
    <w:pPr>
      <w:keepNext/>
      <w:keepLines/>
      <w:spacing w:before="280" w:after="290" w:line="374" w:lineRule="auto"/>
      <w:outlineLvl w:val="3"/>
    </w:pPr>
    <w:rPr>
      <w:rFonts w:ascii="Arial" w:eastAsia="黑体" w:hAnsi="Arial"/>
      <w:bCs/>
      <w:sz w:val="28"/>
      <w:szCs w:val="28"/>
      <w:lang w:val="x-none" w:eastAsia="x-none"/>
    </w:rPr>
  </w:style>
  <w:style w:type="paragraph" w:styleId="5">
    <w:name w:val="heading 5"/>
    <w:basedOn w:val="a"/>
    <w:next w:val="a"/>
    <w:link w:val="5Char"/>
    <w:qFormat/>
    <w:rsid w:val="00771E45"/>
    <w:pPr>
      <w:keepNext/>
      <w:keepLines/>
      <w:spacing w:before="280" w:after="290" w:line="374" w:lineRule="auto"/>
      <w:outlineLvl w:val="4"/>
    </w:pPr>
    <w:rPr>
      <w:rFonts w:eastAsia="黑体"/>
      <w:bCs/>
      <w:sz w:val="24"/>
      <w:szCs w:val="28"/>
      <w:lang w:val="x-none" w:eastAsia="x-none"/>
    </w:rPr>
  </w:style>
  <w:style w:type="paragraph" w:styleId="6">
    <w:name w:val="heading 6"/>
    <w:basedOn w:val="a"/>
    <w:next w:val="a1"/>
    <w:link w:val="6Char"/>
    <w:qFormat/>
    <w:rsid w:val="00771E45"/>
    <w:pPr>
      <w:spacing w:line="360" w:lineRule="auto"/>
      <w:jc w:val="left"/>
      <w:outlineLvl w:val="5"/>
    </w:pPr>
    <w:rPr>
      <w:rFonts w:eastAsia="Arial Unicode MS"/>
      <w:bCs/>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link w:val="Char"/>
    <w:qFormat/>
    <w:rsid w:val="000C1EC0"/>
    <w:pPr>
      <w:spacing w:before="240" w:after="60"/>
      <w:jc w:val="center"/>
      <w:outlineLvl w:val="0"/>
    </w:pPr>
    <w:rPr>
      <w:rFonts w:ascii="Arial" w:hAnsi="Arial" w:cs="Arial"/>
      <w:b/>
      <w:bCs/>
      <w:sz w:val="32"/>
      <w:szCs w:val="32"/>
    </w:rPr>
  </w:style>
  <w:style w:type="paragraph" w:styleId="a1">
    <w:name w:val="Normal Indent"/>
    <w:aliases w:val="特点,表正文,正文非缩进,段1,正文缩进1,ALT+Z"/>
    <w:basedOn w:val="a"/>
    <w:qFormat/>
    <w:rsid w:val="000C1EC0"/>
    <w:pPr>
      <w:ind w:firstLine="420"/>
    </w:pPr>
    <w:rPr>
      <w:szCs w:val="20"/>
    </w:rPr>
  </w:style>
  <w:style w:type="paragraph" w:styleId="a5">
    <w:name w:val="Document Map"/>
    <w:basedOn w:val="a"/>
    <w:link w:val="Char0"/>
    <w:semiHidden/>
    <w:qFormat/>
    <w:rsid w:val="000C1EC0"/>
    <w:pPr>
      <w:shd w:val="clear" w:color="auto" w:fill="000080"/>
    </w:pPr>
  </w:style>
  <w:style w:type="paragraph" w:styleId="a6">
    <w:name w:val="annotation text"/>
    <w:basedOn w:val="a"/>
    <w:link w:val="Char1"/>
    <w:qFormat/>
    <w:rsid w:val="000C1EC0"/>
    <w:pPr>
      <w:jc w:val="left"/>
    </w:pPr>
  </w:style>
  <w:style w:type="paragraph" w:styleId="a7">
    <w:name w:val="Body Text Indent"/>
    <w:basedOn w:val="a"/>
    <w:link w:val="Char2"/>
    <w:qFormat/>
    <w:rsid w:val="000C1EC0"/>
    <w:pPr>
      <w:spacing w:line="360" w:lineRule="auto"/>
      <w:ind w:firstLineChars="200" w:firstLine="480"/>
    </w:pPr>
    <w:rPr>
      <w:rFonts w:ascii="宋体" w:hAnsi="宋体"/>
      <w:sz w:val="24"/>
      <w:szCs w:val="21"/>
    </w:rPr>
  </w:style>
  <w:style w:type="paragraph" w:styleId="a8">
    <w:name w:val="Block Text"/>
    <w:basedOn w:val="a"/>
    <w:qFormat/>
    <w:rsid w:val="000C1EC0"/>
    <w:pPr>
      <w:spacing w:line="440" w:lineRule="atLeast"/>
      <w:ind w:left="840" w:right="851" w:hanging="840"/>
    </w:pPr>
    <w:rPr>
      <w:rFonts w:ascii="仿宋体" w:eastAsia="仿宋体"/>
      <w:sz w:val="28"/>
      <w:szCs w:val="20"/>
    </w:rPr>
  </w:style>
  <w:style w:type="paragraph" w:styleId="a9">
    <w:name w:val="Plain Text"/>
    <w:basedOn w:val="a"/>
    <w:link w:val="Char3"/>
    <w:qFormat/>
    <w:rsid w:val="000C1EC0"/>
    <w:pPr>
      <w:adjustRightInd w:val="0"/>
      <w:spacing w:line="312" w:lineRule="atLeast"/>
      <w:textAlignment w:val="baseline"/>
    </w:pPr>
    <w:rPr>
      <w:rFonts w:ascii="宋体" w:hAnsi="Courier New"/>
      <w:kern w:val="0"/>
      <w:sz w:val="24"/>
      <w:szCs w:val="20"/>
    </w:rPr>
  </w:style>
  <w:style w:type="paragraph" w:styleId="20">
    <w:name w:val="Body Text Indent 2"/>
    <w:basedOn w:val="a"/>
    <w:link w:val="2Char0"/>
    <w:qFormat/>
    <w:rsid w:val="000C1EC0"/>
    <w:pPr>
      <w:spacing w:after="120" w:line="480" w:lineRule="auto"/>
      <w:ind w:leftChars="200" w:left="420"/>
    </w:pPr>
  </w:style>
  <w:style w:type="paragraph" w:styleId="aa">
    <w:name w:val="Balloon Text"/>
    <w:basedOn w:val="a"/>
    <w:link w:val="Char4"/>
    <w:semiHidden/>
    <w:qFormat/>
    <w:rsid w:val="000C1EC0"/>
    <w:rPr>
      <w:sz w:val="18"/>
      <w:szCs w:val="18"/>
    </w:rPr>
  </w:style>
  <w:style w:type="paragraph" w:styleId="ab">
    <w:name w:val="footer"/>
    <w:basedOn w:val="a"/>
    <w:link w:val="Char5"/>
    <w:qFormat/>
    <w:rsid w:val="000C1EC0"/>
    <w:pPr>
      <w:tabs>
        <w:tab w:val="center" w:pos="4153"/>
        <w:tab w:val="right" w:pos="8306"/>
      </w:tabs>
      <w:snapToGrid w:val="0"/>
      <w:jc w:val="left"/>
    </w:pPr>
    <w:rPr>
      <w:sz w:val="18"/>
      <w:szCs w:val="18"/>
    </w:rPr>
  </w:style>
  <w:style w:type="paragraph" w:styleId="ac">
    <w:name w:val="header"/>
    <w:basedOn w:val="a"/>
    <w:link w:val="Char6"/>
    <w:uiPriority w:val="99"/>
    <w:qFormat/>
    <w:rsid w:val="000C1EC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C1EC0"/>
    <w:pPr>
      <w:tabs>
        <w:tab w:val="right" w:leader="dot" w:pos="8301"/>
      </w:tabs>
      <w:spacing w:before="120" w:after="120"/>
    </w:pPr>
    <w:rPr>
      <w:rFonts w:ascii="黑体" w:eastAsia="黑体"/>
      <w:b/>
      <w:bCs/>
      <w:caps/>
      <w:sz w:val="24"/>
    </w:rPr>
  </w:style>
  <w:style w:type="paragraph" w:styleId="30">
    <w:name w:val="Body Text Indent 3"/>
    <w:basedOn w:val="a"/>
    <w:link w:val="3Char0"/>
    <w:qFormat/>
    <w:rsid w:val="000C1EC0"/>
    <w:pPr>
      <w:spacing w:after="120"/>
      <w:ind w:leftChars="200" w:left="420"/>
    </w:pPr>
    <w:rPr>
      <w:sz w:val="16"/>
      <w:szCs w:val="16"/>
    </w:rPr>
  </w:style>
  <w:style w:type="paragraph" w:styleId="21">
    <w:name w:val="toc 2"/>
    <w:basedOn w:val="a"/>
    <w:next w:val="a"/>
    <w:semiHidden/>
    <w:qFormat/>
    <w:rsid w:val="000C1EC0"/>
    <w:pPr>
      <w:tabs>
        <w:tab w:val="right" w:leader="dot" w:pos="8301"/>
      </w:tabs>
      <w:ind w:left="210"/>
      <w:jc w:val="left"/>
    </w:pPr>
    <w:rPr>
      <w:rFonts w:ascii="宋体" w:hAnsi="宋体"/>
      <w:smallCaps/>
      <w:sz w:val="24"/>
    </w:rPr>
  </w:style>
  <w:style w:type="paragraph" w:styleId="ad">
    <w:name w:val="Normal (Web)"/>
    <w:basedOn w:val="a"/>
    <w:qFormat/>
    <w:rsid w:val="000C1EC0"/>
    <w:pPr>
      <w:widowControl/>
      <w:spacing w:before="100" w:beforeAutospacing="1" w:after="100" w:afterAutospacing="1"/>
      <w:jc w:val="left"/>
    </w:pPr>
    <w:rPr>
      <w:rFonts w:ascii="宋体" w:hAnsi="宋体"/>
      <w:kern w:val="0"/>
      <w:sz w:val="24"/>
    </w:rPr>
  </w:style>
  <w:style w:type="paragraph" w:styleId="ae">
    <w:name w:val="annotation subject"/>
    <w:basedOn w:val="a6"/>
    <w:next w:val="a6"/>
    <w:link w:val="Char7"/>
    <w:semiHidden/>
    <w:qFormat/>
    <w:rsid w:val="000C1EC0"/>
    <w:rPr>
      <w:b/>
      <w:bCs/>
    </w:rPr>
  </w:style>
  <w:style w:type="character" w:styleId="af">
    <w:name w:val="Strong"/>
    <w:basedOn w:val="a2"/>
    <w:qFormat/>
    <w:rsid w:val="000C1EC0"/>
    <w:rPr>
      <w:b/>
      <w:bCs/>
    </w:rPr>
  </w:style>
  <w:style w:type="character" w:styleId="af0">
    <w:name w:val="page number"/>
    <w:basedOn w:val="a2"/>
    <w:qFormat/>
    <w:rsid w:val="000C1EC0"/>
  </w:style>
  <w:style w:type="character" w:styleId="af1">
    <w:name w:val="FollowedHyperlink"/>
    <w:basedOn w:val="a2"/>
    <w:qFormat/>
    <w:rsid w:val="000C1EC0"/>
    <w:rPr>
      <w:color w:val="800080"/>
      <w:u w:val="single"/>
    </w:rPr>
  </w:style>
  <w:style w:type="character" w:styleId="af2">
    <w:name w:val="Hyperlink"/>
    <w:basedOn w:val="a2"/>
    <w:uiPriority w:val="99"/>
    <w:qFormat/>
    <w:rsid w:val="000C1EC0"/>
    <w:rPr>
      <w:color w:val="0000FF"/>
      <w:u w:val="single"/>
    </w:rPr>
  </w:style>
  <w:style w:type="character" w:styleId="af3">
    <w:name w:val="annotation reference"/>
    <w:basedOn w:val="a2"/>
    <w:qFormat/>
    <w:rsid w:val="000C1EC0"/>
    <w:rPr>
      <w:sz w:val="21"/>
      <w:szCs w:val="21"/>
    </w:rPr>
  </w:style>
  <w:style w:type="character" w:customStyle="1" w:styleId="2Char">
    <w:name w:val="标题 2 Char"/>
    <w:basedOn w:val="a2"/>
    <w:link w:val="2"/>
    <w:qFormat/>
    <w:rsid w:val="000C1EC0"/>
    <w:rPr>
      <w:rFonts w:ascii="Arial" w:eastAsia="黑体" w:hAnsi="Arial"/>
      <w:b/>
      <w:bCs/>
      <w:kern w:val="2"/>
      <w:sz w:val="32"/>
      <w:szCs w:val="32"/>
    </w:rPr>
  </w:style>
  <w:style w:type="character" w:customStyle="1" w:styleId="DeltaViewInsertion">
    <w:name w:val="DeltaView Insertion"/>
    <w:qFormat/>
    <w:rsid w:val="000C1EC0"/>
    <w:rPr>
      <w:color w:val="0000FF"/>
      <w:spacing w:val="0"/>
      <w:u w:val="double"/>
    </w:rPr>
  </w:style>
  <w:style w:type="character" w:customStyle="1" w:styleId="1Char0">
    <w:name w:val="样式1 Char"/>
    <w:basedOn w:val="Char6"/>
    <w:link w:val="11"/>
    <w:qFormat/>
    <w:rsid w:val="000C1EC0"/>
    <w:rPr>
      <w:rFonts w:ascii="隶书" w:eastAsia="隶书"/>
      <w:kern w:val="2"/>
      <w:sz w:val="18"/>
      <w:szCs w:val="18"/>
    </w:rPr>
  </w:style>
  <w:style w:type="character" w:customStyle="1" w:styleId="Char6">
    <w:name w:val="页眉 Char"/>
    <w:basedOn w:val="a2"/>
    <w:link w:val="ac"/>
    <w:uiPriority w:val="99"/>
    <w:qFormat/>
    <w:rsid w:val="000C1EC0"/>
    <w:rPr>
      <w:kern w:val="2"/>
      <w:sz w:val="18"/>
      <w:szCs w:val="18"/>
    </w:rPr>
  </w:style>
  <w:style w:type="paragraph" w:customStyle="1" w:styleId="11">
    <w:name w:val="样式1"/>
    <w:basedOn w:val="ac"/>
    <w:link w:val="1Char0"/>
    <w:qFormat/>
    <w:rsid w:val="000C1EC0"/>
    <w:pPr>
      <w:pBdr>
        <w:bottom w:val="thickThinLargeGap" w:sz="24" w:space="0" w:color="auto"/>
      </w:pBdr>
      <w:tabs>
        <w:tab w:val="clear" w:pos="4153"/>
        <w:tab w:val="clear" w:pos="8306"/>
        <w:tab w:val="right" w:pos="8312"/>
      </w:tabs>
      <w:wordWrap w:val="0"/>
      <w:adjustRightInd w:val="0"/>
      <w:jc w:val="both"/>
    </w:pPr>
    <w:rPr>
      <w:rFonts w:ascii="隶书" w:eastAsia="隶书"/>
    </w:rPr>
  </w:style>
  <w:style w:type="character" w:customStyle="1" w:styleId="read">
    <w:name w:val="read"/>
    <w:basedOn w:val="a2"/>
    <w:qFormat/>
    <w:rsid w:val="000C1EC0"/>
  </w:style>
  <w:style w:type="character" w:customStyle="1" w:styleId="CharChar1">
    <w:name w:val="Char Char1"/>
    <w:basedOn w:val="a2"/>
    <w:qFormat/>
    <w:rsid w:val="000C1EC0"/>
    <w:rPr>
      <w:kern w:val="2"/>
      <w:sz w:val="21"/>
      <w:szCs w:val="24"/>
    </w:rPr>
  </w:style>
  <w:style w:type="character" w:customStyle="1" w:styleId="Char1">
    <w:name w:val="批注文字 Char"/>
    <w:basedOn w:val="a2"/>
    <w:link w:val="a6"/>
    <w:qFormat/>
    <w:rsid w:val="000C1EC0"/>
    <w:rPr>
      <w:rFonts w:eastAsia="宋体"/>
      <w:kern w:val="2"/>
      <w:sz w:val="21"/>
      <w:szCs w:val="24"/>
      <w:lang w:val="en-US" w:eastAsia="zh-CN" w:bidi="ar-SA"/>
    </w:rPr>
  </w:style>
  <w:style w:type="character" w:customStyle="1" w:styleId="1Char">
    <w:name w:val="标题 1 Char"/>
    <w:link w:val="1"/>
    <w:qFormat/>
    <w:rsid w:val="000C1EC0"/>
    <w:rPr>
      <w:rFonts w:ascii="宋体" w:hAnsi="宋体"/>
      <w:bCs/>
      <w:kern w:val="0"/>
      <w:sz w:val="30"/>
      <w:szCs w:val="30"/>
    </w:rPr>
  </w:style>
  <w:style w:type="paragraph" w:customStyle="1" w:styleId="Char8">
    <w:name w:val="Char"/>
    <w:basedOn w:val="a"/>
    <w:qFormat/>
    <w:rsid w:val="000C1EC0"/>
  </w:style>
  <w:style w:type="paragraph" w:customStyle="1" w:styleId="p0">
    <w:name w:val="p0"/>
    <w:basedOn w:val="a"/>
    <w:qFormat/>
    <w:rsid w:val="000C1EC0"/>
    <w:pPr>
      <w:widowControl/>
      <w:jc w:val="left"/>
    </w:pPr>
    <w:rPr>
      <w:rFonts w:ascii="宋体" w:hAnsi="宋体" w:cs="宋体"/>
      <w:kern w:val="0"/>
      <w:sz w:val="24"/>
    </w:rPr>
  </w:style>
  <w:style w:type="paragraph" w:customStyle="1" w:styleId="CharCharChar1">
    <w:name w:val="Char Char Char1"/>
    <w:basedOn w:val="a"/>
    <w:qFormat/>
    <w:rsid w:val="000C1EC0"/>
  </w:style>
  <w:style w:type="paragraph" w:customStyle="1" w:styleId="12">
    <w:name w:val="列出段落1"/>
    <w:basedOn w:val="a"/>
    <w:uiPriority w:val="34"/>
    <w:qFormat/>
    <w:rsid w:val="000C1EC0"/>
    <w:pPr>
      <w:ind w:firstLineChars="200" w:firstLine="420"/>
    </w:pPr>
    <w:rPr>
      <w:rFonts w:ascii="Calibri" w:hAnsi="Calibri"/>
      <w:szCs w:val="22"/>
    </w:rPr>
  </w:style>
  <w:style w:type="paragraph" w:customStyle="1" w:styleId="Default">
    <w:name w:val="Default"/>
    <w:qFormat/>
    <w:rsid w:val="000C1EC0"/>
    <w:pPr>
      <w:widowControl w:val="0"/>
      <w:autoSpaceDE w:val="0"/>
      <w:autoSpaceDN w:val="0"/>
      <w:adjustRightInd w:val="0"/>
    </w:pPr>
    <w:rPr>
      <w:rFonts w:ascii="宋体" w:cs="宋体"/>
      <w:color w:val="000000"/>
      <w:sz w:val="24"/>
      <w:szCs w:val="24"/>
    </w:rPr>
  </w:style>
  <w:style w:type="paragraph" w:customStyle="1" w:styleId="Char10">
    <w:name w:val="Char1"/>
    <w:basedOn w:val="a"/>
    <w:qFormat/>
    <w:rsid w:val="000C1EC0"/>
  </w:style>
  <w:style w:type="paragraph" w:customStyle="1" w:styleId="af4">
    <w:name w:val="正文正文"/>
    <w:basedOn w:val="a"/>
    <w:qFormat/>
    <w:rsid w:val="000C1EC0"/>
    <w:pPr>
      <w:spacing w:afterLines="25" w:line="360" w:lineRule="auto"/>
      <w:ind w:firstLineChars="200" w:firstLine="200"/>
    </w:pPr>
    <w:rPr>
      <w:sz w:val="24"/>
    </w:rPr>
  </w:style>
  <w:style w:type="paragraph" w:customStyle="1" w:styleId="default0">
    <w:name w:val="default"/>
    <w:basedOn w:val="a"/>
    <w:qFormat/>
    <w:rsid w:val="000C1EC0"/>
    <w:pPr>
      <w:widowControl/>
      <w:autoSpaceDE w:val="0"/>
      <w:autoSpaceDN w:val="0"/>
      <w:jc w:val="left"/>
    </w:pPr>
    <w:rPr>
      <w:rFonts w:ascii="宋体" w:hAnsi="宋体" w:cs="宋体"/>
      <w:color w:val="000000"/>
      <w:kern w:val="0"/>
      <w:sz w:val="24"/>
    </w:rPr>
  </w:style>
  <w:style w:type="paragraph" w:customStyle="1" w:styleId="13">
    <w:name w:val="修订1"/>
    <w:hidden/>
    <w:uiPriority w:val="99"/>
    <w:unhideWhenUsed/>
    <w:qFormat/>
    <w:rsid w:val="000C1EC0"/>
    <w:rPr>
      <w:kern w:val="2"/>
      <w:sz w:val="21"/>
      <w:szCs w:val="24"/>
    </w:rPr>
  </w:style>
  <w:style w:type="character" w:customStyle="1" w:styleId="3Char">
    <w:name w:val="标题 3 Char"/>
    <w:aliases w:val="标题 3 Char Char Char Char Char2,标题 3 Char1 Char Char1,标题 3 Char Char Char Char2,标题 3 Char Char Char Char Char Char Char1,标题 3 Char Char Char Char Char1 Char1"/>
    <w:basedOn w:val="a2"/>
    <w:link w:val="3"/>
    <w:rsid w:val="00771E45"/>
    <w:rPr>
      <w:rFonts w:eastAsia="Arial Unicode MS"/>
      <w:b/>
      <w:bCs/>
      <w:kern w:val="2"/>
      <w:sz w:val="21"/>
      <w:szCs w:val="32"/>
      <w:lang w:val="x-none" w:eastAsia="x-none"/>
    </w:rPr>
  </w:style>
  <w:style w:type="character" w:customStyle="1" w:styleId="4Char">
    <w:name w:val="标题 4 Char"/>
    <w:aliases w:val="bullet Char,bl Char,bb Char"/>
    <w:basedOn w:val="a2"/>
    <w:link w:val="4"/>
    <w:rsid w:val="00771E45"/>
    <w:rPr>
      <w:rFonts w:ascii="Arial" w:eastAsia="黑体" w:hAnsi="Arial"/>
      <w:bCs/>
      <w:kern w:val="2"/>
      <w:sz w:val="28"/>
      <w:szCs w:val="28"/>
      <w:lang w:val="x-none" w:eastAsia="x-none"/>
    </w:rPr>
  </w:style>
  <w:style w:type="character" w:customStyle="1" w:styleId="5Char">
    <w:name w:val="标题 5 Char"/>
    <w:basedOn w:val="a2"/>
    <w:link w:val="5"/>
    <w:rsid w:val="00771E45"/>
    <w:rPr>
      <w:rFonts w:eastAsia="黑体"/>
      <w:bCs/>
      <w:kern w:val="2"/>
      <w:sz w:val="24"/>
      <w:szCs w:val="28"/>
      <w:lang w:val="x-none" w:eastAsia="x-none"/>
    </w:rPr>
  </w:style>
  <w:style w:type="character" w:customStyle="1" w:styleId="6Char">
    <w:name w:val="标题 6 Char"/>
    <w:basedOn w:val="a2"/>
    <w:link w:val="6"/>
    <w:rsid w:val="00771E45"/>
    <w:rPr>
      <w:rFonts w:eastAsia="Arial Unicode MS"/>
      <w:bCs/>
      <w:kern w:val="2"/>
      <w:sz w:val="21"/>
      <w:lang w:val="x-none" w:eastAsia="x-none"/>
    </w:rPr>
  </w:style>
  <w:style w:type="paragraph" w:customStyle="1" w:styleId="14">
    <w:name w:val="1"/>
    <w:qFormat/>
    <w:rsid w:val="00771E45"/>
    <w:pPr>
      <w:widowControl w:val="0"/>
      <w:jc w:val="both"/>
    </w:pPr>
    <w:rPr>
      <w:kern w:val="2"/>
      <w:sz w:val="21"/>
      <w:szCs w:val="24"/>
    </w:rPr>
  </w:style>
  <w:style w:type="character" w:customStyle="1" w:styleId="md2">
    <w:name w:val="md2"/>
    <w:rsid w:val="00771E45"/>
    <w:rPr>
      <w:spacing w:val="300"/>
      <w:sz w:val="21"/>
      <w:szCs w:val="21"/>
    </w:rPr>
  </w:style>
  <w:style w:type="character" w:customStyle="1" w:styleId="3Char1">
    <w:name w:val="标题 3 Char1"/>
    <w:aliases w:val="标题 3 Char Char,标题 3 Char Char Char Char Char"/>
    <w:rsid w:val="00771E45"/>
    <w:rPr>
      <w:rFonts w:eastAsia="Arial Unicode MS"/>
      <w:b/>
      <w:bCs/>
      <w:kern w:val="2"/>
      <w:sz w:val="21"/>
      <w:szCs w:val="32"/>
      <w:lang w:val="en-US" w:eastAsia="zh-CN" w:bidi="ar-SA"/>
    </w:rPr>
  </w:style>
  <w:style w:type="paragraph" w:customStyle="1" w:styleId="BalloonText1">
    <w:name w:val="Balloon Text1"/>
    <w:basedOn w:val="a"/>
    <w:semiHidden/>
    <w:rsid w:val="00771E45"/>
    <w:rPr>
      <w:rFonts w:ascii="宋体"/>
      <w:sz w:val="18"/>
      <w:szCs w:val="18"/>
    </w:rPr>
  </w:style>
  <w:style w:type="paragraph" w:customStyle="1" w:styleId="xl23">
    <w:name w:val="xl23"/>
    <w:basedOn w:val="a"/>
    <w:rsid w:val="00771E45"/>
    <w:pPr>
      <w:widowControl/>
      <w:pBdr>
        <w:bottom w:val="single" w:sz="4" w:space="0" w:color="auto"/>
        <w:right w:val="single" w:sz="4" w:space="0" w:color="auto"/>
      </w:pBdr>
      <w:spacing w:before="100" w:beforeAutospacing="1" w:after="100" w:afterAutospacing="1"/>
      <w:jc w:val="center"/>
    </w:pPr>
    <w:rPr>
      <w:rFonts w:ascii="宋体" w:hAnsi="宋体"/>
      <w:b/>
      <w:bCs/>
      <w:kern w:val="0"/>
      <w:sz w:val="18"/>
      <w:szCs w:val="18"/>
    </w:rPr>
  </w:style>
  <w:style w:type="character" w:customStyle="1" w:styleId="3CharChar1">
    <w:name w:val="标题 3 Char Char1"/>
    <w:aliases w:val="标题 3 Char1 Char Char,标题 3 Char Char Char Char1,标题 3 Char Char Char Char Char Char Char,标题 3 Char Char Char Char Char1 Char"/>
    <w:rsid w:val="00771E45"/>
    <w:rPr>
      <w:rFonts w:eastAsia="Arial Unicode MS"/>
      <w:b/>
      <w:bCs/>
      <w:kern w:val="2"/>
      <w:sz w:val="21"/>
      <w:szCs w:val="32"/>
      <w:lang w:val="en-US" w:eastAsia="zh-CN" w:bidi="ar-SA"/>
    </w:rPr>
  </w:style>
  <w:style w:type="paragraph" w:customStyle="1" w:styleId="af5">
    <w:name w:val=".."/>
    <w:basedOn w:val="Default"/>
    <w:next w:val="Default"/>
    <w:rsid w:val="00771E45"/>
    <w:rPr>
      <w:rFonts w:cs="Times New Roman"/>
      <w:color w:val="auto"/>
    </w:rPr>
  </w:style>
  <w:style w:type="character" w:customStyle="1" w:styleId="hangju3">
    <w:name w:val="hangju3"/>
    <w:rsid w:val="00771E45"/>
    <w:rPr>
      <w:spacing w:val="300"/>
      <w:sz w:val="21"/>
      <w:szCs w:val="21"/>
    </w:rPr>
  </w:style>
  <w:style w:type="character" w:customStyle="1" w:styleId="Char0">
    <w:name w:val="文档结构图 Char"/>
    <w:link w:val="a5"/>
    <w:semiHidden/>
    <w:rsid w:val="00771E45"/>
    <w:rPr>
      <w:kern w:val="2"/>
      <w:sz w:val="21"/>
      <w:szCs w:val="24"/>
      <w:shd w:val="clear" w:color="auto" w:fill="000080"/>
    </w:rPr>
  </w:style>
  <w:style w:type="paragraph" w:styleId="31">
    <w:name w:val="toc 3"/>
    <w:basedOn w:val="a"/>
    <w:next w:val="a"/>
    <w:autoRedefine/>
    <w:rsid w:val="00771E45"/>
    <w:pPr>
      <w:tabs>
        <w:tab w:val="right" w:leader="dot" w:pos="8296"/>
      </w:tabs>
    </w:pPr>
  </w:style>
  <w:style w:type="paragraph" w:styleId="40">
    <w:name w:val="toc 4"/>
    <w:basedOn w:val="a"/>
    <w:next w:val="a"/>
    <w:autoRedefine/>
    <w:rsid w:val="00771E45"/>
    <w:pPr>
      <w:ind w:leftChars="600" w:left="1260"/>
    </w:pPr>
  </w:style>
  <w:style w:type="paragraph" w:styleId="50">
    <w:name w:val="toc 5"/>
    <w:basedOn w:val="a"/>
    <w:next w:val="a"/>
    <w:autoRedefine/>
    <w:rsid w:val="00771E45"/>
    <w:pPr>
      <w:ind w:leftChars="800" w:left="1680"/>
    </w:pPr>
  </w:style>
  <w:style w:type="paragraph" w:styleId="60">
    <w:name w:val="toc 6"/>
    <w:basedOn w:val="a"/>
    <w:next w:val="a"/>
    <w:autoRedefine/>
    <w:rsid w:val="00771E45"/>
    <w:pPr>
      <w:ind w:leftChars="1000" w:left="2100"/>
    </w:pPr>
  </w:style>
  <w:style w:type="paragraph" w:styleId="7">
    <w:name w:val="toc 7"/>
    <w:basedOn w:val="a"/>
    <w:next w:val="a"/>
    <w:autoRedefine/>
    <w:rsid w:val="00771E45"/>
    <w:pPr>
      <w:ind w:leftChars="1200" w:left="2520"/>
    </w:pPr>
  </w:style>
  <w:style w:type="paragraph" w:styleId="8">
    <w:name w:val="toc 8"/>
    <w:basedOn w:val="a"/>
    <w:next w:val="a"/>
    <w:autoRedefine/>
    <w:rsid w:val="00771E45"/>
    <w:pPr>
      <w:ind w:leftChars="1400" w:left="2940"/>
    </w:pPr>
  </w:style>
  <w:style w:type="paragraph" w:styleId="9">
    <w:name w:val="toc 9"/>
    <w:basedOn w:val="a"/>
    <w:next w:val="a"/>
    <w:autoRedefine/>
    <w:rsid w:val="00771E45"/>
    <w:pPr>
      <w:ind w:leftChars="1600" w:left="3360"/>
    </w:pPr>
  </w:style>
  <w:style w:type="character" w:customStyle="1" w:styleId="Char5">
    <w:name w:val="页脚 Char"/>
    <w:link w:val="ab"/>
    <w:rsid w:val="00771E45"/>
    <w:rPr>
      <w:kern w:val="2"/>
      <w:sz w:val="18"/>
      <w:szCs w:val="18"/>
    </w:rPr>
  </w:style>
  <w:style w:type="paragraph" w:styleId="af6">
    <w:name w:val="footnote text"/>
    <w:basedOn w:val="a"/>
    <w:link w:val="Char9"/>
    <w:rsid w:val="00771E45"/>
    <w:pPr>
      <w:snapToGrid w:val="0"/>
      <w:jc w:val="left"/>
    </w:pPr>
    <w:rPr>
      <w:sz w:val="18"/>
      <w:szCs w:val="18"/>
      <w:lang w:val="x-none" w:eastAsia="x-none"/>
    </w:rPr>
  </w:style>
  <w:style w:type="character" w:customStyle="1" w:styleId="Char9">
    <w:name w:val="脚注文本 Char"/>
    <w:basedOn w:val="a2"/>
    <w:link w:val="af6"/>
    <w:rsid w:val="00771E45"/>
    <w:rPr>
      <w:kern w:val="2"/>
      <w:sz w:val="18"/>
      <w:szCs w:val="18"/>
      <w:lang w:val="x-none" w:eastAsia="x-none"/>
    </w:rPr>
  </w:style>
  <w:style w:type="character" w:styleId="af7">
    <w:name w:val="footnote reference"/>
    <w:rsid w:val="00771E45"/>
    <w:rPr>
      <w:vertAlign w:val="superscript"/>
    </w:rPr>
  </w:style>
  <w:style w:type="paragraph" w:styleId="af8">
    <w:name w:val="Date"/>
    <w:basedOn w:val="a"/>
    <w:next w:val="a"/>
    <w:link w:val="Chara"/>
    <w:rsid w:val="00771E45"/>
    <w:rPr>
      <w:rFonts w:ascii="宋体" w:hAnsi="Courier New"/>
      <w:b/>
      <w:color w:val="000000"/>
      <w:spacing w:val="20"/>
      <w:kern w:val="0"/>
      <w:sz w:val="30"/>
      <w:szCs w:val="20"/>
      <w:lang w:val="x-none" w:eastAsia="x-none"/>
    </w:rPr>
  </w:style>
  <w:style w:type="character" w:customStyle="1" w:styleId="Chara">
    <w:name w:val="日期 Char"/>
    <w:basedOn w:val="a2"/>
    <w:link w:val="af8"/>
    <w:rsid w:val="00771E45"/>
    <w:rPr>
      <w:rFonts w:ascii="宋体" w:hAnsi="Courier New"/>
      <w:b/>
      <w:color w:val="000000"/>
      <w:spacing w:val="20"/>
      <w:sz w:val="30"/>
      <w:lang w:val="x-none" w:eastAsia="x-none"/>
    </w:rPr>
  </w:style>
  <w:style w:type="paragraph" w:customStyle="1" w:styleId="15">
    <w:name w:val="批注框文本1"/>
    <w:basedOn w:val="a"/>
    <w:semiHidden/>
    <w:rsid w:val="00771E45"/>
    <w:rPr>
      <w:sz w:val="16"/>
      <w:szCs w:val="16"/>
    </w:rPr>
  </w:style>
  <w:style w:type="character" w:customStyle="1" w:styleId="Char2">
    <w:name w:val="正文文本缩进 Char"/>
    <w:link w:val="a7"/>
    <w:rsid w:val="00771E45"/>
    <w:rPr>
      <w:rFonts w:ascii="宋体" w:hAnsi="宋体"/>
      <w:kern w:val="2"/>
      <w:sz w:val="24"/>
      <w:szCs w:val="21"/>
    </w:rPr>
  </w:style>
  <w:style w:type="character" w:customStyle="1" w:styleId="Char4">
    <w:name w:val="批注框文本 Char"/>
    <w:link w:val="aa"/>
    <w:semiHidden/>
    <w:rsid w:val="00771E45"/>
    <w:rPr>
      <w:kern w:val="2"/>
      <w:sz w:val="18"/>
      <w:szCs w:val="18"/>
    </w:rPr>
  </w:style>
  <w:style w:type="character" w:customStyle="1" w:styleId="Char7">
    <w:name w:val="批注主题 Char"/>
    <w:link w:val="ae"/>
    <w:semiHidden/>
    <w:rsid w:val="00771E45"/>
    <w:rPr>
      <w:b/>
      <w:bCs/>
      <w:kern w:val="2"/>
      <w:sz w:val="21"/>
      <w:szCs w:val="24"/>
    </w:rPr>
  </w:style>
  <w:style w:type="paragraph" w:styleId="af9">
    <w:name w:val="Body Text"/>
    <w:basedOn w:val="a"/>
    <w:link w:val="Charb"/>
    <w:rsid w:val="00771E45"/>
    <w:pPr>
      <w:spacing w:after="120"/>
    </w:pPr>
    <w:rPr>
      <w:lang w:val="x-none" w:eastAsia="x-none"/>
    </w:rPr>
  </w:style>
  <w:style w:type="character" w:customStyle="1" w:styleId="Charb">
    <w:name w:val="正文文本 Char"/>
    <w:basedOn w:val="a2"/>
    <w:link w:val="af9"/>
    <w:rsid w:val="00771E45"/>
    <w:rPr>
      <w:kern w:val="2"/>
      <w:sz w:val="21"/>
      <w:szCs w:val="24"/>
      <w:lang w:val="x-none" w:eastAsia="x-none"/>
    </w:rPr>
  </w:style>
  <w:style w:type="paragraph" w:customStyle="1" w:styleId="CharCharCharCharCharCharChar">
    <w:name w:val="Char Char Char Char Char Char Char"/>
    <w:basedOn w:val="a"/>
    <w:rsid w:val="00771E45"/>
  </w:style>
  <w:style w:type="paragraph" w:customStyle="1" w:styleId="ParaCharCharCharCharCharChar">
    <w:name w:val="默认段落字体 Para Char Char Char Char Char Char"/>
    <w:basedOn w:val="a"/>
    <w:autoRedefine/>
    <w:rsid w:val="00771E45"/>
    <w:pPr>
      <w:tabs>
        <w:tab w:val="num" w:pos="840"/>
      </w:tabs>
      <w:ind w:left="840" w:hanging="360"/>
    </w:pPr>
    <w:rPr>
      <w:sz w:val="24"/>
    </w:rPr>
  </w:style>
  <w:style w:type="table" w:styleId="afa">
    <w:name w:val="Table Grid"/>
    <w:basedOn w:val="a3"/>
    <w:rsid w:val="00771E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Char2"/>
    <w:rsid w:val="00771E45"/>
    <w:pPr>
      <w:spacing w:after="120"/>
    </w:pPr>
    <w:rPr>
      <w:sz w:val="16"/>
      <w:szCs w:val="16"/>
      <w:lang w:val="x-none" w:eastAsia="x-none"/>
    </w:rPr>
  </w:style>
  <w:style w:type="character" w:customStyle="1" w:styleId="3Char2">
    <w:name w:val="正文文本 3 Char"/>
    <w:basedOn w:val="a2"/>
    <w:link w:val="32"/>
    <w:rsid w:val="00771E45"/>
    <w:rPr>
      <w:kern w:val="2"/>
      <w:sz w:val="16"/>
      <w:szCs w:val="16"/>
      <w:lang w:val="x-none" w:eastAsia="x-none"/>
    </w:rPr>
  </w:style>
  <w:style w:type="paragraph" w:styleId="22">
    <w:name w:val="Body Text 2"/>
    <w:basedOn w:val="a"/>
    <w:link w:val="2Char1"/>
    <w:rsid w:val="00771E45"/>
    <w:pPr>
      <w:spacing w:after="120" w:line="480" w:lineRule="auto"/>
    </w:pPr>
    <w:rPr>
      <w:szCs w:val="20"/>
      <w:lang w:val="x-none" w:eastAsia="x-none"/>
    </w:rPr>
  </w:style>
  <w:style w:type="character" w:customStyle="1" w:styleId="2Char1">
    <w:name w:val="正文文本 2 Char"/>
    <w:basedOn w:val="a2"/>
    <w:link w:val="22"/>
    <w:rsid w:val="00771E45"/>
    <w:rPr>
      <w:kern w:val="2"/>
      <w:sz w:val="21"/>
      <w:lang w:val="x-none" w:eastAsia="x-none"/>
    </w:rPr>
  </w:style>
  <w:style w:type="paragraph" w:customStyle="1" w:styleId="CharCharChar">
    <w:name w:val="Char Char Char"/>
    <w:basedOn w:val="a"/>
    <w:rsid w:val="00771E45"/>
  </w:style>
  <w:style w:type="character" w:customStyle="1" w:styleId="da">
    <w:name w:val="da"/>
    <w:rsid w:val="00771E45"/>
    <w:rPr>
      <w:rFonts w:eastAsia="宋体"/>
      <w:kern w:val="2"/>
      <w:sz w:val="24"/>
      <w:szCs w:val="24"/>
      <w:lang w:val="en-US" w:eastAsia="zh-CN" w:bidi="ar-SA"/>
    </w:rPr>
  </w:style>
  <w:style w:type="character" w:customStyle="1" w:styleId="big1">
    <w:name w:val="big1"/>
    <w:rsid w:val="00771E45"/>
    <w:rPr>
      <w:spacing w:val="360"/>
      <w:sz w:val="22"/>
      <w:szCs w:val="22"/>
    </w:rPr>
  </w:style>
  <w:style w:type="paragraph" w:styleId="afb">
    <w:name w:val="Revision"/>
    <w:hidden/>
    <w:uiPriority w:val="99"/>
    <w:semiHidden/>
    <w:rsid w:val="00771E45"/>
    <w:rPr>
      <w:kern w:val="2"/>
      <w:sz w:val="21"/>
      <w:szCs w:val="24"/>
    </w:rPr>
  </w:style>
  <w:style w:type="character" w:customStyle="1" w:styleId="apple-style-span">
    <w:name w:val="apple-style-span"/>
    <w:basedOn w:val="a2"/>
    <w:rsid w:val="00771E45"/>
  </w:style>
  <w:style w:type="paragraph" w:styleId="afc">
    <w:name w:val="List Paragraph"/>
    <w:basedOn w:val="a"/>
    <w:uiPriority w:val="34"/>
    <w:qFormat/>
    <w:rsid w:val="00771E45"/>
    <w:pPr>
      <w:ind w:firstLineChars="200" w:firstLine="420"/>
    </w:pPr>
  </w:style>
  <w:style w:type="paragraph" w:styleId="HTML">
    <w:name w:val="HTML Preformatted"/>
    <w:basedOn w:val="a"/>
    <w:link w:val="HTMLChar"/>
    <w:uiPriority w:val="99"/>
    <w:unhideWhenUsed/>
    <w:rsid w:val="00771E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2"/>
    <w:link w:val="HTML"/>
    <w:uiPriority w:val="99"/>
    <w:rsid w:val="00771E45"/>
    <w:rPr>
      <w:rFonts w:ascii="宋体" w:hAnsi="宋体"/>
      <w:sz w:val="24"/>
      <w:szCs w:val="24"/>
      <w:lang w:val="x-none" w:eastAsia="x-none"/>
    </w:rPr>
  </w:style>
  <w:style w:type="character" w:customStyle="1" w:styleId="3Char0">
    <w:name w:val="正文文本缩进 3 Char"/>
    <w:link w:val="30"/>
    <w:rsid w:val="00771E45"/>
    <w:rPr>
      <w:kern w:val="2"/>
      <w:sz w:val="16"/>
      <w:szCs w:val="16"/>
    </w:rPr>
  </w:style>
  <w:style w:type="character" w:customStyle="1" w:styleId="Char3">
    <w:name w:val="纯文本 Char"/>
    <w:link w:val="a9"/>
    <w:rsid w:val="00771E45"/>
    <w:rPr>
      <w:rFonts w:ascii="宋体" w:hAnsi="Courier New"/>
      <w:sz w:val="24"/>
    </w:rPr>
  </w:style>
  <w:style w:type="character" w:customStyle="1" w:styleId="2Char0">
    <w:name w:val="正文文本缩进 2 Char"/>
    <w:link w:val="20"/>
    <w:rsid w:val="00771E45"/>
    <w:rPr>
      <w:kern w:val="2"/>
      <w:sz w:val="21"/>
      <w:szCs w:val="24"/>
    </w:rPr>
  </w:style>
  <w:style w:type="character" w:customStyle="1" w:styleId="Char">
    <w:name w:val="标题 Char"/>
    <w:link w:val="a0"/>
    <w:rsid w:val="00771E45"/>
    <w:rPr>
      <w:rFonts w:ascii="Arial" w:hAnsi="Arial" w:cs="Arial"/>
      <w:b/>
      <w:bCs/>
      <w:kern w:val="2"/>
      <w:sz w:val="32"/>
      <w:szCs w:val="32"/>
    </w:rPr>
  </w:style>
  <w:style w:type="paragraph" w:customStyle="1" w:styleId="zhangjiep">
    <w:name w:val="zhangjie_p"/>
    <w:basedOn w:val="a"/>
    <w:rsid w:val="00771E45"/>
    <w:pPr>
      <w:widowControl/>
      <w:autoSpaceDE w:val="0"/>
      <w:autoSpaceDN w:val="0"/>
      <w:adjustRightInd w:val="0"/>
      <w:spacing w:before="24" w:line="288" w:lineRule="auto"/>
      <w:ind w:left="15"/>
      <w:jc w:val="left"/>
      <w:outlineLvl w:val="1"/>
    </w:pPr>
    <w:rPr>
      <w:rFonts w:ascii="宋体" w:hAnsi="宋体" w:cs="宋体"/>
      <w:kern w:val="0"/>
      <w:sz w:val="24"/>
    </w:rPr>
  </w:style>
  <w:style w:type="paragraph" w:customStyle="1" w:styleId="zhangjiep2">
    <w:name w:val="zhangjie_p2"/>
    <w:basedOn w:val="a"/>
    <w:rsid w:val="00771E45"/>
    <w:pPr>
      <w:widowControl/>
      <w:autoSpaceDE w:val="0"/>
      <w:autoSpaceDN w:val="0"/>
      <w:adjustRightInd w:val="0"/>
      <w:spacing w:before="24" w:line="288" w:lineRule="auto"/>
      <w:ind w:left="15"/>
      <w:jc w:val="left"/>
    </w:pPr>
    <w:rPr>
      <w:rFonts w:ascii="宋体" w:hAnsi="宋体" w:cs="宋体"/>
      <w:kern w:val="0"/>
      <w:sz w:val="24"/>
    </w:rPr>
  </w:style>
  <w:style w:type="paragraph" w:customStyle="1" w:styleId="biaogeleft">
    <w:name w:val="biaoge_left"/>
    <w:basedOn w:val="a"/>
    <w:rsid w:val="00771E45"/>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biaogecenter">
    <w:name w:val="biaoge_center"/>
    <w:basedOn w:val="a"/>
    <w:rsid w:val="00771E45"/>
    <w:pPr>
      <w:widowControl/>
      <w:autoSpaceDE w:val="0"/>
      <w:autoSpaceDN w:val="0"/>
      <w:adjustRightInd w:val="0"/>
      <w:spacing w:before="29" w:line="288" w:lineRule="auto"/>
      <w:ind w:left="15"/>
      <w:jc w:val="center"/>
    </w:pPr>
    <w:rPr>
      <w:rFonts w:ascii="宋体" w:hAnsi="宋体" w:cs="宋体"/>
      <w:kern w:val="0"/>
      <w:sz w:val="24"/>
    </w:rPr>
  </w:style>
  <w:style w:type="paragraph" w:customStyle="1" w:styleId="biaogeright">
    <w:name w:val="biaoge_right"/>
    <w:basedOn w:val="a"/>
    <w:rsid w:val="00771E45"/>
    <w:pPr>
      <w:widowControl/>
      <w:autoSpaceDE w:val="0"/>
      <w:autoSpaceDN w:val="0"/>
      <w:adjustRightInd w:val="0"/>
      <w:spacing w:before="29" w:line="288" w:lineRule="auto"/>
      <w:ind w:left="15"/>
      <w:jc w:val="right"/>
    </w:pPr>
    <w:rPr>
      <w:rFonts w:ascii="宋体" w:hAnsi="宋体" w:cs="宋体"/>
      <w:kern w:val="0"/>
      <w:sz w:val="24"/>
    </w:rPr>
  </w:style>
  <w:style w:type="paragraph" w:customStyle="1" w:styleId="neirong">
    <w:name w:val="neirong"/>
    <w:basedOn w:val="a"/>
    <w:rsid w:val="00771E45"/>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isshowcfid-ptbaogaoqimoanhangyefenleidehugangtongtouzigupiaotouzizuhe">
    <w:name w:val="$isshow_cfid-pt_baogaoqimoanhangyefenleidehugangtongtouzigupiaotouzizuhe"/>
    <w:basedOn w:val="a"/>
    <w:rsid w:val="00771E45"/>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footnote text" w:semiHidden="1"/>
    <w:lsdException w:name="annotation text" w:qFormat="1"/>
    <w:lsdException w:name="header" w:uiPriority="99" w:qFormat="1"/>
    <w:lsdException w:name="footer"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semiHidden="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qFormat="1"/>
    <w:lsdException w:name="Body Text Indent 3" w:qFormat="1"/>
    <w:lsdException w:name="Block Text" w:qFormat="1"/>
    <w:lsdException w:name="Hyperlink" w:uiPriority="99" w:qFormat="1"/>
    <w:lsdException w:name="FollowedHyperlink" w:qFormat="1"/>
    <w:lsdException w:name="Strong" w:unhideWhenUsed="0" w:qFormat="1"/>
    <w:lsdException w:name="Emphasis" w:unhideWhenUsed="0" w:qFormat="1"/>
    <w:lsdException w:name="Document Map" w:semiHidden="1" w:qFormat="1"/>
    <w:lsdException w:name="Plain Text"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iPriority="99"/>
    <w:lsdException w:name="HTML Sample" w:semiHidden="1"/>
    <w:lsdException w:name="HTML Typewriter" w:semiHidden="1"/>
    <w:lsdException w:name="HTML Variable" w:semiHidden="1"/>
    <w:lsdException w:name="Normal Table" w:semiHidden="1" w:uiPriority="99" w:qFormat="1"/>
    <w:lsdException w:name="annotation subject" w:semiHidden="1"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nhideWhenUsed="0"/>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qFormat="1"/>
    <w:lsdException w:name="Quote" w:uiPriority="99"/>
    <w:lsdException w:name="Intense Quote"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0C1EC0"/>
    <w:pPr>
      <w:widowControl w:val="0"/>
      <w:jc w:val="both"/>
    </w:pPr>
    <w:rPr>
      <w:kern w:val="2"/>
      <w:sz w:val="21"/>
      <w:szCs w:val="24"/>
    </w:rPr>
  </w:style>
  <w:style w:type="paragraph" w:styleId="1">
    <w:name w:val="heading 1"/>
    <w:basedOn w:val="a0"/>
    <w:next w:val="a"/>
    <w:link w:val="1Char"/>
    <w:qFormat/>
    <w:rsid w:val="000C1EC0"/>
    <w:pPr>
      <w:keepNext/>
      <w:keepLines/>
      <w:spacing w:before="340" w:after="330" w:line="578" w:lineRule="auto"/>
    </w:pPr>
    <w:rPr>
      <w:rFonts w:ascii="宋体" w:hAnsi="宋体" w:cs="Times New Roman"/>
      <w:b w:val="0"/>
      <w:kern w:val="0"/>
      <w:sz w:val="30"/>
      <w:szCs w:val="30"/>
    </w:rPr>
  </w:style>
  <w:style w:type="paragraph" w:styleId="2">
    <w:name w:val="heading 2"/>
    <w:basedOn w:val="a"/>
    <w:next w:val="a"/>
    <w:link w:val="2Char"/>
    <w:qFormat/>
    <w:rsid w:val="000C1EC0"/>
    <w:pPr>
      <w:keepNext/>
      <w:keepLines/>
      <w:spacing w:before="260" w:after="260" w:line="416" w:lineRule="auto"/>
      <w:outlineLvl w:val="1"/>
    </w:pPr>
    <w:rPr>
      <w:rFonts w:ascii="Arial" w:eastAsia="黑体" w:hAnsi="Arial"/>
      <w:b/>
      <w:bCs/>
      <w:sz w:val="32"/>
      <w:szCs w:val="32"/>
    </w:rPr>
  </w:style>
  <w:style w:type="paragraph" w:styleId="3">
    <w:name w:val="heading 3"/>
    <w:aliases w:val="标题 3 Char Char Char Char,标题 3 Char1 Char,标题 3 Char Char Char,标题 3 Char Char Char Char Char Char,标题 3 Char Char Char Char Char1"/>
    <w:basedOn w:val="a"/>
    <w:next w:val="a"/>
    <w:link w:val="3Char"/>
    <w:qFormat/>
    <w:rsid w:val="00771E45"/>
    <w:pPr>
      <w:keepNext/>
      <w:keepLines/>
      <w:spacing w:before="260" w:after="260" w:line="415" w:lineRule="auto"/>
      <w:outlineLvl w:val="2"/>
    </w:pPr>
    <w:rPr>
      <w:rFonts w:eastAsia="Arial Unicode MS"/>
      <w:b/>
      <w:bCs/>
      <w:szCs w:val="32"/>
      <w:lang w:val="x-none" w:eastAsia="x-none"/>
    </w:rPr>
  </w:style>
  <w:style w:type="paragraph" w:styleId="4">
    <w:name w:val="heading 4"/>
    <w:aliases w:val="bullet,bl,bb"/>
    <w:basedOn w:val="a"/>
    <w:next w:val="a"/>
    <w:link w:val="4Char"/>
    <w:qFormat/>
    <w:rsid w:val="00771E45"/>
    <w:pPr>
      <w:keepNext/>
      <w:keepLines/>
      <w:spacing w:before="280" w:after="290" w:line="374" w:lineRule="auto"/>
      <w:outlineLvl w:val="3"/>
    </w:pPr>
    <w:rPr>
      <w:rFonts w:ascii="Arial" w:eastAsia="黑体" w:hAnsi="Arial"/>
      <w:bCs/>
      <w:sz w:val="28"/>
      <w:szCs w:val="28"/>
      <w:lang w:val="x-none" w:eastAsia="x-none"/>
    </w:rPr>
  </w:style>
  <w:style w:type="paragraph" w:styleId="5">
    <w:name w:val="heading 5"/>
    <w:basedOn w:val="a"/>
    <w:next w:val="a"/>
    <w:link w:val="5Char"/>
    <w:qFormat/>
    <w:rsid w:val="00771E45"/>
    <w:pPr>
      <w:keepNext/>
      <w:keepLines/>
      <w:spacing w:before="280" w:after="290" w:line="374" w:lineRule="auto"/>
      <w:outlineLvl w:val="4"/>
    </w:pPr>
    <w:rPr>
      <w:rFonts w:eastAsia="黑体"/>
      <w:bCs/>
      <w:sz w:val="24"/>
      <w:szCs w:val="28"/>
      <w:lang w:val="x-none" w:eastAsia="x-none"/>
    </w:rPr>
  </w:style>
  <w:style w:type="paragraph" w:styleId="6">
    <w:name w:val="heading 6"/>
    <w:basedOn w:val="a"/>
    <w:next w:val="a1"/>
    <w:link w:val="6Char"/>
    <w:qFormat/>
    <w:rsid w:val="00771E45"/>
    <w:pPr>
      <w:spacing w:line="360" w:lineRule="auto"/>
      <w:jc w:val="left"/>
      <w:outlineLvl w:val="5"/>
    </w:pPr>
    <w:rPr>
      <w:rFonts w:eastAsia="Arial Unicode MS"/>
      <w:bCs/>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link w:val="Char"/>
    <w:qFormat/>
    <w:rsid w:val="000C1EC0"/>
    <w:pPr>
      <w:spacing w:before="240" w:after="60"/>
      <w:jc w:val="center"/>
      <w:outlineLvl w:val="0"/>
    </w:pPr>
    <w:rPr>
      <w:rFonts w:ascii="Arial" w:hAnsi="Arial" w:cs="Arial"/>
      <w:b/>
      <w:bCs/>
      <w:sz w:val="32"/>
      <w:szCs w:val="32"/>
    </w:rPr>
  </w:style>
  <w:style w:type="paragraph" w:styleId="a1">
    <w:name w:val="Normal Indent"/>
    <w:aliases w:val="特点,表正文,正文非缩进,段1,正文缩进1,ALT+Z"/>
    <w:basedOn w:val="a"/>
    <w:qFormat/>
    <w:rsid w:val="000C1EC0"/>
    <w:pPr>
      <w:ind w:firstLine="420"/>
    </w:pPr>
    <w:rPr>
      <w:szCs w:val="20"/>
    </w:rPr>
  </w:style>
  <w:style w:type="paragraph" w:styleId="a5">
    <w:name w:val="Document Map"/>
    <w:basedOn w:val="a"/>
    <w:link w:val="Char0"/>
    <w:semiHidden/>
    <w:qFormat/>
    <w:rsid w:val="000C1EC0"/>
    <w:pPr>
      <w:shd w:val="clear" w:color="auto" w:fill="000080"/>
    </w:pPr>
  </w:style>
  <w:style w:type="paragraph" w:styleId="a6">
    <w:name w:val="annotation text"/>
    <w:basedOn w:val="a"/>
    <w:link w:val="Char1"/>
    <w:qFormat/>
    <w:rsid w:val="000C1EC0"/>
    <w:pPr>
      <w:jc w:val="left"/>
    </w:pPr>
  </w:style>
  <w:style w:type="paragraph" w:styleId="a7">
    <w:name w:val="Body Text Indent"/>
    <w:basedOn w:val="a"/>
    <w:link w:val="Char2"/>
    <w:qFormat/>
    <w:rsid w:val="000C1EC0"/>
    <w:pPr>
      <w:spacing w:line="360" w:lineRule="auto"/>
      <w:ind w:firstLineChars="200" w:firstLine="480"/>
    </w:pPr>
    <w:rPr>
      <w:rFonts w:ascii="宋体" w:hAnsi="宋体"/>
      <w:sz w:val="24"/>
      <w:szCs w:val="21"/>
    </w:rPr>
  </w:style>
  <w:style w:type="paragraph" w:styleId="a8">
    <w:name w:val="Block Text"/>
    <w:basedOn w:val="a"/>
    <w:qFormat/>
    <w:rsid w:val="000C1EC0"/>
    <w:pPr>
      <w:spacing w:line="440" w:lineRule="atLeast"/>
      <w:ind w:left="840" w:right="851" w:hanging="840"/>
    </w:pPr>
    <w:rPr>
      <w:rFonts w:ascii="仿宋体" w:eastAsia="仿宋体"/>
      <w:sz w:val="28"/>
      <w:szCs w:val="20"/>
    </w:rPr>
  </w:style>
  <w:style w:type="paragraph" w:styleId="a9">
    <w:name w:val="Plain Text"/>
    <w:basedOn w:val="a"/>
    <w:link w:val="Char3"/>
    <w:qFormat/>
    <w:rsid w:val="000C1EC0"/>
    <w:pPr>
      <w:adjustRightInd w:val="0"/>
      <w:spacing w:line="312" w:lineRule="atLeast"/>
      <w:textAlignment w:val="baseline"/>
    </w:pPr>
    <w:rPr>
      <w:rFonts w:ascii="宋体" w:hAnsi="Courier New"/>
      <w:kern w:val="0"/>
      <w:sz w:val="24"/>
      <w:szCs w:val="20"/>
    </w:rPr>
  </w:style>
  <w:style w:type="paragraph" w:styleId="20">
    <w:name w:val="Body Text Indent 2"/>
    <w:basedOn w:val="a"/>
    <w:link w:val="2Char0"/>
    <w:qFormat/>
    <w:rsid w:val="000C1EC0"/>
    <w:pPr>
      <w:spacing w:after="120" w:line="480" w:lineRule="auto"/>
      <w:ind w:leftChars="200" w:left="420"/>
    </w:pPr>
  </w:style>
  <w:style w:type="paragraph" w:styleId="aa">
    <w:name w:val="Balloon Text"/>
    <w:basedOn w:val="a"/>
    <w:link w:val="Char4"/>
    <w:semiHidden/>
    <w:qFormat/>
    <w:rsid w:val="000C1EC0"/>
    <w:rPr>
      <w:sz w:val="18"/>
      <w:szCs w:val="18"/>
    </w:rPr>
  </w:style>
  <w:style w:type="paragraph" w:styleId="ab">
    <w:name w:val="footer"/>
    <w:basedOn w:val="a"/>
    <w:link w:val="Char5"/>
    <w:qFormat/>
    <w:rsid w:val="000C1EC0"/>
    <w:pPr>
      <w:tabs>
        <w:tab w:val="center" w:pos="4153"/>
        <w:tab w:val="right" w:pos="8306"/>
      </w:tabs>
      <w:snapToGrid w:val="0"/>
      <w:jc w:val="left"/>
    </w:pPr>
    <w:rPr>
      <w:sz w:val="18"/>
      <w:szCs w:val="18"/>
    </w:rPr>
  </w:style>
  <w:style w:type="paragraph" w:styleId="ac">
    <w:name w:val="header"/>
    <w:basedOn w:val="a"/>
    <w:link w:val="Char6"/>
    <w:uiPriority w:val="99"/>
    <w:qFormat/>
    <w:rsid w:val="000C1EC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C1EC0"/>
    <w:pPr>
      <w:tabs>
        <w:tab w:val="right" w:leader="dot" w:pos="8301"/>
      </w:tabs>
      <w:spacing w:before="120" w:after="120"/>
    </w:pPr>
    <w:rPr>
      <w:rFonts w:ascii="黑体" w:eastAsia="黑体"/>
      <w:b/>
      <w:bCs/>
      <w:caps/>
      <w:sz w:val="24"/>
    </w:rPr>
  </w:style>
  <w:style w:type="paragraph" w:styleId="30">
    <w:name w:val="Body Text Indent 3"/>
    <w:basedOn w:val="a"/>
    <w:link w:val="3Char0"/>
    <w:qFormat/>
    <w:rsid w:val="000C1EC0"/>
    <w:pPr>
      <w:spacing w:after="120"/>
      <w:ind w:leftChars="200" w:left="420"/>
    </w:pPr>
    <w:rPr>
      <w:sz w:val="16"/>
      <w:szCs w:val="16"/>
    </w:rPr>
  </w:style>
  <w:style w:type="paragraph" w:styleId="21">
    <w:name w:val="toc 2"/>
    <w:basedOn w:val="a"/>
    <w:next w:val="a"/>
    <w:semiHidden/>
    <w:qFormat/>
    <w:rsid w:val="000C1EC0"/>
    <w:pPr>
      <w:tabs>
        <w:tab w:val="right" w:leader="dot" w:pos="8301"/>
      </w:tabs>
      <w:ind w:left="210"/>
      <w:jc w:val="left"/>
    </w:pPr>
    <w:rPr>
      <w:rFonts w:ascii="宋体" w:hAnsi="宋体"/>
      <w:smallCaps/>
      <w:sz w:val="24"/>
    </w:rPr>
  </w:style>
  <w:style w:type="paragraph" w:styleId="ad">
    <w:name w:val="Normal (Web)"/>
    <w:basedOn w:val="a"/>
    <w:qFormat/>
    <w:rsid w:val="000C1EC0"/>
    <w:pPr>
      <w:widowControl/>
      <w:spacing w:before="100" w:beforeAutospacing="1" w:after="100" w:afterAutospacing="1"/>
      <w:jc w:val="left"/>
    </w:pPr>
    <w:rPr>
      <w:rFonts w:ascii="宋体" w:hAnsi="宋体"/>
      <w:kern w:val="0"/>
      <w:sz w:val="24"/>
    </w:rPr>
  </w:style>
  <w:style w:type="paragraph" w:styleId="ae">
    <w:name w:val="annotation subject"/>
    <w:basedOn w:val="a6"/>
    <w:next w:val="a6"/>
    <w:link w:val="Char7"/>
    <w:semiHidden/>
    <w:qFormat/>
    <w:rsid w:val="000C1EC0"/>
    <w:rPr>
      <w:b/>
      <w:bCs/>
    </w:rPr>
  </w:style>
  <w:style w:type="character" w:styleId="af">
    <w:name w:val="Strong"/>
    <w:basedOn w:val="a2"/>
    <w:qFormat/>
    <w:rsid w:val="000C1EC0"/>
    <w:rPr>
      <w:b/>
      <w:bCs/>
    </w:rPr>
  </w:style>
  <w:style w:type="character" w:styleId="af0">
    <w:name w:val="page number"/>
    <w:basedOn w:val="a2"/>
    <w:qFormat/>
    <w:rsid w:val="000C1EC0"/>
  </w:style>
  <w:style w:type="character" w:styleId="af1">
    <w:name w:val="FollowedHyperlink"/>
    <w:basedOn w:val="a2"/>
    <w:qFormat/>
    <w:rsid w:val="000C1EC0"/>
    <w:rPr>
      <w:color w:val="800080"/>
      <w:u w:val="single"/>
    </w:rPr>
  </w:style>
  <w:style w:type="character" w:styleId="af2">
    <w:name w:val="Hyperlink"/>
    <w:basedOn w:val="a2"/>
    <w:uiPriority w:val="99"/>
    <w:qFormat/>
    <w:rsid w:val="000C1EC0"/>
    <w:rPr>
      <w:color w:val="0000FF"/>
      <w:u w:val="single"/>
    </w:rPr>
  </w:style>
  <w:style w:type="character" w:styleId="af3">
    <w:name w:val="annotation reference"/>
    <w:basedOn w:val="a2"/>
    <w:qFormat/>
    <w:rsid w:val="000C1EC0"/>
    <w:rPr>
      <w:sz w:val="21"/>
      <w:szCs w:val="21"/>
    </w:rPr>
  </w:style>
  <w:style w:type="character" w:customStyle="1" w:styleId="2Char">
    <w:name w:val="标题 2 Char"/>
    <w:basedOn w:val="a2"/>
    <w:link w:val="2"/>
    <w:qFormat/>
    <w:rsid w:val="000C1EC0"/>
    <w:rPr>
      <w:rFonts w:ascii="Arial" w:eastAsia="黑体" w:hAnsi="Arial"/>
      <w:b/>
      <w:bCs/>
      <w:kern w:val="2"/>
      <w:sz w:val="32"/>
      <w:szCs w:val="32"/>
    </w:rPr>
  </w:style>
  <w:style w:type="character" w:customStyle="1" w:styleId="DeltaViewInsertion">
    <w:name w:val="DeltaView Insertion"/>
    <w:qFormat/>
    <w:rsid w:val="000C1EC0"/>
    <w:rPr>
      <w:color w:val="0000FF"/>
      <w:spacing w:val="0"/>
      <w:u w:val="double"/>
    </w:rPr>
  </w:style>
  <w:style w:type="character" w:customStyle="1" w:styleId="1Char0">
    <w:name w:val="样式1 Char"/>
    <w:basedOn w:val="Char6"/>
    <w:link w:val="11"/>
    <w:qFormat/>
    <w:rsid w:val="000C1EC0"/>
    <w:rPr>
      <w:rFonts w:ascii="隶书" w:eastAsia="隶书"/>
      <w:kern w:val="2"/>
      <w:sz w:val="18"/>
      <w:szCs w:val="18"/>
    </w:rPr>
  </w:style>
  <w:style w:type="character" w:customStyle="1" w:styleId="Char6">
    <w:name w:val="页眉 Char"/>
    <w:basedOn w:val="a2"/>
    <w:link w:val="ac"/>
    <w:uiPriority w:val="99"/>
    <w:qFormat/>
    <w:rsid w:val="000C1EC0"/>
    <w:rPr>
      <w:kern w:val="2"/>
      <w:sz w:val="18"/>
      <w:szCs w:val="18"/>
    </w:rPr>
  </w:style>
  <w:style w:type="paragraph" w:customStyle="1" w:styleId="11">
    <w:name w:val="样式1"/>
    <w:basedOn w:val="ac"/>
    <w:link w:val="1Char0"/>
    <w:qFormat/>
    <w:rsid w:val="000C1EC0"/>
    <w:pPr>
      <w:pBdr>
        <w:bottom w:val="thickThinLargeGap" w:sz="24" w:space="0" w:color="auto"/>
      </w:pBdr>
      <w:tabs>
        <w:tab w:val="clear" w:pos="4153"/>
        <w:tab w:val="clear" w:pos="8306"/>
        <w:tab w:val="right" w:pos="8312"/>
      </w:tabs>
      <w:wordWrap w:val="0"/>
      <w:adjustRightInd w:val="0"/>
      <w:jc w:val="both"/>
    </w:pPr>
    <w:rPr>
      <w:rFonts w:ascii="隶书" w:eastAsia="隶书"/>
    </w:rPr>
  </w:style>
  <w:style w:type="character" w:customStyle="1" w:styleId="read">
    <w:name w:val="read"/>
    <w:basedOn w:val="a2"/>
    <w:qFormat/>
    <w:rsid w:val="000C1EC0"/>
  </w:style>
  <w:style w:type="character" w:customStyle="1" w:styleId="CharChar1">
    <w:name w:val="Char Char1"/>
    <w:basedOn w:val="a2"/>
    <w:qFormat/>
    <w:rsid w:val="000C1EC0"/>
    <w:rPr>
      <w:kern w:val="2"/>
      <w:sz w:val="21"/>
      <w:szCs w:val="24"/>
    </w:rPr>
  </w:style>
  <w:style w:type="character" w:customStyle="1" w:styleId="Char1">
    <w:name w:val="批注文字 Char"/>
    <w:basedOn w:val="a2"/>
    <w:link w:val="a6"/>
    <w:qFormat/>
    <w:rsid w:val="000C1EC0"/>
    <w:rPr>
      <w:rFonts w:eastAsia="宋体"/>
      <w:kern w:val="2"/>
      <w:sz w:val="21"/>
      <w:szCs w:val="24"/>
      <w:lang w:val="en-US" w:eastAsia="zh-CN" w:bidi="ar-SA"/>
    </w:rPr>
  </w:style>
  <w:style w:type="character" w:customStyle="1" w:styleId="1Char">
    <w:name w:val="标题 1 Char"/>
    <w:link w:val="1"/>
    <w:qFormat/>
    <w:rsid w:val="000C1EC0"/>
    <w:rPr>
      <w:rFonts w:ascii="宋体" w:hAnsi="宋体"/>
      <w:bCs/>
      <w:kern w:val="0"/>
      <w:sz w:val="30"/>
      <w:szCs w:val="30"/>
    </w:rPr>
  </w:style>
  <w:style w:type="paragraph" w:customStyle="1" w:styleId="Char8">
    <w:name w:val="Char"/>
    <w:basedOn w:val="a"/>
    <w:qFormat/>
    <w:rsid w:val="000C1EC0"/>
  </w:style>
  <w:style w:type="paragraph" w:customStyle="1" w:styleId="p0">
    <w:name w:val="p0"/>
    <w:basedOn w:val="a"/>
    <w:qFormat/>
    <w:rsid w:val="000C1EC0"/>
    <w:pPr>
      <w:widowControl/>
      <w:jc w:val="left"/>
    </w:pPr>
    <w:rPr>
      <w:rFonts w:ascii="宋体" w:hAnsi="宋体" w:cs="宋体"/>
      <w:kern w:val="0"/>
      <w:sz w:val="24"/>
    </w:rPr>
  </w:style>
  <w:style w:type="paragraph" w:customStyle="1" w:styleId="CharCharChar1">
    <w:name w:val="Char Char Char1"/>
    <w:basedOn w:val="a"/>
    <w:qFormat/>
    <w:rsid w:val="000C1EC0"/>
  </w:style>
  <w:style w:type="paragraph" w:customStyle="1" w:styleId="12">
    <w:name w:val="列出段落1"/>
    <w:basedOn w:val="a"/>
    <w:uiPriority w:val="34"/>
    <w:qFormat/>
    <w:rsid w:val="000C1EC0"/>
    <w:pPr>
      <w:ind w:firstLineChars="200" w:firstLine="420"/>
    </w:pPr>
    <w:rPr>
      <w:rFonts w:ascii="Calibri" w:hAnsi="Calibri"/>
      <w:szCs w:val="22"/>
    </w:rPr>
  </w:style>
  <w:style w:type="paragraph" w:customStyle="1" w:styleId="Default">
    <w:name w:val="Default"/>
    <w:qFormat/>
    <w:rsid w:val="000C1EC0"/>
    <w:pPr>
      <w:widowControl w:val="0"/>
      <w:autoSpaceDE w:val="0"/>
      <w:autoSpaceDN w:val="0"/>
      <w:adjustRightInd w:val="0"/>
    </w:pPr>
    <w:rPr>
      <w:rFonts w:ascii="宋体" w:cs="宋体"/>
      <w:color w:val="000000"/>
      <w:sz w:val="24"/>
      <w:szCs w:val="24"/>
    </w:rPr>
  </w:style>
  <w:style w:type="paragraph" w:customStyle="1" w:styleId="Char10">
    <w:name w:val="Char1"/>
    <w:basedOn w:val="a"/>
    <w:qFormat/>
    <w:rsid w:val="000C1EC0"/>
  </w:style>
  <w:style w:type="paragraph" w:customStyle="1" w:styleId="af4">
    <w:name w:val="正文正文"/>
    <w:basedOn w:val="a"/>
    <w:qFormat/>
    <w:rsid w:val="000C1EC0"/>
    <w:pPr>
      <w:spacing w:afterLines="25" w:line="360" w:lineRule="auto"/>
      <w:ind w:firstLineChars="200" w:firstLine="200"/>
    </w:pPr>
    <w:rPr>
      <w:sz w:val="24"/>
    </w:rPr>
  </w:style>
  <w:style w:type="paragraph" w:customStyle="1" w:styleId="default0">
    <w:name w:val="default"/>
    <w:basedOn w:val="a"/>
    <w:qFormat/>
    <w:rsid w:val="000C1EC0"/>
    <w:pPr>
      <w:widowControl/>
      <w:autoSpaceDE w:val="0"/>
      <w:autoSpaceDN w:val="0"/>
      <w:jc w:val="left"/>
    </w:pPr>
    <w:rPr>
      <w:rFonts w:ascii="宋体" w:hAnsi="宋体" w:cs="宋体"/>
      <w:color w:val="000000"/>
      <w:kern w:val="0"/>
      <w:sz w:val="24"/>
    </w:rPr>
  </w:style>
  <w:style w:type="paragraph" w:customStyle="1" w:styleId="13">
    <w:name w:val="修订1"/>
    <w:hidden/>
    <w:uiPriority w:val="99"/>
    <w:unhideWhenUsed/>
    <w:qFormat/>
    <w:rsid w:val="000C1EC0"/>
    <w:rPr>
      <w:kern w:val="2"/>
      <w:sz w:val="21"/>
      <w:szCs w:val="24"/>
    </w:rPr>
  </w:style>
  <w:style w:type="character" w:customStyle="1" w:styleId="3Char">
    <w:name w:val="标题 3 Char"/>
    <w:aliases w:val="标题 3 Char Char Char Char Char2,标题 3 Char1 Char Char1,标题 3 Char Char Char Char2,标题 3 Char Char Char Char Char Char Char1,标题 3 Char Char Char Char Char1 Char1"/>
    <w:basedOn w:val="a2"/>
    <w:link w:val="3"/>
    <w:rsid w:val="00771E45"/>
    <w:rPr>
      <w:rFonts w:eastAsia="Arial Unicode MS"/>
      <w:b/>
      <w:bCs/>
      <w:kern w:val="2"/>
      <w:sz w:val="21"/>
      <w:szCs w:val="32"/>
      <w:lang w:val="x-none" w:eastAsia="x-none"/>
    </w:rPr>
  </w:style>
  <w:style w:type="character" w:customStyle="1" w:styleId="4Char">
    <w:name w:val="标题 4 Char"/>
    <w:aliases w:val="bullet Char,bl Char,bb Char"/>
    <w:basedOn w:val="a2"/>
    <w:link w:val="4"/>
    <w:rsid w:val="00771E45"/>
    <w:rPr>
      <w:rFonts w:ascii="Arial" w:eastAsia="黑体" w:hAnsi="Arial"/>
      <w:bCs/>
      <w:kern w:val="2"/>
      <w:sz w:val="28"/>
      <w:szCs w:val="28"/>
      <w:lang w:val="x-none" w:eastAsia="x-none"/>
    </w:rPr>
  </w:style>
  <w:style w:type="character" w:customStyle="1" w:styleId="5Char">
    <w:name w:val="标题 5 Char"/>
    <w:basedOn w:val="a2"/>
    <w:link w:val="5"/>
    <w:rsid w:val="00771E45"/>
    <w:rPr>
      <w:rFonts w:eastAsia="黑体"/>
      <w:bCs/>
      <w:kern w:val="2"/>
      <w:sz w:val="24"/>
      <w:szCs w:val="28"/>
      <w:lang w:val="x-none" w:eastAsia="x-none"/>
    </w:rPr>
  </w:style>
  <w:style w:type="character" w:customStyle="1" w:styleId="6Char">
    <w:name w:val="标题 6 Char"/>
    <w:basedOn w:val="a2"/>
    <w:link w:val="6"/>
    <w:rsid w:val="00771E45"/>
    <w:rPr>
      <w:rFonts w:eastAsia="Arial Unicode MS"/>
      <w:bCs/>
      <w:kern w:val="2"/>
      <w:sz w:val="21"/>
      <w:lang w:val="x-none" w:eastAsia="x-none"/>
    </w:rPr>
  </w:style>
  <w:style w:type="paragraph" w:customStyle="1" w:styleId="14">
    <w:name w:val="1"/>
    <w:qFormat/>
    <w:rsid w:val="00771E45"/>
    <w:pPr>
      <w:widowControl w:val="0"/>
      <w:jc w:val="both"/>
    </w:pPr>
    <w:rPr>
      <w:kern w:val="2"/>
      <w:sz w:val="21"/>
      <w:szCs w:val="24"/>
    </w:rPr>
  </w:style>
  <w:style w:type="character" w:customStyle="1" w:styleId="md2">
    <w:name w:val="md2"/>
    <w:rsid w:val="00771E45"/>
    <w:rPr>
      <w:spacing w:val="300"/>
      <w:sz w:val="21"/>
      <w:szCs w:val="21"/>
    </w:rPr>
  </w:style>
  <w:style w:type="character" w:customStyle="1" w:styleId="3Char1">
    <w:name w:val="标题 3 Char1"/>
    <w:aliases w:val="标题 3 Char Char,标题 3 Char Char Char Char Char"/>
    <w:rsid w:val="00771E45"/>
    <w:rPr>
      <w:rFonts w:eastAsia="Arial Unicode MS"/>
      <w:b/>
      <w:bCs/>
      <w:kern w:val="2"/>
      <w:sz w:val="21"/>
      <w:szCs w:val="32"/>
      <w:lang w:val="en-US" w:eastAsia="zh-CN" w:bidi="ar-SA"/>
    </w:rPr>
  </w:style>
  <w:style w:type="paragraph" w:customStyle="1" w:styleId="BalloonText1">
    <w:name w:val="Balloon Text1"/>
    <w:basedOn w:val="a"/>
    <w:semiHidden/>
    <w:rsid w:val="00771E45"/>
    <w:rPr>
      <w:rFonts w:ascii="宋体"/>
      <w:sz w:val="18"/>
      <w:szCs w:val="18"/>
    </w:rPr>
  </w:style>
  <w:style w:type="paragraph" w:customStyle="1" w:styleId="xl23">
    <w:name w:val="xl23"/>
    <w:basedOn w:val="a"/>
    <w:rsid w:val="00771E45"/>
    <w:pPr>
      <w:widowControl/>
      <w:pBdr>
        <w:bottom w:val="single" w:sz="4" w:space="0" w:color="auto"/>
        <w:right w:val="single" w:sz="4" w:space="0" w:color="auto"/>
      </w:pBdr>
      <w:spacing w:before="100" w:beforeAutospacing="1" w:after="100" w:afterAutospacing="1"/>
      <w:jc w:val="center"/>
    </w:pPr>
    <w:rPr>
      <w:rFonts w:ascii="宋体" w:hAnsi="宋体"/>
      <w:b/>
      <w:bCs/>
      <w:kern w:val="0"/>
      <w:sz w:val="18"/>
      <w:szCs w:val="18"/>
    </w:rPr>
  </w:style>
  <w:style w:type="character" w:customStyle="1" w:styleId="3CharChar1">
    <w:name w:val="标题 3 Char Char1"/>
    <w:aliases w:val="标题 3 Char1 Char Char,标题 3 Char Char Char Char1,标题 3 Char Char Char Char Char Char Char,标题 3 Char Char Char Char Char1 Char"/>
    <w:rsid w:val="00771E45"/>
    <w:rPr>
      <w:rFonts w:eastAsia="Arial Unicode MS"/>
      <w:b/>
      <w:bCs/>
      <w:kern w:val="2"/>
      <w:sz w:val="21"/>
      <w:szCs w:val="32"/>
      <w:lang w:val="en-US" w:eastAsia="zh-CN" w:bidi="ar-SA"/>
    </w:rPr>
  </w:style>
  <w:style w:type="paragraph" w:customStyle="1" w:styleId="af5">
    <w:name w:val=".."/>
    <w:basedOn w:val="Default"/>
    <w:next w:val="Default"/>
    <w:rsid w:val="00771E45"/>
    <w:rPr>
      <w:rFonts w:cs="Times New Roman"/>
      <w:color w:val="auto"/>
    </w:rPr>
  </w:style>
  <w:style w:type="character" w:customStyle="1" w:styleId="hangju3">
    <w:name w:val="hangju3"/>
    <w:rsid w:val="00771E45"/>
    <w:rPr>
      <w:spacing w:val="300"/>
      <w:sz w:val="21"/>
      <w:szCs w:val="21"/>
    </w:rPr>
  </w:style>
  <w:style w:type="character" w:customStyle="1" w:styleId="Char0">
    <w:name w:val="文档结构图 Char"/>
    <w:link w:val="a5"/>
    <w:semiHidden/>
    <w:rsid w:val="00771E45"/>
    <w:rPr>
      <w:kern w:val="2"/>
      <w:sz w:val="21"/>
      <w:szCs w:val="24"/>
      <w:shd w:val="clear" w:color="auto" w:fill="000080"/>
    </w:rPr>
  </w:style>
  <w:style w:type="paragraph" w:styleId="31">
    <w:name w:val="toc 3"/>
    <w:basedOn w:val="a"/>
    <w:next w:val="a"/>
    <w:autoRedefine/>
    <w:rsid w:val="00771E45"/>
    <w:pPr>
      <w:tabs>
        <w:tab w:val="right" w:leader="dot" w:pos="8296"/>
      </w:tabs>
    </w:pPr>
  </w:style>
  <w:style w:type="paragraph" w:styleId="40">
    <w:name w:val="toc 4"/>
    <w:basedOn w:val="a"/>
    <w:next w:val="a"/>
    <w:autoRedefine/>
    <w:rsid w:val="00771E45"/>
    <w:pPr>
      <w:ind w:leftChars="600" w:left="1260"/>
    </w:pPr>
  </w:style>
  <w:style w:type="paragraph" w:styleId="50">
    <w:name w:val="toc 5"/>
    <w:basedOn w:val="a"/>
    <w:next w:val="a"/>
    <w:autoRedefine/>
    <w:rsid w:val="00771E45"/>
    <w:pPr>
      <w:ind w:leftChars="800" w:left="1680"/>
    </w:pPr>
  </w:style>
  <w:style w:type="paragraph" w:styleId="60">
    <w:name w:val="toc 6"/>
    <w:basedOn w:val="a"/>
    <w:next w:val="a"/>
    <w:autoRedefine/>
    <w:rsid w:val="00771E45"/>
    <w:pPr>
      <w:ind w:leftChars="1000" w:left="2100"/>
    </w:pPr>
  </w:style>
  <w:style w:type="paragraph" w:styleId="7">
    <w:name w:val="toc 7"/>
    <w:basedOn w:val="a"/>
    <w:next w:val="a"/>
    <w:autoRedefine/>
    <w:rsid w:val="00771E45"/>
    <w:pPr>
      <w:ind w:leftChars="1200" w:left="2520"/>
    </w:pPr>
  </w:style>
  <w:style w:type="paragraph" w:styleId="8">
    <w:name w:val="toc 8"/>
    <w:basedOn w:val="a"/>
    <w:next w:val="a"/>
    <w:autoRedefine/>
    <w:rsid w:val="00771E45"/>
    <w:pPr>
      <w:ind w:leftChars="1400" w:left="2940"/>
    </w:pPr>
  </w:style>
  <w:style w:type="paragraph" w:styleId="9">
    <w:name w:val="toc 9"/>
    <w:basedOn w:val="a"/>
    <w:next w:val="a"/>
    <w:autoRedefine/>
    <w:rsid w:val="00771E45"/>
    <w:pPr>
      <w:ind w:leftChars="1600" w:left="3360"/>
    </w:pPr>
  </w:style>
  <w:style w:type="character" w:customStyle="1" w:styleId="Char5">
    <w:name w:val="页脚 Char"/>
    <w:link w:val="ab"/>
    <w:rsid w:val="00771E45"/>
    <w:rPr>
      <w:kern w:val="2"/>
      <w:sz w:val="18"/>
      <w:szCs w:val="18"/>
    </w:rPr>
  </w:style>
  <w:style w:type="paragraph" w:styleId="af6">
    <w:name w:val="footnote text"/>
    <w:basedOn w:val="a"/>
    <w:link w:val="Char9"/>
    <w:rsid w:val="00771E45"/>
    <w:pPr>
      <w:snapToGrid w:val="0"/>
      <w:jc w:val="left"/>
    </w:pPr>
    <w:rPr>
      <w:sz w:val="18"/>
      <w:szCs w:val="18"/>
      <w:lang w:val="x-none" w:eastAsia="x-none"/>
    </w:rPr>
  </w:style>
  <w:style w:type="character" w:customStyle="1" w:styleId="Char9">
    <w:name w:val="脚注文本 Char"/>
    <w:basedOn w:val="a2"/>
    <w:link w:val="af6"/>
    <w:rsid w:val="00771E45"/>
    <w:rPr>
      <w:kern w:val="2"/>
      <w:sz w:val="18"/>
      <w:szCs w:val="18"/>
      <w:lang w:val="x-none" w:eastAsia="x-none"/>
    </w:rPr>
  </w:style>
  <w:style w:type="character" w:styleId="af7">
    <w:name w:val="footnote reference"/>
    <w:rsid w:val="00771E45"/>
    <w:rPr>
      <w:vertAlign w:val="superscript"/>
    </w:rPr>
  </w:style>
  <w:style w:type="paragraph" w:styleId="af8">
    <w:name w:val="Date"/>
    <w:basedOn w:val="a"/>
    <w:next w:val="a"/>
    <w:link w:val="Chara"/>
    <w:rsid w:val="00771E45"/>
    <w:rPr>
      <w:rFonts w:ascii="宋体" w:hAnsi="Courier New"/>
      <w:b/>
      <w:color w:val="000000"/>
      <w:spacing w:val="20"/>
      <w:kern w:val="0"/>
      <w:sz w:val="30"/>
      <w:szCs w:val="20"/>
      <w:lang w:val="x-none" w:eastAsia="x-none"/>
    </w:rPr>
  </w:style>
  <w:style w:type="character" w:customStyle="1" w:styleId="Chara">
    <w:name w:val="日期 Char"/>
    <w:basedOn w:val="a2"/>
    <w:link w:val="af8"/>
    <w:rsid w:val="00771E45"/>
    <w:rPr>
      <w:rFonts w:ascii="宋体" w:hAnsi="Courier New"/>
      <w:b/>
      <w:color w:val="000000"/>
      <w:spacing w:val="20"/>
      <w:sz w:val="30"/>
      <w:lang w:val="x-none" w:eastAsia="x-none"/>
    </w:rPr>
  </w:style>
  <w:style w:type="paragraph" w:customStyle="1" w:styleId="15">
    <w:name w:val="批注框文本1"/>
    <w:basedOn w:val="a"/>
    <w:semiHidden/>
    <w:rsid w:val="00771E45"/>
    <w:rPr>
      <w:sz w:val="16"/>
      <w:szCs w:val="16"/>
    </w:rPr>
  </w:style>
  <w:style w:type="character" w:customStyle="1" w:styleId="Char2">
    <w:name w:val="正文文本缩进 Char"/>
    <w:link w:val="a7"/>
    <w:rsid w:val="00771E45"/>
    <w:rPr>
      <w:rFonts w:ascii="宋体" w:hAnsi="宋体"/>
      <w:kern w:val="2"/>
      <w:sz w:val="24"/>
      <w:szCs w:val="21"/>
    </w:rPr>
  </w:style>
  <w:style w:type="character" w:customStyle="1" w:styleId="Char4">
    <w:name w:val="批注框文本 Char"/>
    <w:link w:val="aa"/>
    <w:semiHidden/>
    <w:rsid w:val="00771E45"/>
    <w:rPr>
      <w:kern w:val="2"/>
      <w:sz w:val="18"/>
      <w:szCs w:val="18"/>
    </w:rPr>
  </w:style>
  <w:style w:type="character" w:customStyle="1" w:styleId="Char7">
    <w:name w:val="批注主题 Char"/>
    <w:link w:val="ae"/>
    <w:semiHidden/>
    <w:rsid w:val="00771E45"/>
    <w:rPr>
      <w:b/>
      <w:bCs/>
      <w:kern w:val="2"/>
      <w:sz w:val="21"/>
      <w:szCs w:val="24"/>
    </w:rPr>
  </w:style>
  <w:style w:type="paragraph" w:styleId="af9">
    <w:name w:val="Body Text"/>
    <w:basedOn w:val="a"/>
    <w:link w:val="Charb"/>
    <w:rsid w:val="00771E45"/>
    <w:pPr>
      <w:spacing w:after="120"/>
    </w:pPr>
    <w:rPr>
      <w:lang w:val="x-none" w:eastAsia="x-none"/>
    </w:rPr>
  </w:style>
  <w:style w:type="character" w:customStyle="1" w:styleId="Charb">
    <w:name w:val="正文文本 Char"/>
    <w:basedOn w:val="a2"/>
    <w:link w:val="af9"/>
    <w:rsid w:val="00771E45"/>
    <w:rPr>
      <w:kern w:val="2"/>
      <w:sz w:val="21"/>
      <w:szCs w:val="24"/>
      <w:lang w:val="x-none" w:eastAsia="x-none"/>
    </w:rPr>
  </w:style>
  <w:style w:type="paragraph" w:customStyle="1" w:styleId="CharCharCharCharCharCharChar">
    <w:name w:val="Char Char Char Char Char Char Char"/>
    <w:basedOn w:val="a"/>
    <w:rsid w:val="00771E45"/>
  </w:style>
  <w:style w:type="paragraph" w:customStyle="1" w:styleId="ParaCharCharCharCharCharChar">
    <w:name w:val="默认段落字体 Para Char Char Char Char Char Char"/>
    <w:basedOn w:val="a"/>
    <w:autoRedefine/>
    <w:rsid w:val="00771E45"/>
    <w:pPr>
      <w:tabs>
        <w:tab w:val="num" w:pos="840"/>
      </w:tabs>
      <w:ind w:left="840" w:hanging="360"/>
    </w:pPr>
    <w:rPr>
      <w:sz w:val="24"/>
    </w:rPr>
  </w:style>
  <w:style w:type="table" w:styleId="afa">
    <w:name w:val="Table Grid"/>
    <w:basedOn w:val="a3"/>
    <w:rsid w:val="00771E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Char2"/>
    <w:rsid w:val="00771E45"/>
    <w:pPr>
      <w:spacing w:after="120"/>
    </w:pPr>
    <w:rPr>
      <w:sz w:val="16"/>
      <w:szCs w:val="16"/>
      <w:lang w:val="x-none" w:eastAsia="x-none"/>
    </w:rPr>
  </w:style>
  <w:style w:type="character" w:customStyle="1" w:styleId="3Char2">
    <w:name w:val="正文文本 3 Char"/>
    <w:basedOn w:val="a2"/>
    <w:link w:val="32"/>
    <w:rsid w:val="00771E45"/>
    <w:rPr>
      <w:kern w:val="2"/>
      <w:sz w:val="16"/>
      <w:szCs w:val="16"/>
      <w:lang w:val="x-none" w:eastAsia="x-none"/>
    </w:rPr>
  </w:style>
  <w:style w:type="paragraph" w:styleId="22">
    <w:name w:val="Body Text 2"/>
    <w:basedOn w:val="a"/>
    <w:link w:val="2Char1"/>
    <w:rsid w:val="00771E45"/>
    <w:pPr>
      <w:spacing w:after="120" w:line="480" w:lineRule="auto"/>
    </w:pPr>
    <w:rPr>
      <w:szCs w:val="20"/>
      <w:lang w:val="x-none" w:eastAsia="x-none"/>
    </w:rPr>
  </w:style>
  <w:style w:type="character" w:customStyle="1" w:styleId="2Char1">
    <w:name w:val="正文文本 2 Char"/>
    <w:basedOn w:val="a2"/>
    <w:link w:val="22"/>
    <w:rsid w:val="00771E45"/>
    <w:rPr>
      <w:kern w:val="2"/>
      <w:sz w:val="21"/>
      <w:lang w:val="x-none" w:eastAsia="x-none"/>
    </w:rPr>
  </w:style>
  <w:style w:type="paragraph" w:customStyle="1" w:styleId="CharCharChar">
    <w:name w:val="Char Char Char"/>
    <w:basedOn w:val="a"/>
    <w:rsid w:val="00771E45"/>
  </w:style>
  <w:style w:type="character" w:customStyle="1" w:styleId="da">
    <w:name w:val="da"/>
    <w:rsid w:val="00771E45"/>
    <w:rPr>
      <w:rFonts w:eastAsia="宋体"/>
      <w:kern w:val="2"/>
      <w:sz w:val="24"/>
      <w:szCs w:val="24"/>
      <w:lang w:val="en-US" w:eastAsia="zh-CN" w:bidi="ar-SA"/>
    </w:rPr>
  </w:style>
  <w:style w:type="character" w:customStyle="1" w:styleId="big1">
    <w:name w:val="big1"/>
    <w:rsid w:val="00771E45"/>
    <w:rPr>
      <w:spacing w:val="360"/>
      <w:sz w:val="22"/>
      <w:szCs w:val="22"/>
    </w:rPr>
  </w:style>
  <w:style w:type="paragraph" w:styleId="afb">
    <w:name w:val="Revision"/>
    <w:hidden/>
    <w:uiPriority w:val="99"/>
    <w:semiHidden/>
    <w:rsid w:val="00771E45"/>
    <w:rPr>
      <w:kern w:val="2"/>
      <w:sz w:val="21"/>
      <w:szCs w:val="24"/>
    </w:rPr>
  </w:style>
  <w:style w:type="character" w:customStyle="1" w:styleId="apple-style-span">
    <w:name w:val="apple-style-span"/>
    <w:basedOn w:val="a2"/>
    <w:rsid w:val="00771E45"/>
  </w:style>
  <w:style w:type="paragraph" w:styleId="afc">
    <w:name w:val="List Paragraph"/>
    <w:basedOn w:val="a"/>
    <w:uiPriority w:val="34"/>
    <w:qFormat/>
    <w:rsid w:val="00771E45"/>
    <w:pPr>
      <w:ind w:firstLineChars="200" w:firstLine="420"/>
    </w:pPr>
  </w:style>
  <w:style w:type="paragraph" w:styleId="HTML">
    <w:name w:val="HTML Preformatted"/>
    <w:basedOn w:val="a"/>
    <w:link w:val="HTMLChar"/>
    <w:uiPriority w:val="99"/>
    <w:unhideWhenUsed/>
    <w:rsid w:val="00771E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2"/>
    <w:link w:val="HTML"/>
    <w:uiPriority w:val="99"/>
    <w:rsid w:val="00771E45"/>
    <w:rPr>
      <w:rFonts w:ascii="宋体" w:hAnsi="宋体"/>
      <w:sz w:val="24"/>
      <w:szCs w:val="24"/>
      <w:lang w:val="x-none" w:eastAsia="x-none"/>
    </w:rPr>
  </w:style>
  <w:style w:type="character" w:customStyle="1" w:styleId="3Char0">
    <w:name w:val="正文文本缩进 3 Char"/>
    <w:link w:val="30"/>
    <w:rsid w:val="00771E45"/>
    <w:rPr>
      <w:kern w:val="2"/>
      <w:sz w:val="16"/>
      <w:szCs w:val="16"/>
    </w:rPr>
  </w:style>
  <w:style w:type="character" w:customStyle="1" w:styleId="Char3">
    <w:name w:val="纯文本 Char"/>
    <w:link w:val="a9"/>
    <w:rsid w:val="00771E45"/>
    <w:rPr>
      <w:rFonts w:ascii="宋体" w:hAnsi="Courier New"/>
      <w:sz w:val="24"/>
    </w:rPr>
  </w:style>
  <w:style w:type="character" w:customStyle="1" w:styleId="2Char0">
    <w:name w:val="正文文本缩进 2 Char"/>
    <w:link w:val="20"/>
    <w:rsid w:val="00771E45"/>
    <w:rPr>
      <w:kern w:val="2"/>
      <w:sz w:val="21"/>
      <w:szCs w:val="24"/>
    </w:rPr>
  </w:style>
  <w:style w:type="character" w:customStyle="1" w:styleId="Char">
    <w:name w:val="标题 Char"/>
    <w:link w:val="a0"/>
    <w:rsid w:val="00771E45"/>
    <w:rPr>
      <w:rFonts w:ascii="Arial" w:hAnsi="Arial" w:cs="Arial"/>
      <w:b/>
      <w:bCs/>
      <w:kern w:val="2"/>
      <w:sz w:val="32"/>
      <w:szCs w:val="32"/>
    </w:rPr>
  </w:style>
  <w:style w:type="paragraph" w:customStyle="1" w:styleId="zhangjiep">
    <w:name w:val="zhangjie_p"/>
    <w:basedOn w:val="a"/>
    <w:rsid w:val="00771E45"/>
    <w:pPr>
      <w:widowControl/>
      <w:autoSpaceDE w:val="0"/>
      <w:autoSpaceDN w:val="0"/>
      <w:adjustRightInd w:val="0"/>
      <w:spacing w:before="24" w:line="288" w:lineRule="auto"/>
      <w:ind w:left="15"/>
      <w:jc w:val="left"/>
      <w:outlineLvl w:val="1"/>
    </w:pPr>
    <w:rPr>
      <w:rFonts w:ascii="宋体" w:hAnsi="宋体" w:cs="宋体"/>
      <w:kern w:val="0"/>
      <w:sz w:val="24"/>
    </w:rPr>
  </w:style>
  <w:style w:type="paragraph" w:customStyle="1" w:styleId="zhangjiep2">
    <w:name w:val="zhangjie_p2"/>
    <w:basedOn w:val="a"/>
    <w:rsid w:val="00771E45"/>
    <w:pPr>
      <w:widowControl/>
      <w:autoSpaceDE w:val="0"/>
      <w:autoSpaceDN w:val="0"/>
      <w:adjustRightInd w:val="0"/>
      <w:spacing w:before="24" w:line="288" w:lineRule="auto"/>
      <w:ind w:left="15"/>
      <w:jc w:val="left"/>
    </w:pPr>
    <w:rPr>
      <w:rFonts w:ascii="宋体" w:hAnsi="宋体" w:cs="宋体"/>
      <w:kern w:val="0"/>
      <w:sz w:val="24"/>
    </w:rPr>
  </w:style>
  <w:style w:type="paragraph" w:customStyle="1" w:styleId="biaogeleft">
    <w:name w:val="biaoge_left"/>
    <w:basedOn w:val="a"/>
    <w:rsid w:val="00771E45"/>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biaogecenter">
    <w:name w:val="biaoge_center"/>
    <w:basedOn w:val="a"/>
    <w:rsid w:val="00771E45"/>
    <w:pPr>
      <w:widowControl/>
      <w:autoSpaceDE w:val="0"/>
      <w:autoSpaceDN w:val="0"/>
      <w:adjustRightInd w:val="0"/>
      <w:spacing w:before="29" w:line="288" w:lineRule="auto"/>
      <w:ind w:left="15"/>
      <w:jc w:val="center"/>
    </w:pPr>
    <w:rPr>
      <w:rFonts w:ascii="宋体" w:hAnsi="宋体" w:cs="宋体"/>
      <w:kern w:val="0"/>
      <w:sz w:val="24"/>
    </w:rPr>
  </w:style>
  <w:style w:type="paragraph" w:customStyle="1" w:styleId="biaogeright">
    <w:name w:val="biaoge_right"/>
    <w:basedOn w:val="a"/>
    <w:rsid w:val="00771E45"/>
    <w:pPr>
      <w:widowControl/>
      <w:autoSpaceDE w:val="0"/>
      <w:autoSpaceDN w:val="0"/>
      <w:adjustRightInd w:val="0"/>
      <w:spacing w:before="29" w:line="288" w:lineRule="auto"/>
      <w:ind w:left="15"/>
      <w:jc w:val="right"/>
    </w:pPr>
    <w:rPr>
      <w:rFonts w:ascii="宋体" w:hAnsi="宋体" w:cs="宋体"/>
      <w:kern w:val="0"/>
      <w:sz w:val="24"/>
    </w:rPr>
  </w:style>
  <w:style w:type="paragraph" w:customStyle="1" w:styleId="neirong">
    <w:name w:val="neirong"/>
    <w:basedOn w:val="a"/>
    <w:rsid w:val="00771E45"/>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isshowcfid-ptbaogaoqimoanhangyefenleidehugangtongtouzigupiaotouzizuhe">
    <w:name w:val="$isshow_cfid-pt_baogaoqimoanhangyefenleidehugangtongtouzigupiaotouzizuhe"/>
    <w:basedOn w:val="a"/>
    <w:rsid w:val="00771E4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a-hub02.ctfund.com/owa/redir.aspx?C=bfb66132e38e416ab43dfbb60f27528d&amp;URL=http%3a%2f%2fwww.xyzq.com.cn" TargetMode="External"/><Relationship Id="rId21" Type="http://schemas.openxmlformats.org/officeDocument/2006/relationships/hyperlink" Target="https://oa-hub02.ctfund.com/owa/redir.aspx?C=bfb66132e38e416ab43dfbb60f27528d&amp;URL=http%3a%2f%2fwww.dfzq.com.cn" TargetMode="External"/><Relationship Id="rId34" Type="http://schemas.openxmlformats.org/officeDocument/2006/relationships/hyperlink" Target="http://www.cgws.com" TargetMode="External"/><Relationship Id="rId42" Type="http://schemas.openxmlformats.org/officeDocument/2006/relationships/hyperlink" Target="tel://400-8001-001" TargetMode="External"/><Relationship Id="rId47" Type="http://schemas.openxmlformats.org/officeDocument/2006/relationships/hyperlink" Target="http://www.foundersc.com/" TargetMode="External"/><Relationship Id="rId50" Type="http://schemas.openxmlformats.org/officeDocument/2006/relationships/hyperlink" Target="http://www.lxzq.com.cn" TargetMode="External"/><Relationship Id="rId55" Type="http://schemas.openxmlformats.org/officeDocument/2006/relationships/hyperlink" Target="http://licaike.hexun.com/" TargetMode="External"/><Relationship Id="rId63" Type="http://schemas.openxmlformats.org/officeDocument/2006/relationships/hyperlink" Target="https://tty.chinapnr.com/" TargetMode="External"/><Relationship Id="rId68" Type="http://schemas.openxmlformats.org/officeDocument/2006/relationships/hyperlink" Target="http://www.harvestwm.cn" TargetMode="External"/><Relationship Id="rId76" Type="http://schemas.openxmlformats.org/officeDocument/2006/relationships/hyperlink" Target="http://www.shengshiview.com/" TargetMode="External"/><Relationship Id="rId84" Type="http://schemas.openxmlformats.org/officeDocument/2006/relationships/hyperlink" Target="https://www.tianyancha.com/human/1937545008" TargetMode="External"/><Relationship Id="rId89" Type="http://schemas.openxmlformats.org/officeDocument/2006/relationships/hyperlink" Target="http://www.fundhaiyin.com" TargetMode="External"/><Relationship Id="rId97" Type="http://schemas.openxmlformats.org/officeDocument/2006/relationships/hyperlink" Target="http://www.ctfund.com&#25110;&#23458;&#25143;&#28909;&#32447;&#30005;&#35805;400-820-9888" TargetMode="External"/><Relationship Id="rId7" Type="http://schemas.openxmlformats.org/officeDocument/2006/relationships/footnotes" Target="footnotes.xml"/><Relationship Id="rId71" Type="http://schemas.openxmlformats.org/officeDocument/2006/relationships/hyperlink" Target="http://www.jnlc.com/" TargetMode="External"/><Relationship Id="rId92" Type="http://schemas.openxmlformats.org/officeDocument/2006/relationships/hyperlink" Target="file:///G:\&#24037;&#20316;\&#22522;&#37329;&#20135;&#21697;\&#20844;&#21215;\&#22522;&#37329;&#20135;&#21697;\&#28151;&#21512;&#22411;\&#36130;&#36890;&#31119;&#30427;\&#25345;&#26377;&#20154;&#22823;&#20250;\&#20915;&#35758;&#29983;&#25928;\www.bjdyfund.com" TargetMode="External"/><Relationship Id="rId2" Type="http://schemas.openxmlformats.org/officeDocument/2006/relationships/numbering" Target="numbering.xml"/><Relationship Id="rId16" Type="http://schemas.openxmlformats.org/officeDocument/2006/relationships/hyperlink" Target="https://oa-hub02.ctfund.com/owa/redir.aspx?C=0f653c54cfc7497bb3365a04c19fa081&amp;URL=http%3a%2f%2fwww.bankofshanghai.com" TargetMode="External"/><Relationship Id="rId29" Type="http://schemas.openxmlformats.org/officeDocument/2006/relationships/hyperlink" Target="http://www.xcsc.com/" TargetMode="External"/><Relationship Id="rId11" Type="http://schemas.openxmlformats.org/officeDocument/2006/relationships/hyperlink" Target="https://oa-hub02.ctfund.com/owa/redir.aspx?C=bfb66132e38e416ab43dfbb60f27528d&amp;URL=https%3a%2f%2foa-hub02.ctfund.com%2fowa%2fredir.aspx%3fC%3d60e0b9ff31e2467cbb758aaa2f3fa1da%26URL%3dhttp%253a%252f%252fwww.icbc.com.cn" TargetMode="External"/><Relationship Id="rId24" Type="http://schemas.openxmlformats.org/officeDocument/2006/relationships/hyperlink" Target="http://www.gjzq.com.cn" TargetMode="External"/><Relationship Id="rId32" Type="http://schemas.openxmlformats.org/officeDocument/2006/relationships/hyperlink" Target="http://www.swhysc.com" TargetMode="External"/><Relationship Id="rId37" Type="http://schemas.openxmlformats.org/officeDocument/2006/relationships/hyperlink" Target="http://www.guosen.com.cn" TargetMode="External"/><Relationship Id="rId40" Type="http://schemas.openxmlformats.org/officeDocument/2006/relationships/hyperlink" Target="http://www.hysec.com" TargetMode="External"/><Relationship Id="rId45" Type="http://schemas.openxmlformats.org/officeDocument/2006/relationships/hyperlink" Target="http://www.shzq.com" TargetMode="External"/><Relationship Id="rId53" Type="http://schemas.openxmlformats.org/officeDocument/2006/relationships/hyperlink" Target="http://www.fund123.cn" TargetMode="External"/><Relationship Id="rId58" Type="http://schemas.openxmlformats.org/officeDocument/2006/relationships/hyperlink" Target="http://www.myfund.com" TargetMode="External"/><Relationship Id="rId66" Type="http://schemas.openxmlformats.org/officeDocument/2006/relationships/hyperlink" Target="http://www.vstonewealth.com" TargetMode="External"/><Relationship Id="rId74" Type="http://schemas.openxmlformats.org/officeDocument/2006/relationships/hyperlink" Target="http://www.5irich.com" TargetMode="External"/><Relationship Id="rId79" Type="http://schemas.openxmlformats.org/officeDocument/2006/relationships/hyperlink" Target="http://www.yixinfund.com/" TargetMode="External"/><Relationship Id="rId87" Type="http://schemas.openxmlformats.org/officeDocument/2006/relationships/hyperlink" Target="http://www.spdb.com.cn" TargetMode="External"/><Relationship Id="rId5" Type="http://schemas.openxmlformats.org/officeDocument/2006/relationships/settings" Target="settings.xml"/><Relationship Id="rId61" Type="http://schemas.openxmlformats.org/officeDocument/2006/relationships/hyperlink" Target="http://www.hongdianfund.com" TargetMode="External"/><Relationship Id="rId82" Type="http://schemas.openxmlformats.org/officeDocument/2006/relationships/hyperlink" Target="http://fund.jd.com/" TargetMode="External"/><Relationship Id="rId90" Type="http://schemas.openxmlformats.org/officeDocument/2006/relationships/hyperlink" Target="http://www.zhengtongfunds.com/" TargetMode="External"/><Relationship Id="rId95" Type="http://schemas.openxmlformats.org/officeDocument/2006/relationships/hyperlink" Target="http://www.youyufund.com" TargetMode="External"/><Relationship Id="rId19" Type="http://schemas.openxmlformats.org/officeDocument/2006/relationships/hyperlink" Target="https://oa-hub02.ctfund.com/owa/redir.aspx?C=bfb66132e38e416ab43dfbb60f27528d&amp;URL=http%3a%2f%2fwww.ajzq.com%2f" TargetMode="External"/><Relationship Id="rId14" Type="http://schemas.openxmlformats.org/officeDocument/2006/relationships/hyperlink" Target="http://www.cgbchina.com.cn" TargetMode="External"/><Relationship Id="rId22" Type="http://schemas.openxmlformats.org/officeDocument/2006/relationships/hyperlink" Target="http://www.cnht.com.cn" TargetMode="External"/><Relationship Id="rId27" Type="http://schemas.openxmlformats.org/officeDocument/2006/relationships/hyperlink" Target="http://www.gtja.com" TargetMode="External"/><Relationship Id="rId30" Type="http://schemas.openxmlformats.org/officeDocument/2006/relationships/hyperlink" Target="https://www.tianyancha.com/human/2255629874-c1138959628" TargetMode="External"/><Relationship Id="rId35" Type="http://schemas.openxmlformats.org/officeDocument/2006/relationships/hyperlink" Target="http://www.cs.ecitic.com" TargetMode="External"/><Relationship Id="rId43" Type="http://schemas.openxmlformats.org/officeDocument/2006/relationships/hyperlink" Target="http://www.wlzq.cn" TargetMode="External"/><Relationship Id="rId48" Type="http://schemas.openxmlformats.org/officeDocument/2006/relationships/hyperlink" Target="http://www.htsc.com.cn/" TargetMode="External"/><Relationship Id="rId56" Type="http://schemas.openxmlformats.org/officeDocument/2006/relationships/hyperlink" Target="http://www.erichfund.com" TargetMode="External"/><Relationship Id="rId64" Type="http://schemas.openxmlformats.org/officeDocument/2006/relationships/hyperlink" Target="http://www.lufunds.com" TargetMode="External"/><Relationship Id="rId69" Type="http://schemas.openxmlformats.org/officeDocument/2006/relationships/hyperlink" Target="http://www.leadfund.com.cn/" TargetMode="External"/><Relationship Id="rId77" Type="http://schemas.openxmlformats.org/officeDocument/2006/relationships/hyperlink" Target="http://www.xincai.com"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gzs.com.cn" TargetMode="External"/><Relationship Id="rId72" Type="http://schemas.openxmlformats.org/officeDocument/2006/relationships/hyperlink" Target="http://www.ifastps.com.cn" TargetMode="External"/><Relationship Id="rId80" Type="http://schemas.openxmlformats.org/officeDocument/2006/relationships/hyperlink" Target="http://www.jiyufund.com.cn" TargetMode="External"/><Relationship Id="rId85" Type="http://schemas.openxmlformats.org/officeDocument/2006/relationships/hyperlink" Target="http://www.fengfd.com" TargetMode="External"/><Relationship Id="rId93" Type="http://schemas.openxmlformats.org/officeDocument/2006/relationships/hyperlink" Target="https://www.tianyancha.com/human/1979616255-c1412270375" TargetMode="External"/><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tianyancha.com/human/1985806135-c22448805" TargetMode="External"/><Relationship Id="rId17" Type="http://schemas.openxmlformats.org/officeDocument/2006/relationships/hyperlink" Target="http://www.ctsec.com" TargetMode="External"/><Relationship Id="rId25" Type="http://schemas.openxmlformats.org/officeDocument/2006/relationships/hyperlink" Target="http://www.firstcapital.com.cn" TargetMode="External"/><Relationship Id="rId33" Type="http://schemas.openxmlformats.org/officeDocument/2006/relationships/hyperlink" Target="http://www.ghzq.com.cn" TargetMode="External"/><Relationship Id="rId38" Type="http://schemas.openxmlformats.org/officeDocument/2006/relationships/hyperlink" Target="http://www.citicsf.com/" TargetMode="External"/><Relationship Id="rId46" Type="http://schemas.openxmlformats.org/officeDocument/2006/relationships/hyperlink" Target="http://www.zszq.com/" TargetMode="External"/><Relationship Id="rId59" Type="http://schemas.openxmlformats.org/officeDocument/2006/relationships/hyperlink" Target="http://www.jincheng-fund.com" TargetMode="External"/><Relationship Id="rId67" Type="http://schemas.openxmlformats.org/officeDocument/2006/relationships/hyperlink" Target="http://www.yingmi.cn" TargetMode="External"/><Relationship Id="rId20" Type="http://schemas.openxmlformats.org/officeDocument/2006/relationships/hyperlink" Target="http://www.ebscn.com" TargetMode="External"/><Relationship Id="rId41" Type="http://schemas.openxmlformats.org/officeDocument/2006/relationships/hyperlink" Target="http://www.hx818.com" TargetMode="External"/><Relationship Id="rId54" Type="http://schemas.openxmlformats.org/officeDocument/2006/relationships/hyperlink" Target="http://www.zlfund.cn" TargetMode="External"/><Relationship Id="rId62" Type="http://schemas.openxmlformats.org/officeDocument/2006/relationships/hyperlink" Target="http://www.66zichan.com" TargetMode="External"/><Relationship Id="rId70" Type="http://schemas.openxmlformats.org/officeDocument/2006/relationships/hyperlink" Target="http://www.noah-fund.com" TargetMode="External"/><Relationship Id="rId75" Type="http://schemas.openxmlformats.org/officeDocument/2006/relationships/hyperlink" Target="http://www.tdyhfund.com/" TargetMode="External"/><Relationship Id="rId83" Type="http://schemas.openxmlformats.org/officeDocument/2006/relationships/hyperlink" Target="http://www.webank.com" TargetMode="External"/><Relationship Id="rId88" Type="http://schemas.openxmlformats.org/officeDocument/2006/relationships/hyperlink" Target="http://www.dongguanbank.cn" TargetMode="External"/><Relationship Id="rId91" Type="http://schemas.openxmlformats.org/officeDocument/2006/relationships/hyperlink" Target="https://www.tianyancha.com/human/1963781768-c2338250110" TargetMode="External"/><Relationship Id="rId96" Type="http://schemas.openxmlformats.org/officeDocument/2006/relationships/hyperlink" Target="http://www.fundying.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bcb.com.cn" TargetMode="External"/><Relationship Id="rId23" Type="http://schemas.openxmlformats.org/officeDocument/2006/relationships/hyperlink" Target="http://www.nesc.cn/" TargetMode="External"/><Relationship Id="rId28" Type="http://schemas.openxmlformats.org/officeDocument/2006/relationships/hyperlink" Target="https://oa-hub02.ctfund.com/owa/redir.aspx?C=e9c45dd7cf2a4f2ab60f2e0687815bf8&amp;URL=http%3a%2f%2fwww.cindasc.com%2f" TargetMode="External"/><Relationship Id="rId36" Type="http://schemas.openxmlformats.org/officeDocument/2006/relationships/hyperlink" Target="http://www.cfsc.com.cn" TargetMode="External"/><Relationship Id="rId49" Type="http://schemas.openxmlformats.org/officeDocument/2006/relationships/hyperlink" Target="tel://400-8001-001" TargetMode="External"/><Relationship Id="rId57" Type="http://schemas.openxmlformats.org/officeDocument/2006/relationships/hyperlink" Target="http://www.qianjing.com" TargetMode="External"/><Relationship Id="rId10" Type="http://schemas.openxmlformats.org/officeDocument/2006/relationships/footer" Target="footer1.xml"/><Relationship Id="rId31" Type="http://schemas.openxmlformats.org/officeDocument/2006/relationships/hyperlink" Target="http://www.shhxzq.com" TargetMode="External"/><Relationship Id="rId44" Type="http://schemas.openxmlformats.org/officeDocument/2006/relationships/hyperlink" Target="http://www.htsec.com/ChannelHome/index.shtml" TargetMode="External"/><Relationship Id="rId52" Type="http://schemas.openxmlformats.org/officeDocument/2006/relationships/hyperlink" Target="http://www.ehowbuy.com" TargetMode="External"/><Relationship Id="rId60" Type="http://schemas.openxmlformats.org/officeDocument/2006/relationships/hyperlink" Target="http://www.yilucaifu.com" TargetMode="External"/><Relationship Id="rId65" Type="http://schemas.openxmlformats.org/officeDocument/2006/relationships/hyperlink" Target="http://www.taichengcaifu.com" TargetMode="External"/><Relationship Id="rId73" Type="http://schemas.openxmlformats.org/officeDocument/2006/relationships/hyperlink" Target="http://www.xds.com.cn" TargetMode="External"/><Relationship Id="rId78" Type="http://schemas.openxmlformats.org/officeDocument/2006/relationships/hyperlink" Target="http://www.buyfunds.cn" TargetMode="External"/><Relationship Id="rId81" Type="http://schemas.openxmlformats.org/officeDocument/2006/relationships/hyperlink" Target="http://www.qiandaojr.com" TargetMode="External"/><Relationship Id="rId86" Type="http://schemas.openxmlformats.org/officeDocument/2006/relationships/hyperlink" Target="http://www.hcjijin.com" TargetMode="External"/><Relationship Id="rId94" Type="http://schemas.openxmlformats.org/officeDocument/2006/relationships/hyperlink" Target="http://www.wanjiawealth.co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cebbank.com" TargetMode="External"/><Relationship Id="rId18" Type="http://schemas.openxmlformats.org/officeDocument/2006/relationships/hyperlink" Target="http://www.chinastock.com.cn" TargetMode="External"/><Relationship Id="rId39" Type="http://schemas.openxmlformats.org/officeDocument/2006/relationships/hyperlink" Target="http://www.hrs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14164</Words>
  <Characters>80735</Characters>
  <Application>Microsoft Office Word</Application>
  <DocSecurity>0</DocSecurity>
  <Lines>672</Lines>
  <Paragraphs>189</Paragraphs>
  <ScaleCrop>false</ScaleCrop>
  <Company/>
  <LinksUpToDate>false</LinksUpToDate>
  <CharactersWithSpaces>94710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财通多策略精选混合型证券投资基金</dc:title>
  <dc:creator>xushenjun</dc:creator>
  <cp:lastModifiedBy>yaomingjie</cp:lastModifiedBy>
  <cp:revision>55</cp:revision>
  <cp:lastPrinted>2019-09-03T07:58:00Z</cp:lastPrinted>
  <dcterms:created xsi:type="dcterms:W3CDTF">2019-07-04T01:36:00Z</dcterms:created>
  <dcterms:modified xsi:type="dcterms:W3CDTF">2019-11-27T09:57:00Z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